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rPr/>
      </w:pPr>
      <w:r>
        <w:rPr>
          <w:sz w:val="24"/>
          <w:szCs w:val="24"/>
        </w:rPr>
        <w:t xml:space="preserve">ДОГОВОР  КУПЛИ-ПРОДАЖИ  №  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_____________ 2021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  и </w:t>
      </w:r>
      <w:bookmarkStart w:id="0" w:name="__DdeLink__1880_2952184565"/>
      <w:r>
        <w:rPr>
          <w:rFonts w:cs="Times New Roman" w:ascii="Times New Roman" w:hAnsi="Times New Roman"/>
          <w:sz w:val="22"/>
          <w:szCs w:val="22"/>
        </w:rPr>
        <w:t>_</w:t>
      </w:r>
      <w:bookmarkEnd w:id="0"/>
      <w:r>
        <w:rPr>
          <w:rFonts w:cs="Times New Roman" w:ascii="Times New Roman" w:hAnsi="Times New Roman"/>
          <w:sz w:val="22"/>
          <w:szCs w:val="22"/>
        </w:rPr>
        <w:t>________________, именуемый в дальнейшем «Покупатель», с другой стороны, совместно именуемые «Стороны», на основании протокола об итогах аукциона, открытого по составу участников, на право заключения договора купли-продажи земельного участка, государственная собственность на который не разграничена от ___________.,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7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земли сельскохозяйственного назначения. Местоположение:__________________, кадастровый номер _______________, площадь участка __________ кв. м., разрешенное использование – сельскохозяйственное использование.</w:t>
      </w:r>
    </w:p>
    <w:p>
      <w:pPr>
        <w:pStyle w:val="Style1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2.1. Цена земельного участка установлена в соответствии с протоколом от _________года и составляет __________________________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2.2. Задаток в сумме __________________, перечисленный «Покупателем», засчитывается в счет оплаты цены земельного участка.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_______________________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shd w:val="clear" w:fill="FFFFFF"/>
        <w:tabs>
          <w:tab w:val="clear" w:pos="708"/>
          <w:tab w:val="left" w:pos="567" w:leader="none"/>
          <w:tab w:val="left" w:pos="10206" w:leader="none"/>
        </w:tabs>
        <w:spacing w:before="0" w:after="0"/>
        <w:ind w:left="426" w:right="0" w:hanging="426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>УФК по Брянской области (Комитет по управлению муниципальным имуществом администрации Погарского района л/с 04273010190), р/счет 03100643000000012700, Отделение Брянск Банка России//УФК по Брянской области г.Брянск, ИНН 3223005343, КПП 322301001, БИК 011501101, ОКТМО 15642432,  КБК 00611406013050000430.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7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 по подписываемому сторонами акту приема-передачи.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7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7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1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spacing w:before="288" w:after="0"/>
        <w:ind w:left="0" w:right="3" w:firstLine="567"/>
        <w:jc w:val="both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ru-RU"/>
        </w:rPr>
        <w:t>Продавец:                                                                    Покупатель:</w:t>
      </w:r>
    </w:p>
    <w:p>
      <w:pPr>
        <w:pStyle w:val="Normal"/>
        <w:shd w:val="clear" w:fill="FFFFFF"/>
        <w:spacing w:before="149" w:after="0"/>
        <w:ind w:left="0" w:right="3" w:firstLine="15"/>
        <w:jc w:val="both"/>
        <w:rPr/>
      </w:pPr>
      <w:r>
        <w:rPr>
          <w:rFonts w:ascii="Times New Roman" w:hAnsi="Times New Roman"/>
          <w:sz w:val="22"/>
          <w:szCs w:val="22"/>
        </w:rPr>
        <w:t xml:space="preserve">Администрация Погарского района                           </w:t>
      </w:r>
    </w:p>
    <w:p>
      <w:pPr>
        <w:pStyle w:val="Normal"/>
        <w:shd w:val="clear" w:fill="FFFFFF"/>
        <w:tabs>
          <w:tab w:val="clear" w:pos="708"/>
          <w:tab w:val="center" w:pos="0" w:leader="none"/>
        </w:tabs>
        <w:spacing w:before="149" w:after="0"/>
        <w:ind w:left="0" w:right="3" w:hanging="15"/>
        <w:jc w:val="both"/>
        <w:rPr/>
      </w:pPr>
      <w:r>
        <w:rPr>
          <w:rFonts w:ascii="Times New Roman" w:hAnsi="Times New Roman"/>
          <w:sz w:val="22"/>
          <w:szCs w:val="22"/>
        </w:rPr>
        <w:t xml:space="preserve">Почтовый адрес: 243550,                                                      </w:t>
      </w:r>
    </w:p>
    <w:p>
      <w:pPr>
        <w:pStyle w:val="Normal"/>
        <w:shd w:val="clear" w:fill="FFFFFF"/>
        <w:tabs>
          <w:tab w:val="clear" w:pos="708"/>
          <w:tab w:val="center" w:pos="0" w:leader="none"/>
        </w:tabs>
        <w:spacing w:before="149" w:after="0"/>
        <w:ind w:left="0" w:right="3" w:hanging="15"/>
        <w:jc w:val="both"/>
        <w:rPr/>
      </w:pPr>
      <w:r>
        <w:rPr>
          <w:rFonts w:ascii="Times New Roman" w:hAnsi="Times New Roman"/>
          <w:sz w:val="22"/>
          <w:szCs w:val="22"/>
        </w:rPr>
        <w:t xml:space="preserve">Брянская область, пгт. Погар,                  </w:t>
        <w:tab/>
        <w:t xml:space="preserve">           </w:t>
      </w:r>
    </w:p>
    <w:p>
      <w:pPr>
        <w:pStyle w:val="Normal"/>
        <w:shd w:val="clear" w:fill="FFFFFF"/>
        <w:tabs>
          <w:tab w:val="clear" w:pos="708"/>
          <w:tab w:val="center" w:pos="0" w:leader="none"/>
        </w:tabs>
        <w:spacing w:before="149" w:after="0"/>
        <w:ind w:left="0" w:right="3" w:hanging="15"/>
        <w:jc w:val="both"/>
        <w:rPr/>
      </w:pPr>
      <w:r>
        <w:rPr>
          <w:rFonts w:ascii="Times New Roman" w:hAnsi="Times New Roman"/>
          <w:sz w:val="22"/>
          <w:szCs w:val="22"/>
        </w:rPr>
        <w:t xml:space="preserve">ул. Ленина, 1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</w:t>
      </w:r>
    </w:p>
    <w:p>
      <w:pPr>
        <w:pStyle w:val="Normal"/>
        <w:shd w:val="clear" w:fill="FFFFFF"/>
        <w:tabs>
          <w:tab w:val="clear" w:pos="708"/>
          <w:tab w:val="center" w:pos="0" w:leader="none"/>
        </w:tabs>
        <w:spacing w:before="149" w:after="0"/>
        <w:ind w:left="0" w:right="3" w:hanging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ОГРН 1023200915760                                          </w:t>
      </w:r>
    </w:p>
    <w:p>
      <w:pPr>
        <w:pStyle w:val="Normal"/>
        <w:shd w:val="clear" w:fill="FFFFFF"/>
        <w:tabs>
          <w:tab w:val="clear" w:pos="708"/>
          <w:tab w:val="center" w:pos="0" w:leader="none"/>
        </w:tabs>
        <w:spacing w:before="149" w:after="0"/>
        <w:ind w:left="0" w:right="3" w:hanging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ОКПО 04023392                                                                                                         </w:t>
      </w:r>
    </w:p>
    <w:p>
      <w:pPr>
        <w:pStyle w:val="Normal"/>
        <w:shd w:val="clear" w:fill="FFFFFF"/>
        <w:tabs>
          <w:tab w:val="clear" w:pos="708"/>
          <w:tab w:val="center" w:pos="0" w:leader="none"/>
        </w:tabs>
        <w:spacing w:before="149" w:after="0"/>
        <w:ind w:left="0" w:right="3" w:hanging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р/сч 03231643156420002700                    </w:t>
      </w:r>
    </w:p>
    <w:p>
      <w:pPr>
        <w:pStyle w:val="Normal"/>
        <w:shd w:val="clear" w:fill="FFFFFF"/>
        <w:tabs>
          <w:tab w:val="clear" w:pos="708"/>
          <w:tab w:val="center" w:pos="0" w:leader="none"/>
        </w:tabs>
        <w:spacing w:before="149" w:after="0"/>
        <w:ind w:left="0" w:right="3" w:hanging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Банк: Отделение Брянск, г.Брянск         </w:t>
      </w:r>
    </w:p>
    <w:p>
      <w:pPr>
        <w:pStyle w:val="Normal"/>
        <w:shd w:val="clear" w:fill="FFFFFF"/>
        <w:tabs>
          <w:tab w:val="clear" w:pos="708"/>
          <w:tab w:val="center" w:pos="0" w:leader="none"/>
        </w:tabs>
        <w:spacing w:before="149" w:after="0"/>
        <w:ind w:left="0" w:right="3" w:hanging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БИК 041501001                    </w:t>
      </w:r>
    </w:p>
    <w:p>
      <w:pPr>
        <w:pStyle w:val="Normal"/>
        <w:shd w:val="clear" w:fill="FFFFFF"/>
        <w:tabs>
          <w:tab w:val="clear" w:pos="708"/>
          <w:tab w:val="center" w:pos="0" w:leader="none"/>
        </w:tabs>
        <w:spacing w:before="149" w:after="0"/>
        <w:ind w:left="-15" w:right="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УФК по Брянской области (Администрация </w:t>
      </w:r>
    </w:p>
    <w:p>
      <w:pPr>
        <w:pStyle w:val="Normal"/>
        <w:shd w:val="clear" w:fill="FFFFFF"/>
        <w:tabs>
          <w:tab w:val="clear" w:pos="708"/>
          <w:tab w:val="center" w:pos="0" w:leader="none"/>
        </w:tabs>
        <w:spacing w:before="149" w:after="0"/>
        <w:ind w:left="0" w:right="3" w:hanging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Погарского района л/сч 03273203740)                                                                      </w:t>
      </w:r>
    </w:p>
    <w:p>
      <w:pPr>
        <w:pStyle w:val="Normal"/>
        <w:shd w:val="clear" w:fill="FFFFFF"/>
        <w:tabs>
          <w:tab w:val="clear" w:pos="708"/>
          <w:tab w:val="center" w:pos="0" w:leader="none"/>
        </w:tabs>
        <w:spacing w:before="149" w:after="0"/>
        <w:ind w:left="0" w:right="3" w:hanging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ИНН/КПП 3223000955/325201001</w:t>
      </w:r>
    </w:p>
    <w:p>
      <w:pPr>
        <w:pStyle w:val="Normal"/>
        <w:shd w:val="clear" w:fill="FFFFFF"/>
        <w:tabs>
          <w:tab w:val="clear" w:pos="708"/>
          <w:tab w:val="center" w:pos="0" w:leader="none"/>
        </w:tabs>
        <w:spacing w:before="149" w:after="0"/>
        <w:ind w:left="0" w:right="3" w:hanging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>Подписи Сторон</w:t>
      </w:r>
    </w:p>
    <w:p>
      <w:pPr>
        <w:pStyle w:val="Normal"/>
        <w:shd w:val="clear" w:fill="FFFFFF"/>
        <w:spacing w:before="149" w:after="0"/>
        <w:ind w:left="0" w:right="3" w:firstLine="567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hd w:val="clear" w:fill="FFFFFF"/>
        <w:tabs>
          <w:tab w:val="clear" w:pos="708"/>
          <w:tab w:val="left" w:pos="5035" w:leader="none"/>
        </w:tabs>
        <w:spacing w:before="115" w:after="0"/>
        <w:ind w:left="0" w:right="3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Продавец                                                                                                Покупатель</w:t>
      </w:r>
    </w:p>
    <w:p>
      <w:pPr>
        <w:pStyle w:val="Normal"/>
        <w:shd w:val="clear" w:fill="FFFFFF"/>
        <w:tabs>
          <w:tab w:val="clear" w:pos="708"/>
          <w:tab w:val="left" w:pos="5035" w:leader="none"/>
        </w:tabs>
        <w:spacing w:before="115" w:after="0"/>
        <w:ind w:left="0" w:right="3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hd w:val="clear" w:fill="FFFFFF"/>
        <w:tabs>
          <w:tab w:val="clear" w:pos="708"/>
          <w:tab w:val="left" w:pos="5035" w:leader="none"/>
        </w:tabs>
        <w:spacing w:before="115" w:after="0"/>
        <w:ind w:left="0" w:right="3" w:hanging="0"/>
        <w:jc w:val="both"/>
        <w:rPr/>
      </w:pPr>
      <w:r>
        <w:rPr>
          <w:sz w:val="22"/>
          <w:szCs w:val="22"/>
        </w:rPr>
        <w:t xml:space="preserve">________________        </w:t>
      </w:r>
      <w:r>
        <w:rPr>
          <w:sz w:val="22"/>
          <w:szCs w:val="22"/>
          <w:lang w:val="ru-RU"/>
        </w:rPr>
        <w:t>Цыганок С.И.</w:t>
      </w:r>
      <w:r>
        <w:rPr>
          <w:sz w:val="22"/>
          <w:szCs w:val="22"/>
        </w:rPr>
        <w:tab/>
        <w:t xml:space="preserve">            __________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    </w:t>
      </w:r>
      <w:r>
        <w:rPr>
          <w:spacing w:val="-4"/>
          <w:sz w:val="22"/>
          <w:szCs w:val="22"/>
        </w:rPr>
        <w:t>( подпись)</w:t>
      </w:r>
      <w:r>
        <w:rPr>
          <w:sz w:val="22"/>
          <w:szCs w:val="22"/>
        </w:rPr>
        <w:tab/>
        <w:t xml:space="preserve">   (ф., и., о.)</w:t>
        <w:tab/>
        <w:t xml:space="preserve">           </w:t>
      </w:r>
      <w:r>
        <w:rPr>
          <w:spacing w:val="-5"/>
          <w:sz w:val="22"/>
          <w:szCs w:val="22"/>
        </w:rPr>
        <w:t>(подпись)</w:t>
      </w:r>
      <w:r>
        <w:rPr>
          <w:sz w:val="22"/>
          <w:szCs w:val="22"/>
        </w:rPr>
        <w:tab/>
        <w:t xml:space="preserve">      (ф., и., о.)</w:t>
      </w:r>
      <w:r>
        <w:rPr>
          <w:b w:val="false"/>
          <w:bCs w:val="false"/>
          <w:sz w:val="22"/>
          <w:szCs w:val="22"/>
        </w:rPr>
        <w:t xml:space="preserve">                                                               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/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________2021г.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_______2021г.  № ___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/>
      </w:pP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widowControl/>
        <w:jc w:val="both"/>
        <w:rPr/>
      </w:pPr>
      <w:r>
        <w:rPr>
          <w:rFonts w:ascii="Times New Roman" w:hAnsi="Times New Roman"/>
          <w:sz w:val="22"/>
          <w:szCs w:val="22"/>
        </w:rPr>
        <w:t>общей площадью – ______________ кв.м.</w:t>
      </w:r>
    </w:p>
    <w:p>
      <w:pPr>
        <w:pStyle w:val="Normal"/>
        <w:ind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кадастровый номер земельного участка – ________________</w:t>
      </w:r>
    </w:p>
    <w:p>
      <w:pPr>
        <w:pStyle w:val="Normal"/>
        <w:numPr>
          <w:ilvl w:val="0"/>
          <w:numId w:val="0"/>
        </w:numPr>
        <w:ind w:hanging="0"/>
        <w:jc w:val="both"/>
        <w:rPr/>
      </w:pPr>
      <w:r>
        <w:rPr>
          <w:rFonts w:ascii="Times New Roman" w:hAnsi="Times New Roman"/>
          <w:sz w:val="22"/>
          <w:szCs w:val="22"/>
        </w:rPr>
        <w:t>категория земель — сельскохозяйственного назначения</w:t>
      </w:r>
    </w:p>
    <w:p>
      <w:pPr>
        <w:pStyle w:val="Normal"/>
        <w:numPr>
          <w:ilvl w:val="0"/>
          <w:numId w:val="0"/>
        </w:numPr>
        <w:ind w:hanging="0"/>
        <w:jc w:val="both"/>
        <w:rPr/>
      </w:pPr>
      <w:r>
        <w:rPr>
          <w:rFonts w:ascii="Times New Roman" w:hAnsi="Times New Roman"/>
          <w:sz w:val="22"/>
          <w:szCs w:val="22"/>
        </w:rPr>
        <w:t>адрес земельного участка — ___________________________</w:t>
      </w:r>
    </w:p>
    <w:p>
      <w:pPr>
        <w:pStyle w:val="Normal"/>
        <w:numPr>
          <w:ilvl w:val="0"/>
          <w:numId w:val="0"/>
        </w:numPr>
        <w:ind w:hanging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>сельскохозяйственное использование</w:t>
      </w:r>
    </w:p>
    <w:p>
      <w:pPr>
        <w:pStyle w:val="Normal"/>
        <w:widowControl/>
        <w:numPr>
          <w:ilvl w:val="0"/>
          <w:numId w:val="0"/>
        </w:numPr>
        <w:ind w:hanging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widowControl/>
        <w:numPr>
          <w:ilvl w:val="0"/>
          <w:numId w:val="0"/>
        </w:numPr>
        <w:ind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        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__________________  Цыганок С.И.        </w:t>
        <w:tab/>
        <w:t xml:space="preserve"> ______________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/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                (ф., и., о.)</w:t>
        <w:tab/>
        <w:t xml:space="preserve">        </w:t>
      </w:r>
      <w:r>
        <w:rPr>
          <w:rFonts w:ascii="Times New Roman" w:hAnsi="Times New Roman"/>
          <w:spacing w:val="-5"/>
          <w:sz w:val="22"/>
          <w:szCs w:val="22"/>
        </w:rPr>
        <w:t xml:space="preserve">(подпись)        </w:t>
      </w:r>
      <w:r>
        <w:rPr>
          <w:rFonts w:ascii="Times New Roman" w:hAnsi="Times New Roman"/>
          <w:sz w:val="22"/>
          <w:szCs w:val="22"/>
        </w:rPr>
        <w:t>(ф., и., о.)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76" w:before="240" w:after="12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ListLabel1">
    <w:name w:val="ListLabel 1"/>
    <w:qFormat/>
    <w:rPr>
      <w:b w:val="false"/>
      <w:bCs w:val="false"/>
      <w:sz w:val="24"/>
      <w:szCs w:val="24"/>
      <w:lang w:val="ru-RU"/>
    </w:rPr>
  </w:style>
  <w:style w:type="character" w:styleId="ListLabel2">
    <w:name w:val="ListLabel 2"/>
    <w:qFormat/>
    <w:rPr>
      <w:b w:val="false"/>
      <w:bCs w:val="false"/>
      <w:sz w:val="24"/>
      <w:szCs w:val="24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2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LibreOffice/6.2.4.2$Windows_x86 LibreOffice_project/2412653d852ce75f65fbfa83fb7e7b669a126d64</Application>
  <Pages>4</Pages>
  <Words>1267</Words>
  <Characters>9015</Characters>
  <CharactersWithSpaces>11638</CharactersWithSpaces>
  <Paragraphs>85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2021-07-14T14:09:02Z</cp:lastPrinted>
  <dcterms:modified xsi:type="dcterms:W3CDTF">2021-08-04T10:44:03Z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