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8" w:rsidRPr="002C774E" w:rsidRDefault="007A00F8" w:rsidP="0061366A">
      <w:pPr>
        <w:ind w:firstLine="0"/>
        <w:jc w:val="center"/>
        <w:rPr>
          <w:lang w:eastAsia="ru-RU"/>
        </w:rPr>
      </w:pPr>
      <w:r w:rsidRPr="002C774E">
        <w:rPr>
          <w:b/>
          <w:bCs/>
          <w:lang w:eastAsia="ru-RU"/>
        </w:rPr>
        <w:t>ПОЯСНИТЕЛЬНАЯ ЗАПИСКА</w:t>
      </w:r>
    </w:p>
    <w:p w:rsidR="007A00F8" w:rsidRDefault="007A00F8" w:rsidP="0061366A">
      <w:pPr>
        <w:ind w:firstLine="0"/>
        <w:jc w:val="center"/>
        <w:rPr>
          <w:b/>
          <w:bCs/>
          <w:lang w:eastAsia="ru-RU"/>
        </w:rPr>
      </w:pPr>
      <w:r w:rsidRPr="002C774E">
        <w:rPr>
          <w:b/>
          <w:bCs/>
          <w:lang w:eastAsia="ru-RU"/>
        </w:rPr>
        <w:t xml:space="preserve">к </w:t>
      </w:r>
      <w:r>
        <w:rPr>
          <w:b/>
          <w:bCs/>
          <w:lang w:eastAsia="ru-RU"/>
        </w:rPr>
        <w:t xml:space="preserve">проекту </w:t>
      </w:r>
      <w:r w:rsidRPr="002C774E">
        <w:rPr>
          <w:b/>
          <w:bCs/>
          <w:lang w:eastAsia="ru-RU"/>
        </w:rPr>
        <w:t>прогноз</w:t>
      </w:r>
      <w:r>
        <w:rPr>
          <w:b/>
          <w:bCs/>
          <w:lang w:eastAsia="ru-RU"/>
        </w:rPr>
        <w:t>а</w:t>
      </w:r>
      <w:r w:rsidRPr="002C774E">
        <w:rPr>
          <w:b/>
          <w:bCs/>
          <w:lang w:eastAsia="ru-RU"/>
        </w:rPr>
        <w:t xml:space="preserve"> социально-экономического развития</w:t>
      </w:r>
    </w:p>
    <w:p w:rsidR="007A00F8" w:rsidRDefault="007A00F8" w:rsidP="0061366A">
      <w:pPr>
        <w:ind w:firstLine="0"/>
        <w:jc w:val="center"/>
        <w:rPr>
          <w:b/>
          <w:bCs/>
          <w:lang w:eastAsia="ru-RU"/>
        </w:rPr>
      </w:pPr>
      <w:r w:rsidRPr="002C774E">
        <w:rPr>
          <w:b/>
          <w:bCs/>
          <w:lang w:eastAsia="ru-RU"/>
        </w:rPr>
        <w:t xml:space="preserve"> Погарского </w:t>
      </w:r>
      <w:r w:rsidR="00B44555">
        <w:rPr>
          <w:b/>
          <w:bCs/>
          <w:lang w:eastAsia="ru-RU"/>
        </w:rPr>
        <w:t xml:space="preserve">муниципального </w:t>
      </w:r>
      <w:r w:rsidRPr="002C774E">
        <w:rPr>
          <w:b/>
          <w:bCs/>
          <w:lang w:eastAsia="ru-RU"/>
        </w:rPr>
        <w:t>района</w:t>
      </w:r>
      <w:r w:rsidR="00F91F8B">
        <w:rPr>
          <w:b/>
          <w:bCs/>
          <w:lang w:eastAsia="ru-RU"/>
        </w:rPr>
        <w:t xml:space="preserve"> на 2024 год и на плановый период 2025 и 2026</w:t>
      </w:r>
      <w:r w:rsidRPr="002C774E">
        <w:rPr>
          <w:b/>
          <w:bCs/>
          <w:lang w:eastAsia="ru-RU"/>
        </w:rPr>
        <w:t xml:space="preserve"> годов</w:t>
      </w:r>
    </w:p>
    <w:p w:rsidR="00CA68D2" w:rsidRPr="002C774E" w:rsidRDefault="00CA68D2" w:rsidP="0061366A">
      <w:pPr>
        <w:ind w:firstLine="0"/>
        <w:jc w:val="center"/>
        <w:rPr>
          <w:lang w:eastAsia="ru-RU"/>
        </w:rPr>
      </w:pPr>
    </w:p>
    <w:p w:rsidR="00C73B5F" w:rsidRDefault="00C73B5F" w:rsidP="00CA68D2">
      <w:pPr>
        <w:jc w:val="both"/>
        <w:rPr>
          <w:lang w:eastAsia="ru-RU"/>
        </w:rPr>
      </w:pPr>
      <w:r>
        <w:rPr>
          <w:lang w:eastAsia="ru-RU"/>
        </w:rPr>
        <w:t>Прогноз</w:t>
      </w:r>
      <w:r w:rsidR="007A00F8" w:rsidRPr="00F979BF">
        <w:rPr>
          <w:lang w:eastAsia="ru-RU"/>
        </w:rPr>
        <w:t xml:space="preserve"> социально-экономического раз</w:t>
      </w:r>
      <w:r w:rsidR="00F979BF" w:rsidRPr="00F979BF">
        <w:rPr>
          <w:lang w:eastAsia="ru-RU"/>
        </w:rPr>
        <w:t xml:space="preserve">вития  Погарского </w:t>
      </w:r>
      <w:r w:rsidR="00103BA5">
        <w:rPr>
          <w:lang w:eastAsia="ru-RU"/>
        </w:rPr>
        <w:t xml:space="preserve">муниципального </w:t>
      </w:r>
      <w:r w:rsidR="00F91F8B">
        <w:rPr>
          <w:lang w:eastAsia="ru-RU"/>
        </w:rPr>
        <w:t>района на 2024</w:t>
      </w:r>
      <w:r w:rsidR="007A00F8" w:rsidRPr="00F979BF">
        <w:rPr>
          <w:lang w:eastAsia="ru-RU"/>
        </w:rPr>
        <w:t xml:space="preserve"> год и на плановый </w:t>
      </w:r>
      <w:r w:rsidR="00906A3B" w:rsidRPr="00F979BF">
        <w:rPr>
          <w:lang w:eastAsia="ru-RU"/>
        </w:rPr>
        <w:t>период 202</w:t>
      </w:r>
      <w:r w:rsidR="00F91F8B">
        <w:rPr>
          <w:lang w:eastAsia="ru-RU"/>
        </w:rPr>
        <w:t>5</w:t>
      </w:r>
      <w:r w:rsidR="007A00F8" w:rsidRPr="00F979BF">
        <w:rPr>
          <w:lang w:eastAsia="ru-RU"/>
        </w:rPr>
        <w:t xml:space="preserve"> </w:t>
      </w:r>
      <w:r w:rsidR="00F91F8B">
        <w:rPr>
          <w:lang w:eastAsia="ru-RU"/>
        </w:rPr>
        <w:t>и 2026</w:t>
      </w:r>
      <w:r w:rsidR="007A00F8" w:rsidRPr="00F979BF">
        <w:rPr>
          <w:lang w:eastAsia="ru-RU"/>
        </w:rPr>
        <w:t xml:space="preserve"> годов </w:t>
      </w:r>
      <w:r>
        <w:rPr>
          <w:lang w:eastAsia="ru-RU"/>
        </w:rPr>
        <w:t>разработан на основе</w:t>
      </w:r>
      <w:r w:rsidRPr="00C73B5F">
        <w:rPr>
          <w:lang w:eastAsia="ru-RU"/>
        </w:rPr>
        <w:t xml:space="preserve"> </w:t>
      </w:r>
      <w:r w:rsidR="00AA6859">
        <w:rPr>
          <w:lang w:eastAsia="ru-RU"/>
        </w:rPr>
        <w:t>сценарных условий</w:t>
      </w:r>
      <w:r w:rsidRPr="00F979BF">
        <w:rPr>
          <w:lang w:eastAsia="ru-RU"/>
        </w:rPr>
        <w:t xml:space="preserve"> </w:t>
      </w:r>
      <w:r>
        <w:rPr>
          <w:lang w:eastAsia="ru-RU"/>
        </w:rPr>
        <w:t xml:space="preserve">прогноза социально-экономического </w:t>
      </w:r>
      <w:r w:rsidRPr="00F979BF">
        <w:rPr>
          <w:lang w:eastAsia="ru-RU"/>
        </w:rPr>
        <w:t xml:space="preserve">развития </w:t>
      </w:r>
      <w:r>
        <w:rPr>
          <w:lang w:eastAsia="ru-RU"/>
        </w:rPr>
        <w:t>Российской Федерации на 2024-2026</w:t>
      </w:r>
      <w:r w:rsidRPr="00F979BF">
        <w:rPr>
          <w:lang w:eastAsia="ru-RU"/>
        </w:rPr>
        <w:t xml:space="preserve"> годы</w:t>
      </w:r>
      <w:r>
        <w:rPr>
          <w:lang w:eastAsia="ru-RU"/>
        </w:rPr>
        <w:t>, с учетом основных о</w:t>
      </w:r>
      <w:r w:rsidR="006C567B">
        <w:rPr>
          <w:lang w:eastAsia="ru-RU"/>
        </w:rPr>
        <w:t>риентиров и приоритетов социально</w:t>
      </w:r>
      <w:r>
        <w:rPr>
          <w:lang w:eastAsia="ru-RU"/>
        </w:rPr>
        <w:t>-экономического развития</w:t>
      </w:r>
      <w:r w:rsidRPr="00F979BF">
        <w:rPr>
          <w:lang w:eastAsia="ru-RU"/>
        </w:rPr>
        <w:t xml:space="preserve"> </w:t>
      </w:r>
      <w:r w:rsidR="006C567B">
        <w:rPr>
          <w:lang w:eastAsia="ru-RU"/>
        </w:rPr>
        <w:t>Брянской области.</w:t>
      </w:r>
    </w:p>
    <w:p w:rsidR="00AA6859" w:rsidRDefault="00AA6859" w:rsidP="00AA6859">
      <w:pPr>
        <w:jc w:val="both"/>
        <w:rPr>
          <w:lang w:eastAsia="ru-RU"/>
        </w:rPr>
      </w:pPr>
      <w:r>
        <w:rPr>
          <w:lang w:eastAsia="ru-RU"/>
        </w:rPr>
        <w:t>В прогнозе учтены</w:t>
      </w:r>
      <w:r w:rsidRPr="00AA6859">
        <w:rPr>
          <w:lang w:eastAsia="ru-RU"/>
        </w:rPr>
        <w:t xml:space="preserve"> </w:t>
      </w:r>
      <w:r>
        <w:rPr>
          <w:lang w:eastAsia="ru-RU"/>
        </w:rPr>
        <w:t xml:space="preserve">итоги </w:t>
      </w:r>
      <w:r w:rsidRPr="00F979BF">
        <w:rPr>
          <w:lang w:eastAsia="ru-RU"/>
        </w:rPr>
        <w:t>социально-э</w:t>
      </w:r>
      <w:r>
        <w:rPr>
          <w:lang w:eastAsia="ru-RU"/>
        </w:rPr>
        <w:t>кономического развития района за 2022 год, ожидаемые итоги социально-экономического развития за 2023 год, а также прогнозные показатели отраслей экономики предприятий и организаций, осуществляющих деятельность на территории Погарского муниципального района.</w:t>
      </w:r>
    </w:p>
    <w:p w:rsidR="00AA6859" w:rsidRDefault="00AA6859" w:rsidP="00AA6859">
      <w:pPr>
        <w:jc w:val="both"/>
        <w:rPr>
          <w:lang w:eastAsia="ru-RU"/>
        </w:rPr>
      </w:pPr>
    </w:p>
    <w:p w:rsidR="00AA6859" w:rsidRPr="00AA6859" w:rsidRDefault="00AA6859" w:rsidP="00AA6859">
      <w:pPr>
        <w:jc w:val="both"/>
        <w:rPr>
          <w:b/>
          <w:lang w:eastAsia="ru-RU"/>
        </w:rPr>
      </w:pPr>
      <w:r w:rsidRPr="00AA6859">
        <w:rPr>
          <w:b/>
          <w:lang w:eastAsia="ru-RU"/>
        </w:rPr>
        <w:t xml:space="preserve">Основные параметры прогноза социально-экономического развития </w:t>
      </w:r>
      <w:r>
        <w:rPr>
          <w:b/>
          <w:lang w:eastAsia="ru-RU"/>
        </w:rPr>
        <w:t>Погар</w:t>
      </w:r>
      <w:r w:rsidRPr="00AA6859">
        <w:rPr>
          <w:b/>
          <w:lang w:eastAsia="ru-RU"/>
        </w:rPr>
        <w:t xml:space="preserve">ского </w:t>
      </w:r>
      <w:r>
        <w:rPr>
          <w:b/>
          <w:lang w:eastAsia="ru-RU"/>
        </w:rPr>
        <w:t xml:space="preserve">муниципального </w:t>
      </w:r>
      <w:r w:rsidRPr="00AA6859">
        <w:rPr>
          <w:b/>
          <w:lang w:eastAsia="ru-RU"/>
        </w:rPr>
        <w:t>района на плановый период 2024 – 2025 годов.</w:t>
      </w:r>
    </w:p>
    <w:p w:rsidR="00AA6859" w:rsidRDefault="00AA6859" w:rsidP="007E0107">
      <w:pPr>
        <w:jc w:val="both"/>
        <w:rPr>
          <w:lang w:eastAsia="ru-RU"/>
        </w:rPr>
      </w:pPr>
      <w:r>
        <w:rPr>
          <w:lang w:eastAsia="ru-RU"/>
        </w:rPr>
        <w:t xml:space="preserve">Основные параметры прогноза социально-экономического развития </w:t>
      </w:r>
      <w:r w:rsidR="007E0107">
        <w:rPr>
          <w:lang w:eastAsia="ru-RU"/>
        </w:rPr>
        <w:t>Погар</w:t>
      </w:r>
      <w:r>
        <w:rPr>
          <w:lang w:eastAsia="ru-RU"/>
        </w:rPr>
        <w:t xml:space="preserve">ского </w:t>
      </w:r>
      <w:r w:rsidR="007E0107">
        <w:rPr>
          <w:lang w:eastAsia="ru-RU"/>
        </w:rPr>
        <w:t xml:space="preserve">муниципального </w:t>
      </w:r>
      <w:r>
        <w:rPr>
          <w:lang w:eastAsia="ru-RU"/>
        </w:rPr>
        <w:t>района на очередной финансовый год и плановый период разработаны с учетом геополитической</w:t>
      </w:r>
      <w:r w:rsidR="007E0107">
        <w:rPr>
          <w:lang w:eastAsia="ru-RU"/>
        </w:rPr>
        <w:t xml:space="preserve"> </w:t>
      </w:r>
      <w:r>
        <w:rPr>
          <w:lang w:eastAsia="ru-RU"/>
        </w:rPr>
        <w:t xml:space="preserve">обстановки, вызовов и угроз внешнего </w:t>
      </w:r>
      <w:proofErr w:type="spellStart"/>
      <w:r>
        <w:rPr>
          <w:lang w:eastAsia="ru-RU"/>
        </w:rPr>
        <w:t>санкционного</w:t>
      </w:r>
      <w:proofErr w:type="spellEnd"/>
      <w:r>
        <w:rPr>
          <w:lang w:eastAsia="ru-RU"/>
        </w:rPr>
        <w:t xml:space="preserve"> давления, сложившихся в мировом</w:t>
      </w:r>
      <w:r w:rsidR="007E0107">
        <w:rPr>
          <w:lang w:eastAsia="ru-RU"/>
        </w:rPr>
        <w:t xml:space="preserve"> </w:t>
      </w:r>
      <w:r>
        <w:rPr>
          <w:lang w:eastAsia="ru-RU"/>
        </w:rPr>
        <w:t>сообществе, на территории Российской Федерации, региона и территории в целом.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 xml:space="preserve">Основные параметры прогноза социально-экономического развития </w:t>
      </w:r>
      <w:r w:rsidR="007E0107">
        <w:rPr>
          <w:lang w:eastAsia="ru-RU"/>
        </w:rPr>
        <w:t xml:space="preserve">Погарского </w:t>
      </w:r>
      <w:r w:rsidR="00BE15D4">
        <w:rPr>
          <w:lang w:eastAsia="ru-RU"/>
        </w:rPr>
        <w:t>муниципального</w:t>
      </w:r>
      <w:r w:rsidR="0021788B">
        <w:rPr>
          <w:lang w:eastAsia="ru-RU"/>
        </w:rPr>
        <w:t xml:space="preserve"> района на 2024 год и плановый период 2025 и 2026</w:t>
      </w:r>
      <w:r>
        <w:rPr>
          <w:lang w:eastAsia="ru-RU"/>
        </w:rPr>
        <w:t xml:space="preserve"> годов, как одна из составных частей основных</w:t>
      </w:r>
      <w:r w:rsidR="0021788B">
        <w:rPr>
          <w:lang w:eastAsia="ru-RU"/>
        </w:rPr>
        <w:t xml:space="preserve"> </w:t>
      </w:r>
      <w:r>
        <w:rPr>
          <w:lang w:eastAsia="ru-RU"/>
        </w:rPr>
        <w:t xml:space="preserve">параметров прогноза </w:t>
      </w:r>
      <w:r w:rsidR="00723ED2">
        <w:rPr>
          <w:lang w:eastAsia="ru-RU"/>
        </w:rPr>
        <w:t>Брянской области</w:t>
      </w:r>
      <w:r>
        <w:rPr>
          <w:lang w:eastAsia="ru-RU"/>
        </w:rPr>
        <w:t>, разработаны исходя из</w:t>
      </w:r>
      <w:r w:rsidR="00723ED2">
        <w:rPr>
          <w:lang w:eastAsia="ru-RU"/>
        </w:rPr>
        <w:t xml:space="preserve"> </w:t>
      </w:r>
      <w:r>
        <w:rPr>
          <w:lang w:eastAsia="ru-RU"/>
        </w:rPr>
        <w:t>приоритетов и задач: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>- намеченных в Указах и посланиях Президента Ро</w:t>
      </w:r>
      <w:r w:rsidR="00723ED2">
        <w:rPr>
          <w:lang w:eastAsia="ru-RU"/>
        </w:rPr>
        <w:t xml:space="preserve">ссийской Федерации Федеральному </w:t>
      </w:r>
      <w:r>
        <w:rPr>
          <w:lang w:eastAsia="ru-RU"/>
        </w:rPr>
        <w:t xml:space="preserve">Собранию, с учетом геополитических вызовов, </w:t>
      </w:r>
      <w:proofErr w:type="spellStart"/>
      <w:r>
        <w:rPr>
          <w:lang w:eastAsia="ru-RU"/>
        </w:rPr>
        <w:t>санкционного</w:t>
      </w:r>
      <w:proofErr w:type="spellEnd"/>
      <w:r>
        <w:rPr>
          <w:lang w:eastAsia="ru-RU"/>
        </w:rPr>
        <w:t xml:space="preserve"> давления и тенденций развития</w:t>
      </w:r>
      <w:r w:rsidR="00723ED2">
        <w:rPr>
          <w:lang w:eastAsia="ru-RU"/>
        </w:rPr>
        <w:t xml:space="preserve"> </w:t>
      </w:r>
      <w:r>
        <w:rPr>
          <w:lang w:eastAsia="ru-RU"/>
        </w:rPr>
        <w:t>Российской экономики;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 xml:space="preserve">- Стратегии социально-экономического развития </w:t>
      </w:r>
      <w:r w:rsidR="00723ED2">
        <w:rPr>
          <w:lang w:eastAsia="ru-RU"/>
        </w:rPr>
        <w:t>Брянской области</w:t>
      </w:r>
      <w:r>
        <w:rPr>
          <w:lang w:eastAsia="ru-RU"/>
        </w:rPr>
        <w:t xml:space="preserve"> до 2030 года;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 xml:space="preserve">- Стратегии социально-экономического развития </w:t>
      </w:r>
      <w:r w:rsidR="00723ED2">
        <w:rPr>
          <w:lang w:eastAsia="ru-RU"/>
        </w:rPr>
        <w:t xml:space="preserve">Погарского </w:t>
      </w:r>
      <w:r>
        <w:rPr>
          <w:lang w:eastAsia="ru-RU"/>
        </w:rPr>
        <w:t xml:space="preserve">района </w:t>
      </w:r>
      <w:r w:rsidR="00723ED2">
        <w:rPr>
          <w:lang w:eastAsia="ru-RU"/>
        </w:rPr>
        <w:t xml:space="preserve">Брянской области </w:t>
      </w:r>
      <w:r>
        <w:rPr>
          <w:lang w:eastAsia="ru-RU"/>
        </w:rPr>
        <w:t>до 2030 года (далее – Стратегия – 2030).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>В соответствии со сценарными условиями Минис</w:t>
      </w:r>
      <w:r w:rsidR="00723ED2">
        <w:rPr>
          <w:lang w:eastAsia="ru-RU"/>
        </w:rPr>
        <w:t xml:space="preserve">терства экономического развития </w:t>
      </w:r>
      <w:r>
        <w:rPr>
          <w:lang w:eastAsia="ru-RU"/>
        </w:rPr>
        <w:t>Российской Федерации основные параметры прогноза сформированы на вариативной основе в</w:t>
      </w:r>
      <w:r w:rsidR="00723ED2">
        <w:rPr>
          <w:lang w:eastAsia="ru-RU"/>
        </w:rPr>
        <w:t xml:space="preserve"> </w:t>
      </w:r>
      <w:r>
        <w:rPr>
          <w:lang w:eastAsia="ru-RU"/>
        </w:rPr>
        <w:t>составе двух вариантов – вариант 1 (консе</w:t>
      </w:r>
      <w:r w:rsidR="00723ED2">
        <w:rPr>
          <w:lang w:eastAsia="ru-RU"/>
        </w:rPr>
        <w:t>рвативный), вариант 2 (базовый).</w:t>
      </w:r>
    </w:p>
    <w:p w:rsidR="00AA6859" w:rsidRDefault="00AA6859" w:rsidP="00723ED2">
      <w:pPr>
        <w:jc w:val="both"/>
        <w:rPr>
          <w:lang w:eastAsia="ru-RU"/>
        </w:rPr>
      </w:pPr>
      <w:r>
        <w:rPr>
          <w:lang w:eastAsia="ru-RU"/>
        </w:rPr>
        <w:t>Варианты прогноза отличаются оценками основны</w:t>
      </w:r>
      <w:r w:rsidR="00723ED2">
        <w:rPr>
          <w:lang w:eastAsia="ru-RU"/>
        </w:rPr>
        <w:t xml:space="preserve">х макроэкономических факторов и </w:t>
      </w:r>
      <w:r>
        <w:rPr>
          <w:lang w:eastAsia="ru-RU"/>
        </w:rPr>
        <w:t>тенденций.</w:t>
      </w:r>
    </w:p>
    <w:p w:rsidR="00AA6859" w:rsidRDefault="00AA6859" w:rsidP="00723ED2">
      <w:pPr>
        <w:jc w:val="both"/>
        <w:rPr>
          <w:lang w:eastAsia="ru-RU"/>
        </w:rPr>
      </w:pPr>
      <w:r w:rsidRPr="00723ED2">
        <w:rPr>
          <w:b/>
          <w:lang w:eastAsia="ru-RU"/>
        </w:rPr>
        <w:lastRenderedPageBreak/>
        <w:t>Консервативный</w:t>
      </w:r>
      <w:r>
        <w:rPr>
          <w:lang w:eastAsia="ru-RU"/>
        </w:rPr>
        <w:t xml:space="preserve"> (первый вариант) основывается на более умеренном эффекте от</w:t>
      </w:r>
      <w:r w:rsidR="00723ED2">
        <w:rPr>
          <w:lang w:eastAsia="ru-RU"/>
        </w:rPr>
        <w:t xml:space="preserve"> </w:t>
      </w:r>
      <w:r>
        <w:rPr>
          <w:lang w:eastAsia="ru-RU"/>
        </w:rPr>
        <w:t>реализации мер экономической политики, направленных на адаптацию российской экономики к</w:t>
      </w:r>
      <w:r w:rsidR="00723ED2">
        <w:rPr>
          <w:lang w:eastAsia="ru-RU"/>
        </w:rPr>
        <w:t xml:space="preserve"> </w:t>
      </w:r>
      <w:r>
        <w:rPr>
          <w:lang w:eastAsia="ru-RU"/>
        </w:rPr>
        <w:t>новым условиям.</w:t>
      </w:r>
    </w:p>
    <w:p w:rsidR="00723ED2" w:rsidRDefault="00AA6859" w:rsidP="00723ED2">
      <w:pPr>
        <w:jc w:val="both"/>
        <w:rPr>
          <w:lang w:eastAsia="ru-RU"/>
        </w:rPr>
      </w:pPr>
      <w:r w:rsidRPr="00723ED2">
        <w:rPr>
          <w:b/>
          <w:lang w:eastAsia="ru-RU"/>
        </w:rPr>
        <w:t>Базовый</w:t>
      </w:r>
      <w:r>
        <w:rPr>
          <w:lang w:eastAsia="ru-RU"/>
        </w:rPr>
        <w:t xml:space="preserve"> (второй вариант) – сформирован на адаптации </w:t>
      </w:r>
      <w:r w:rsidR="001B1E61">
        <w:rPr>
          <w:lang w:eastAsia="ru-RU"/>
        </w:rPr>
        <w:t>экономики к новым условиям и переходу</w:t>
      </w:r>
      <w:r>
        <w:rPr>
          <w:lang w:eastAsia="ru-RU"/>
        </w:rPr>
        <w:t xml:space="preserve"> к восстановительном</w:t>
      </w:r>
      <w:r w:rsidR="00723ED2">
        <w:rPr>
          <w:lang w:eastAsia="ru-RU"/>
        </w:rPr>
        <w:t xml:space="preserve">у росту, эффективной реализации </w:t>
      </w:r>
      <w:r>
        <w:rPr>
          <w:lang w:eastAsia="ru-RU"/>
        </w:rPr>
        <w:t>всего комплекса мер по поддержке экономики.</w:t>
      </w:r>
    </w:p>
    <w:p w:rsidR="003A388C" w:rsidRDefault="00AA6859" w:rsidP="003A388C">
      <w:pPr>
        <w:jc w:val="both"/>
        <w:rPr>
          <w:lang w:eastAsia="ru-RU"/>
        </w:rPr>
      </w:pPr>
      <w:r>
        <w:rPr>
          <w:lang w:eastAsia="ru-RU"/>
        </w:rPr>
        <w:t xml:space="preserve">При формировании бюджета </w:t>
      </w:r>
      <w:r w:rsidR="001B1E61">
        <w:rPr>
          <w:lang w:eastAsia="ru-RU"/>
        </w:rPr>
        <w:t>Пог</w:t>
      </w:r>
      <w:r w:rsidR="00EC735E">
        <w:rPr>
          <w:lang w:eastAsia="ru-RU"/>
        </w:rPr>
        <w:t>а</w:t>
      </w:r>
      <w:r w:rsidR="001B1E61">
        <w:rPr>
          <w:lang w:eastAsia="ru-RU"/>
        </w:rPr>
        <w:t>рского</w:t>
      </w:r>
      <w:r>
        <w:rPr>
          <w:lang w:eastAsia="ru-RU"/>
        </w:rPr>
        <w:t xml:space="preserve"> </w:t>
      </w:r>
      <w:r w:rsidR="00EC735E">
        <w:rPr>
          <w:lang w:eastAsia="ru-RU"/>
        </w:rPr>
        <w:t>муниципального района на 2024</w:t>
      </w:r>
      <w:r>
        <w:rPr>
          <w:lang w:eastAsia="ru-RU"/>
        </w:rPr>
        <w:t xml:space="preserve"> год и на пери</w:t>
      </w:r>
      <w:r w:rsidR="00EC735E">
        <w:rPr>
          <w:lang w:eastAsia="ru-RU"/>
        </w:rPr>
        <w:t>од 2025 и 2026</w:t>
      </w:r>
      <w:r w:rsidR="001B1E61">
        <w:rPr>
          <w:lang w:eastAsia="ru-RU"/>
        </w:rPr>
        <w:t xml:space="preserve"> </w:t>
      </w:r>
      <w:r>
        <w:rPr>
          <w:lang w:eastAsia="ru-RU"/>
        </w:rPr>
        <w:t>годов рекомендуется учитывать основные показатели прогноза социально-экономического</w:t>
      </w:r>
      <w:r w:rsidR="00EC735E">
        <w:rPr>
          <w:lang w:eastAsia="ru-RU"/>
        </w:rPr>
        <w:t xml:space="preserve"> развития</w:t>
      </w:r>
      <w:r>
        <w:rPr>
          <w:lang w:eastAsia="ru-RU"/>
        </w:rPr>
        <w:t xml:space="preserve"> района, исходя из базового варианта.</w:t>
      </w:r>
    </w:p>
    <w:p w:rsidR="003A388C" w:rsidRPr="00AD6208" w:rsidRDefault="003A388C" w:rsidP="003A388C">
      <w:pPr>
        <w:spacing w:before="100" w:beforeAutospacing="1" w:after="100" w:afterAutospacing="1"/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1</w:t>
      </w:r>
      <w:r w:rsidRPr="00AD6208">
        <w:rPr>
          <w:b/>
          <w:bCs/>
          <w:lang w:eastAsia="ru-RU"/>
        </w:rPr>
        <w:t>. Население</w:t>
      </w:r>
    </w:p>
    <w:p w:rsidR="00EA6DA3" w:rsidRDefault="003A388C" w:rsidP="002F7CF0">
      <w:pPr>
        <w:jc w:val="both"/>
      </w:pPr>
      <w:r>
        <w:t>В 2022 году подведены итоги переписи населения, прошедшей в 2021 году. В соотв</w:t>
      </w:r>
      <w:r w:rsidR="008874C9">
        <w:t>етствии с официальными данными Ф</w:t>
      </w:r>
      <w:r>
        <w:t xml:space="preserve">едеральной службы государственной статистики, численность постоянного населения - 29 424 </w:t>
      </w:r>
      <w:r w:rsidR="006639F2">
        <w:t>жителей. Прирост составил 130</w:t>
      </w:r>
      <w:r>
        <w:t>% по</w:t>
      </w:r>
      <w:r w:rsidR="006639F2">
        <w:t xml:space="preserve"> </w:t>
      </w:r>
      <w:r>
        <w:t>сравнению с данными Росстата до проведения переписи населения.</w:t>
      </w:r>
    </w:p>
    <w:p w:rsidR="00197CCF" w:rsidRDefault="00EA6DA3" w:rsidP="008874C9">
      <w:pPr>
        <w:jc w:val="both"/>
        <w:rPr>
          <w:lang w:eastAsia="ru-RU"/>
        </w:rPr>
      </w:pPr>
      <w:r>
        <w:t>По официальным данным Федеральной сл</w:t>
      </w:r>
      <w:r w:rsidR="002F7CF0">
        <w:t xml:space="preserve">ужбы государственной статистики </w:t>
      </w:r>
      <w:r>
        <w:t>численность постоянного населения района на 01.01.2023 с</w:t>
      </w:r>
      <w:bookmarkStart w:id="0" w:name="_GoBack"/>
      <w:bookmarkEnd w:id="0"/>
      <w:r>
        <w:t xml:space="preserve">оставила </w:t>
      </w:r>
      <w:r w:rsidR="002F7CF0" w:rsidRPr="001C0343">
        <w:rPr>
          <w:lang w:eastAsia="ru-RU"/>
        </w:rPr>
        <w:t>28</w:t>
      </w:r>
      <w:r w:rsidR="002F7CF0">
        <w:rPr>
          <w:lang w:eastAsia="ru-RU"/>
        </w:rPr>
        <w:t>,</w:t>
      </w:r>
      <w:r w:rsidR="002F7CF0" w:rsidRPr="001C0343">
        <w:rPr>
          <w:lang w:eastAsia="ru-RU"/>
        </w:rPr>
        <w:t xml:space="preserve">816 </w:t>
      </w:r>
      <w:r>
        <w:t>тыс. человек с</w:t>
      </w:r>
      <w:r w:rsidR="002F7CF0">
        <w:t xml:space="preserve"> </w:t>
      </w:r>
      <w:r>
        <w:t>учетом итогов Всер</w:t>
      </w:r>
      <w:r w:rsidR="008874C9">
        <w:t>оссийской переписи населения</w:t>
      </w:r>
      <w:r>
        <w:t xml:space="preserve">, </w:t>
      </w:r>
      <w:r w:rsidR="002F7CF0" w:rsidRPr="001C0343">
        <w:rPr>
          <w:lang w:eastAsia="ru-RU"/>
        </w:rPr>
        <w:t>удельный вес городского населения – 32,9 процентов, сельского – 67,1 процентов.</w:t>
      </w:r>
    </w:p>
    <w:p w:rsidR="00197CCF" w:rsidRDefault="00197CCF" w:rsidP="008874C9">
      <w:pPr>
        <w:jc w:val="both"/>
        <w:rPr>
          <w:lang w:eastAsia="ru-RU"/>
        </w:rPr>
      </w:pPr>
      <w:r w:rsidRPr="00042CF9">
        <w:rPr>
          <w:lang w:eastAsia="ru-RU"/>
        </w:rPr>
        <w:t xml:space="preserve">За первое полугодие 2023 г. в </w:t>
      </w:r>
      <w:proofErr w:type="spellStart"/>
      <w:r w:rsidRPr="00042CF9">
        <w:rPr>
          <w:lang w:eastAsia="ru-RU"/>
        </w:rPr>
        <w:t>Погарском</w:t>
      </w:r>
      <w:proofErr w:type="spellEnd"/>
      <w:r w:rsidRPr="00042CF9">
        <w:rPr>
          <w:lang w:eastAsia="ru-RU"/>
        </w:rPr>
        <w:t xml:space="preserve"> муниципальном районе родился 71 ребенок (в 2022 году на эту же дату – 91 ребенок), умерших – 224 человек (в 2022 году - 258). Таким образом, коэффициент рождаемости по району </w:t>
      </w:r>
      <w:r w:rsidR="008874C9">
        <w:rPr>
          <w:lang w:eastAsia="ru-RU"/>
        </w:rPr>
        <w:t>снизился с 8,4 родившихся на тысячу человек населения в 2022 году до 5,3 на тысячу человек</w:t>
      </w:r>
      <w:r w:rsidRPr="00042CF9">
        <w:rPr>
          <w:lang w:eastAsia="ru-RU"/>
        </w:rPr>
        <w:t xml:space="preserve"> </w:t>
      </w:r>
      <w:r w:rsidR="008874C9">
        <w:rPr>
          <w:lang w:eastAsia="ru-RU"/>
        </w:rPr>
        <w:t>в 2023 году. При этом коэффициент умерших увеличился с 1</w:t>
      </w:r>
      <w:r w:rsidRPr="00042CF9">
        <w:rPr>
          <w:lang w:eastAsia="ru-RU"/>
        </w:rPr>
        <w:t>5,1 человек на тысячу населения</w:t>
      </w:r>
      <w:r w:rsidR="008874C9">
        <w:rPr>
          <w:lang w:eastAsia="ru-RU"/>
        </w:rPr>
        <w:t xml:space="preserve"> в 2022 году до 23,7 текущего года</w:t>
      </w:r>
      <w:r w:rsidRPr="00042CF9">
        <w:rPr>
          <w:lang w:eastAsia="ru-RU"/>
        </w:rPr>
        <w:t>.</w:t>
      </w:r>
    </w:p>
    <w:p w:rsidR="0064261D" w:rsidRDefault="00EA6DA3" w:rsidP="00241E26">
      <w:pPr>
        <w:jc w:val="both"/>
      </w:pPr>
      <w:r>
        <w:t>В целом, демографическая ситуация в муниципальном образовании характеризуется</w:t>
      </w:r>
      <w:r w:rsidR="007A5BF2">
        <w:t xml:space="preserve"> </w:t>
      </w:r>
      <w:r>
        <w:t>как неблагоприятная. Естественная убыль населения приобрела долговременный характер,</w:t>
      </w:r>
      <w:r w:rsidR="007A5BF2">
        <w:t xml:space="preserve"> </w:t>
      </w:r>
      <w:r>
        <w:t>которая сохраняется и по настоящее время.</w:t>
      </w:r>
      <w:r w:rsidR="00241E26" w:rsidRPr="00241E26">
        <w:t xml:space="preserve"> </w:t>
      </w:r>
    </w:p>
    <w:p w:rsidR="00197CCF" w:rsidRDefault="0064261D" w:rsidP="00E72177">
      <w:pPr>
        <w:jc w:val="both"/>
        <w:rPr>
          <w:lang w:eastAsia="ru-RU"/>
        </w:rPr>
      </w:pPr>
      <w:r w:rsidRPr="00A85DEC">
        <w:rPr>
          <w:lang w:eastAsia="ru-RU"/>
        </w:rPr>
        <w:t>В 2022 году уров</w:t>
      </w:r>
      <w:r>
        <w:rPr>
          <w:lang w:eastAsia="ru-RU"/>
        </w:rPr>
        <w:t>ень рождаемости составил</w:t>
      </w:r>
      <w:r w:rsidRPr="00A85DEC">
        <w:rPr>
          <w:lang w:eastAsia="ru-RU"/>
        </w:rPr>
        <w:t xml:space="preserve"> 8,6 человек на 1000 населения (2021 год –8,5),</w:t>
      </w:r>
      <w:r w:rsidRPr="00A85DEC">
        <w:rPr>
          <w:b/>
          <w:lang w:eastAsia="ru-RU"/>
        </w:rPr>
        <w:t xml:space="preserve"> </w:t>
      </w:r>
      <w:r w:rsidRPr="00A85DEC">
        <w:rPr>
          <w:lang w:eastAsia="ru-RU"/>
        </w:rPr>
        <w:t>уровень смертности – 21,2 человек на 1000 населения (2021 год – 26,2),</w:t>
      </w:r>
      <w:r w:rsidRPr="00A85DEC">
        <w:rPr>
          <w:b/>
          <w:lang w:eastAsia="ru-RU"/>
        </w:rPr>
        <w:t xml:space="preserve"> </w:t>
      </w:r>
      <w:r w:rsidRPr="00A85DEC">
        <w:rPr>
          <w:lang w:eastAsia="ru-RU"/>
        </w:rPr>
        <w:t>коэффициент естественной убыли населения составил -12,6 человек на 1000 населения (2021 год – это -18).</w:t>
      </w:r>
    </w:p>
    <w:p w:rsidR="00241E26" w:rsidRDefault="00241E26" w:rsidP="00241E26">
      <w:pPr>
        <w:jc w:val="both"/>
      </w:pPr>
      <w:r>
        <w:t>На протяжении многих лет естественный прирост имел отрицательную динамику. Прогнозируется сохранение тенденции.</w:t>
      </w:r>
    </w:p>
    <w:p w:rsidR="00197CCF" w:rsidRPr="00A53952" w:rsidRDefault="00197CCF" w:rsidP="00197CCF">
      <w:pPr>
        <w:jc w:val="both"/>
      </w:pPr>
      <w:r>
        <w:t>В 2024-2026</w:t>
      </w:r>
      <w:r w:rsidRPr="00EE65CE">
        <w:t xml:space="preserve"> годах основные направления демографических процессов существенно не изменятся, и будут зависеть от динамики рождаемости, смертности, средней продолжительности жизни и миграционных процессов. </w:t>
      </w:r>
    </w:p>
    <w:p w:rsidR="00241E26" w:rsidRPr="00022240" w:rsidRDefault="00241E26" w:rsidP="00241E26">
      <w:pPr>
        <w:jc w:val="both"/>
      </w:pPr>
      <w:r w:rsidRPr="00096E73">
        <w:rPr>
          <w:lang w:eastAsia="ru-RU"/>
        </w:rPr>
        <w:lastRenderedPageBreak/>
        <w:t>П</w:t>
      </w:r>
      <w:r>
        <w:rPr>
          <w:lang w:eastAsia="ru-RU"/>
        </w:rPr>
        <w:t>о оценке</w:t>
      </w:r>
      <w:r w:rsidRPr="00096E73">
        <w:rPr>
          <w:lang w:eastAsia="ru-RU"/>
        </w:rPr>
        <w:t xml:space="preserve"> 2024</w:t>
      </w:r>
      <w:r>
        <w:rPr>
          <w:lang w:eastAsia="ru-RU"/>
        </w:rPr>
        <w:t xml:space="preserve"> года</w:t>
      </w:r>
      <w:r w:rsidRPr="00096E73">
        <w:rPr>
          <w:lang w:eastAsia="ru-RU"/>
        </w:rPr>
        <w:t xml:space="preserve"> уровень рождаемости  </w:t>
      </w:r>
      <w:r w:rsidRPr="005E28B1">
        <w:rPr>
          <w:lang w:eastAsia="ru-RU"/>
        </w:rPr>
        <w:t xml:space="preserve"> </w:t>
      </w:r>
      <w:r w:rsidRPr="00022240">
        <w:rPr>
          <w:lang w:eastAsia="ru-RU"/>
        </w:rPr>
        <w:t>вырастет незначительно и составит</w:t>
      </w:r>
      <w:r w:rsidRPr="00022240">
        <w:rPr>
          <w:b/>
          <w:lang w:eastAsia="ru-RU"/>
        </w:rPr>
        <w:t xml:space="preserve"> </w:t>
      </w:r>
      <w:r w:rsidRPr="00022240">
        <w:rPr>
          <w:lang w:eastAsia="ru-RU"/>
        </w:rPr>
        <w:t>6,8 человека на 1000 населения, уровень смертности – 16 человек на 1000 населения,</w:t>
      </w:r>
      <w:r w:rsidRPr="00022240">
        <w:rPr>
          <w:b/>
          <w:lang w:eastAsia="ru-RU"/>
        </w:rPr>
        <w:t xml:space="preserve"> </w:t>
      </w:r>
      <w:r w:rsidRPr="00022240">
        <w:rPr>
          <w:lang w:eastAsia="ru-RU"/>
        </w:rPr>
        <w:t>коэффициент естественной убыли составит -9,2 человек на 1000 населения.</w:t>
      </w:r>
    </w:p>
    <w:p w:rsidR="00241E26" w:rsidRPr="004948C4" w:rsidRDefault="00241E26" w:rsidP="00241E26">
      <w:pPr>
        <w:jc w:val="both"/>
      </w:pPr>
      <w:r>
        <w:rPr>
          <w:lang w:eastAsia="ru-RU"/>
        </w:rPr>
        <w:t>По прогнозу в 2025</w:t>
      </w:r>
      <w:r w:rsidRPr="001F74CE">
        <w:rPr>
          <w:lang w:eastAsia="ru-RU"/>
        </w:rPr>
        <w:t xml:space="preserve"> году коэффициент рождаемости составит </w:t>
      </w:r>
      <w:r w:rsidRPr="004948C4">
        <w:rPr>
          <w:lang w:eastAsia="ru-RU"/>
        </w:rPr>
        <w:t xml:space="preserve">6,9 единиц на 1000 населения, коэффициент смертности населения – 15,8 человека на 1000 населения. Как следствие, коэффициент естественной убыли населения в 2025 году составит -8,9 человека на 1000 населения. </w:t>
      </w:r>
    </w:p>
    <w:p w:rsidR="00241E26" w:rsidRDefault="00241E26" w:rsidP="00241E26">
      <w:pPr>
        <w:jc w:val="both"/>
      </w:pPr>
      <w:r w:rsidRPr="008436C1">
        <w:t xml:space="preserve">Коэффициент рождаемости к концу 2026 года по вариантам прогноза прогнозируется на уровне </w:t>
      </w:r>
      <w:r w:rsidRPr="00957E22">
        <w:t xml:space="preserve">7,1 промилле </w:t>
      </w:r>
      <w:r w:rsidRPr="00D05270">
        <w:t>против</w:t>
      </w:r>
      <w:r>
        <w:t xml:space="preserve"> 6,7 в 2022</w:t>
      </w:r>
      <w:r w:rsidR="00526D81">
        <w:t xml:space="preserve"> году.</w:t>
      </w:r>
    </w:p>
    <w:p w:rsidR="00526D81" w:rsidRDefault="00526D81" w:rsidP="00526D81">
      <w:pPr>
        <w:jc w:val="both"/>
      </w:pPr>
      <w:r w:rsidRPr="00096E73">
        <w:t>Ограниченный рост коэффициента рождаемости в среднесрочной перспективе обусловлен, прежде всего, уменьшением численности женщин репродуктивного возраста. Кроме того на рождаемость оказывает влияние сложившаяся тенденция «отложенного материнства», а именно увеличение возраста рождения первого ребенка и желание иметь не более 1-2 детей.</w:t>
      </w:r>
    </w:p>
    <w:p w:rsidR="002811B6" w:rsidRDefault="00526D81" w:rsidP="002811B6">
      <w:pPr>
        <w:jc w:val="both"/>
      </w:pPr>
      <w:r w:rsidRPr="00B212F5">
        <w:t>В целях стимулирования рождаемости в области проводится работа по реализации</w:t>
      </w:r>
      <w:r w:rsidR="002811B6">
        <w:t xml:space="preserve"> мер государственной поддержки.</w:t>
      </w:r>
    </w:p>
    <w:p w:rsidR="00526D81" w:rsidRPr="00C01DA8" w:rsidRDefault="00526D81" w:rsidP="002811B6">
      <w:pPr>
        <w:jc w:val="both"/>
      </w:pPr>
      <w:r w:rsidRPr="00BB732A">
        <w:rPr>
          <w:rFonts w:eastAsia="Times New Roman"/>
          <w:lang w:eastAsia="ru-RU"/>
        </w:rPr>
        <w:t xml:space="preserve">Особенностью демографических тенденций в последнее время является старение населения, </w:t>
      </w:r>
      <w:r w:rsidR="002811B6">
        <w:rPr>
          <w:rFonts w:eastAsia="Times New Roman"/>
          <w:lang w:eastAsia="ru-RU"/>
        </w:rPr>
        <w:t>что</w:t>
      </w:r>
      <w:r w:rsidRPr="00C01DA8">
        <w:t xml:space="preserve"> является одной из основных причин сохранения высокого уровня смертности. </w:t>
      </w:r>
    </w:p>
    <w:p w:rsidR="00526D81" w:rsidRPr="0029087D" w:rsidRDefault="00526D81" w:rsidP="00526D81">
      <w:pPr>
        <w:jc w:val="both"/>
      </w:pPr>
      <w:r w:rsidRPr="0029087D">
        <w:t xml:space="preserve">К концу прогнозного периода коэффициент смертности может снизиться </w:t>
      </w:r>
      <w:r>
        <w:t xml:space="preserve">незначительно </w:t>
      </w:r>
      <w:r w:rsidRPr="0029087D">
        <w:t xml:space="preserve">по сравнению с уровнем 2022 года на 0,5 промилле и составить  15,6 промилле по вариантам прогноза. </w:t>
      </w:r>
    </w:p>
    <w:p w:rsidR="00526D81" w:rsidRPr="00D05270" w:rsidRDefault="00526D81" w:rsidP="00526D81">
      <w:pPr>
        <w:jc w:val="both"/>
      </w:pPr>
      <w:r w:rsidRPr="00DA1E75">
        <w:t xml:space="preserve">Коэффициент естественного прироста (убыли) в среднесрочной перспективе будет варьироваться от -9,3  в 2023 году до -8,5  человек на 1 000 населения в 2026 году. </w:t>
      </w:r>
    </w:p>
    <w:p w:rsidR="002F4D84" w:rsidRPr="00112092" w:rsidRDefault="00704001" w:rsidP="00112092">
      <w:pPr>
        <w:jc w:val="both"/>
        <w:rPr>
          <w:rFonts w:eastAsia="Times New Roman"/>
          <w:lang w:eastAsia="ru-RU"/>
        </w:rPr>
      </w:pPr>
      <w:r w:rsidRPr="00BB732A">
        <w:rPr>
          <w:rFonts w:eastAsia="Times New Roman"/>
          <w:lang w:eastAsia="ru-RU"/>
        </w:rPr>
        <w:t xml:space="preserve">В </w:t>
      </w:r>
      <w:r w:rsidR="00112092">
        <w:rPr>
          <w:rFonts w:eastAsia="Times New Roman"/>
          <w:lang w:eastAsia="ru-RU"/>
        </w:rPr>
        <w:t xml:space="preserve">2024 – 2026 годах продолжится реализация </w:t>
      </w:r>
      <w:r w:rsidRPr="00BB732A">
        <w:rPr>
          <w:rFonts w:eastAsia="Times New Roman"/>
          <w:lang w:eastAsia="ru-RU"/>
        </w:rPr>
        <w:t xml:space="preserve">мероприятий национальных проектов «Демография» и «Здравоохранение», направленных на достижение целей по повышению рождаемости, снижению смертности, а также за </w:t>
      </w:r>
      <w:r w:rsidR="00112092">
        <w:rPr>
          <w:rFonts w:eastAsia="Times New Roman"/>
          <w:lang w:eastAsia="ru-RU"/>
        </w:rPr>
        <w:t>улучшение</w:t>
      </w:r>
      <w:r w:rsidRPr="00BB732A">
        <w:rPr>
          <w:rFonts w:eastAsia="Times New Roman"/>
          <w:lang w:eastAsia="ru-RU"/>
        </w:rPr>
        <w:t xml:space="preserve"> репрод</w:t>
      </w:r>
      <w:r w:rsidR="00112092">
        <w:rPr>
          <w:rFonts w:eastAsia="Times New Roman"/>
          <w:lang w:eastAsia="ru-RU"/>
        </w:rPr>
        <w:t>уктивного здоровья, формирование</w:t>
      </w:r>
      <w:r w:rsidRPr="00BB732A">
        <w:rPr>
          <w:rFonts w:eastAsia="Times New Roman"/>
          <w:lang w:eastAsia="ru-RU"/>
        </w:rPr>
        <w:t xml:space="preserve"> мот</w:t>
      </w:r>
      <w:r w:rsidR="00112092">
        <w:rPr>
          <w:rFonts w:eastAsia="Times New Roman"/>
          <w:lang w:eastAsia="ru-RU"/>
        </w:rPr>
        <w:t>ивации к здоровому образу жизни</w:t>
      </w:r>
      <w:r w:rsidRPr="00BB732A">
        <w:rPr>
          <w:rFonts w:eastAsia="Times New Roman"/>
          <w:lang w:eastAsia="ru-RU"/>
        </w:rPr>
        <w:t>.</w:t>
      </w:r>
    </w:p>
    <w:p w:rsidR="00681E22" w:rsidRDefault="002F4D84" w:rsidP="00681E22">
      <w:pPr>
        <w:jc w:val="both"/>
      </w:pPr>
      <w:r w:rsidRPr="00BB732A">
        <w:t xml:space="preserve">В </w:t>
      </w:r>
      <w:r w:rsidR="00112092">
        <w:t xml:space="preserve">области </w:t>
      </w:r>
      <w:r w:rsidRPr="00BB732A">
        <w:t xml:space="preserve">реализуются мероприятия, направленные на повышение доступности и качества оказания специализированной медицинской помощи; </w:t>
      </w:r>
      <w:r w:rsidRPr="00BB732A">
        <w:rPr>
          <w:rFonts w:eastAsia="Times New Roman"/>
          <w:lang w:eastAsia="ru-RU"/>
        </w:rPr>
        <w:t>ремонт фельдшерско-акушерских пунктов, приобретение современного высокотехнологичного медицинского оборудования и м</w:t>
      </w:r>
      <w:r>
        <w:rPr>
          <w:rFonts w:eastAsia="Times New Roman"/>
          <w:lang w:eastAsia="ru-RU"/>
        </w:rPr>
        <w:t>обильных медицинских комплексов.</w:t>
      </w:r>
    </w:p>
    <w:p w:rsidR="003A388C" w:rsidRPr="00A85DEC" w:rsidRDefault="00DA0274" w:rsidP="00DA0274">
      <w:pPr>
        <w:jc w:val="both"/>
      </w:pPr>
      <w:r>
        <w:t xml:space="preserve">Значительное влияние на численность постоянного населения </w:t>
      </w:r>
      <w:r w:rsidR="00172A57">
        <w:t xml:space="preserve">оказывают </w:t>
      </w:r>
      <w:r>
        <w:t xml:space="preserve">миграционные потоки. Суммарная убыль населения района определяется отрицательным сальдо миграции. </w:t>
      </w:r>
    </w:p>
    <w:p w:rsidR="00DA0274" w:rsidRDefault="003A388C" w:rsidP="00DA0274">
      <w:pPr>
        <w:jc w:val="both"/>
        <w:rPr>
          <w:lang w:eastAsia="ru-RU"/>
        </w:rPr>
      </w:pPr>
      <w:r w:rsidRPr="00880344">
        <w:rPr>
          <w:lang w:eastAsia="ru-RU"/>
        </w:rPr>
        <w:t xml:space="preserve">За первое полугодие текущего года снизилась численность: </w:t>
      </w:r>
      <w:proofErr w:type="gramStart"/>
      <w:r w:rsidRPr="00880344">
        <w:rPr>
          <w:lang w:eastAsia="ru-RU"/>
        </w:rPr>
        <w:t>прибывших</w:t>
      </w:r>
      <w:proofErr w:type="gramEnd"/>
      <w:r w:rsidRPr="00880344">
        <w:rPr>
          <w:lang w:eastAsia="ru-RU"/>
        </w:rPr>
        <w:t xml:space="preserve"> - на 24 человека по сравнению с 2022 годом до 376 и выросло количество выбывших - на 4 человека по сравнению с 2022 годом до 353. Миграционный </w:t>
      </w:r>
      <w:r w:rsidRPr="00880344">
        <w:rPr>
          <w:lang w:eastAsia="ru-RU"/>
        </w:rPr>
        <w:lastRenderedPageBreak/>
        <w:t>прирост составил 23 человека (в 2022 году – отрицательное значение 37 человек).</w:t>
      </w:r>
    </w:p>
    <w:p w:rsidR="00DA0274" w:rsidRDefault="00DA0274" w:rsidP="00DA0274">
      <w:pPr>
        <w:jc w:val="both"/>
        <w:rPr>
          <w:lang w:eastAsia="ru-RU"/>
        </w:rPr>
      </w:pPr>
      <w:r>
        <w:rPr>
          <w:lang w:eastAsia="ru-RU"/>
        </w:rPr>
        <w:t>По оценочным данным по итогам 2024 года коэффициент миграционного прироста составит – «минус» 79 на 10 000 человек населения, 2025 года – «минус» 65, к 2026 году – «минус» 50.</w:t>
      </w:r>
    </w:p>
    <w:p w:rsidR="00DA0274" w:rsidRDefault="00DA0274" w:rsidP="00762EBE">
      <w:pPr>
        <w:jc w:val="both"/>
        <w:rPr>
          <w:lang w:eastAsia="ru-RU"/>
        </w:rPr>
      </w:pPr>
      <w:r>
        <w:rPr>
          <w:lang w:eastAsia="ru-RU"/>
        </w:rPr>
        <w:t>С учетом отрицательной миграции, кото</w:t>
      </w:r>
      <w:r w:rsidR="00762EBE">
        <w:rPr>
          <w:lang w:eastAsia="ru-RU"/>
        </w:rPr>
        <w:t xml:space="preserve">рую в прогнозируемом периоде не </w:t>
      </w:r>
      <w:r>
        <w:rPr>
          <w:lang w:eastAsia="ru-RU"/>
        </w:rPr>
        <w:t>компенсирует естественный прирост населения, численность постоянного населения</w:t>
      </w:r>
      <w:r w:rsidR="00762EBE">
        <w:rPr>
          <w:lang w:eastAsia="ru-RU"/>
        </w:rPr>
        <w:t xml:space="preserve"> </w:t>
      </w:r>
      <w:r>
        <w:rPr>
          <w:lang w:eastAsia="ru-RU"/>
        </w:rPr>
        <w:t xml:space="preserve">района к 2026 году </w:t>
      </w:r>
      <w:r w:rsidR="00762EBE">
        <w:rPr>
          <w:lang w:eastAsia="ru-RU"/>
        </w:rPr>
        <w:t>прогнозируется</w:t>
      </w:r>
      <w:r w:rsidR="00863052">
        <w:rPr>
          <w:lang w:eastAsia="ru-RU"/>
        </w:rPr>
        <w:t xml:space="preserve"> 27,52 тыс. человек.</w:t>
      </w:r>
    </w:p>
    <w:p w:rsidR="00B46F9C" w:rsidRDefault="00DA0274" w:rsidP="00B46F9C">
      <w:pPr>
        <w:jc w:val="both"/>
        <w:rPr>
          <w:lang w:eastAsia="ru-RU"/>
        </w:rPr>
      </w:pPr>
      <w:r>
        <w:rPr>
          <w:lang w:eastAsia="ru-RU"/>
        </w:rPr>
        <w:t>В прогнозируемом периоде возрастная структу</w:t>
      </w:r>
      <w:r w:rsidR="00863052">
        <w:rPr>
          <w:lang w:eastAsia="ru-RU"/>
        </w:rPr>
        <w:t xml:space="preserve">ра населения будет определяться </w:t>
      </w:r>
      <w:r>
        <w:rPr>
          <w:lang w:eastAsia="ru-RU"/>
        </w:rPr>
        <w:t>фактором замещения поколений. В трудоспособный возраст будет вступать относительно</w:t>
      </w:r>
      <w:r w:rsidR="00863052">
        <w:rPr>
          <w:lang w:eastAsia="ru-RU"/>
        </w:rPr>
        <w:t xml:space="preserve"> </w:t>
      </w:r>
      <w:r>
        <w:rPr>
          <w:lang w:eastAsia="ru-RU"/>
        </w:rPr>
        <w:t>малочисленное молодое поколение, а выбывать многочисленное население старших</w:t>
      </w:r>
      <w:r w:rsidR="00863052">
        <w:rPr>
          <w:lang w:eastAsia="ru-RU"/>
        </w:rPr>
        <w:t xml:space="preserve"> </w:t>
      </w:r>
      <w:r>
        <w:rPr>
          <w:lang w:eastAsia="ru-RU"/>
        </w:rPr>
        <w:t>возрастов. С учетом миграционного оттока населения в трудоспособном возрасте и</w:t>
      </w:r>
      <w:r w:rsidR="00863052">
        <w:rPr>
          <w:lang w:eastAsia="ru-RU"/>
        </w:rPr>
        <w:t xml:space="preserve"> </w:t>
      </w:r>
      <w:r>
        <w:rPr>
          <w:lang w:eastAsia="ru-RU"/>
        </w:rPr>
        <w:t>смертности граждан к 2026 году численность населения в трудоспособном возрасте</w:t>
      </w:r>
      <w:r w:rsidR="00B46F9C">
        <w:rPr>
          <w:lang w:eastAsia="ru-RU"/>
        </w:rPr>
        <w:t xml:space="preserve"> составит 11,5</w:t>
      </w:r>
      <w:r>
        <w:rPr>
          <w:lang w:eastAsia="ru-RU"/>
        </w:rPr>
        <w:t xml:space="preserve"> тыс. человек</w:t>
      </w:r>
      <w:r w:rsidR="00B46F9C">
        <w:rPr>
          <w:lang w:eastAsia="ru-RU"/>
        </w:rPr>
        <w:t>.</w:t>
      </w:r>
    </w:p>
    <w:p w:rsidR="00DA0274" w:rsidRDefault="00B46F9C" w:rsidP="00B46F9C">
      <w:pPr>
        <w:jc w:val="both"/>
        <w:rPr>
          <w:lang w:eastAsia="ru-RU"/>
        </w:rPr>
      </w:pPr>
      <w:r>
        <w:rPr>
          <w:lang w:eastAsia="ru-RU"/>
        </w:rPr>
        <w:t xml:space="preserve">Численность населения </w:t>
      </w:r>
      <w:r w:rsidR="00DA0274">
        <w:rPr>
          <w:lang w:eastAsia="ru-RU"/>
        </w:rPr>
        <w:t>старше трудоспособ</w:t>
      </w:r>
      <w:r>
        <w:rPr>
          <w:lang w:eastAsia="ru-RU"/>
        </w:rPr>
        <w:t>ного возраста сложится 6,4 тыс. человек.</w:t>
      </w:r>
    </w:p>
    <w:p w:rsidR="003A388C" w:rsidRDefault="003A388C" w:rsidP="003A388C">
      <w:pPr>
        <w:jc w:val="both"/>
        <w:rPr>
          <w:rFonts w:eastAsia="Times New Roman"/>
          <w:lang w:eastAsia="ru-RU"/>
        </w:rPr>
      </w:pPr>
      <w:r w:rsidRPr="00BB732A">
        <w:rPr>
          <w:rFonts w:eastAsia="Times New Roman"/>
          <w:lang w:eastAsia="ru-RU"/>
        </w:rPr>
        <w:t>Следует отметить, что мероприятия по сокращению уровня смертности будут способствовать снижению возрастных коэффициентов смертности, однако не смогут компенсировать потери СВО, что приведет к сохранению естественной убыли населения на протяжении прогнозного периода.</w:t>
      </w:r>
    </w:p>
    <w:p w:rsidR="003A388C" w:rsidRDefault="003A388C" w:rsidP="009E5D8A">
      <w:pPr>
        <w:jc w:val="both"/>
        <w:rPr>
          <w:lang w:eastAsia="ru-RU"/>
        </w:rPr>
      </w:pPr>
      <w:r w:rsidRPr="00912CA5">
        <w:rPr>
          <w:lang w:eastAsia="ru-RU"/>
        </w:rPr>
        <w:t>Среднегодовая численность населения Погарского района по прогнозу в 2023 году снизится к уровню предыдущего года на 355 человек до 28,46 тыс. человек, в 2026 году – 27,52 тыс. человек.</w:t>
      </w:r>
    </w:p>
    <w:p w:rsidR="003F5C84" w:rsidRDefault="003F5C84" w:rsidP="009E5D8A">
      <w:pPr>
        <w:jc w:val="both"/>
        <w:rPr>
          <w:lang w:eastAsia="ru-RU"/>
        </w:rPr>
      </w:pPr>
    </w:p>
    <w:p w:rsidR="009723A5" w:rsidRPr="00123B4C" w:rsidRDefault="009723A5" w:rsidP="009723A5">
      <w:pPr>
        <w:spacing w:before="100" w:beforeAutospacing="1" w:after="100" w:afterAutospacing="1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2</w:t>
      </w:r>
      <w:r w:rsidRPr="00123B4C">
        <w:rPr>
          <w:b/>
          <w:bCs/>
          <w:lang w:eastAsia="ru-RU"/>
        </w:rPr>
        <w:t>. Промышленное производство</w:t>
      </w:r>
    </w:p>
    <w:p w:rsidR="00375187" w:rsidRDefault="00375187" w:rsidP="009723A5">
      <w:pPr>
        <w:jc w:val="both"/>
      </w:pPr>
      <w:r>
        <w:t>Прогноз</w:t>
      </w:r>
      <w:r w:rsidR="009723A5" w:rsidRPr="00C50170">
        <w:t xml:space="preserve"> социально-экономического развития экономики района</w:t>
      </w:r>
      <w:r>
        <w:t>, в том числе в сфере промышленного производства</w:t>
      </w:r>
      <w:r w:rsidR="003F5C84">
        <w:t>,</w:t>
      </w:r>
      <w:r>
        <w:t xml:space="preserve"> сформирован в соответствии с задачами Стратегии – 2030 и с учетом восстановительного спроса и предложения в условиях международных взаимных санкций.</w:t>
      </w:r>
    </w:p>
    <w:p w:rsidR="00AE536A" w:rsidRDefault="00AE536A" w:rsidP="00AE536A">
      <w:pPr>
        <w:jc w:val="both"/>
      </w:pPr>
      <w:r>
        <w:t>В прогнозный период структура производства Погарского муниципального района сохранит свои позиции, которая рассматривается в разрезе основных отраслей, в том числе:</w:t>
      </w:r>
    </w:p>
    <w:p w:rsidR="003F5C84" w:rsidRDefault="00AE536A" w:rsidP="003F5C84">
      <w:pPr>
        <w:jc w:val="both"/>
      </w:pPr>
      <w:r>
        <w:t>- обрабатыв</w:t>
      </w:r>
      <w:r w:rsidR="003F5C84">
        <w:t>ающие производства, в том числе:</w:t>
      </w:r>
    </w:p>
    <w:p w:rsidR="003F5C84" w:rsidRDefault="00AE536A" w:rsidP="003F5C84">
      <w:pPr>
        <w:jc w:val="both"/>
      </w:pPr>
      <w:r>
        <w:t>производство пищевых продуктов,</w:t>
      </w:r>
    </w:p>
    <w:p w:rsidR="003F5C84" w:rsidRDefault="003F5C84" w:rsidP="003F5C84">
      <w:pPr>
        <w:jc w:val="both"/>
      </w:pPr>
      <w:r>
        <w:t xml:space="preserve">производство готовых кормов для животных, </w:t>
      </w:r>
    </w:p>
    <w:p w:rsidR="003F5C84" w:rsidRDefault="003F5C84" w:rsidP="003F5C84">
      <w:pPr>
        <w:jc w:val="both"/>
      </w:pPr>
      <w:r>
        <w:t xml:space="preserve">производство табачных изделий, </w:t>
      </w:r>
    </w:p>
    <w:p w:rsidR="003F5C84" w:rsidRDefault="003F5C84" w:rsidP="003F5C84">
      <w:pPr>
        <w:jc w:val="both"/>
      </w:pPr>
      <w:r>
        <w:t xml:space="preserve">производство текстильных изделий, </w:t>
      </w:r>
    </w:p>
    <w:p w:rsidR="003F5C84" w:rsidRDefault="003F5C84" w:rsidP="003F5C84">
      <w:pPr>
        <w:jc w:val="both"/>
      </w:pPr>
      <w:r>
        <w:t>производство одежды и спецодежды</w:t>
      </w:r>
      <w:r w:rsidR="00AE536A">
        <w:t>,</w:t>
      </w:r>
    </w:p>
    <w:p w:rsidR="00AE536A" w:rsidRDefault="003F5C84" w:rsidP="003F5C84">
      <w:pPr>
        <w:jc w:val="both"/>
      </w:pPr>
      <w:r>
        <w:t>производство обуви</w:t>
      </w:r>
      <w:r w:rsidR="00AE536A">
        <w:t>;</w:t>
      </w:r>
    </w:p>
    <w:p w:rsidR="009723A5" w:rsidRPr="00C50170" w:rsidRDefault="00AE536A" w:rsidP="00AE536A">
      <w:pPr>
        <w:jc w:val="both"/>
      </w:pPr>
      <w:r>
        <w:lastRenderedPageBreak/>
        <w:t>- производство и распределение электроэнергии, газа и воды</w:t>
      </w:r>
    </w:p>
    <w:p w:rsidR="009723A5" w:rsidRPr="00E0698C" w:rsidRDefault="00A24BEC" w:rsidP="009723A5">
      <w:pPr>
        <w:jc w:val="both"/>
      </w:pPr>
      <w:r>
        <w:t>Темп роста</w:t>
      </w:r>
      <w:r w:rsidR="009723A5" w:rsidRPr="00E0698C">
        <w:rPr>
          <w:bCs/>
        </w:rPr>
        <w:t xml:space="preserve"> промышленного производства в 2022 году составил 112,8</w:t>
      </w:r>
      <w:r w:rsidR="009723A5" w:rsidRPr="00E0698C">
        <w:t>% к уровню 2021 года, в том числе по видам экономической деятельности:</w:t>
      </w:r>
    </w:p>
    <w:p w:rsidR="009723A5" w:rsidRPr="00E0698C" w:rsidRDefault="009723A5" w:rsidP="009723A5">
      <w:pPr>
        <w:jc w:val="both"/>
        <w:rPr>
          <w:b/>
        </w:rPr>
      </w:pPr>
      <w:r w:rsidRPr="00E0698C">
        <w:t>- в обрабатывающих производствах – 116,7%;</w:t>
      </w:r>
    </w:p>
    <w:p w:rsidR="009723A5" w:rsidRPr="00E0698C" w:rsidRDefault="009723A5" w:rsidP="009723A5">
      <w:pPr>
        <w:jc w:val="both"/>
      </w:pPr>
      <w:r w:rsidRPr="00E0698C">
        <w:t>- в обеспечении электрической энергией, газом и паром, кондиционировании воздуха – 103,5%;</w:t>
      </w:r>
    </w:p>
    <w:p w:rsidR="00375187" w:rsidRPr="00AE536A" w:rsidRDefault="009723A5" w:rsidP="00AE536A">
      <w:pPr>
        <w:jc w:val="both"/>
        <w:rPr>
          <w:b/>
        </w:rPr>
      </w:pPr>
      <w:r w:rsidRPr="00E0698C">
        <w:t>- в водоснабжении, водоотведении, организации сбора и утилизации отходов, деятельности по ликвидации загрязнений – 118,9%.</w:t>
      </w:r>
    </w:p>
    <w:p w:rsidR="00375187" w:rsidRPr="0076321C" w:rsidRDefault="00AE536A" w:rsidP="00375187">
      <w:pPr>
        <w:jc w:val="both"/>
      </w:pPr>
      <w:r>
        <w:t>За 9 месяцев 2023 г. о</w:t>
      </w:r>
      <w:r w:rsidR="00375187" w:rsidRPr="0076321C">
        <w:t>бъем отгруженных товаров собственного производства, выполненных работ и услуг собственными силами по всем видам экономической деятельности по крупным и средним предприятиям района составил 7 млрд</w:t>
      </w:r>
      <w:r w:rsidR="002A285D">
        <w:t>.</w:t>
      </w:r>
      <w:r w:rsidR="00375187" w:rsidRPr="0076321C">
        <w:t xml:space="preserve"> 455 млн. руб. (темп роста 123,2% по сравнению с январем - сентябрем 2022 г.).</w:t>
      </w:r>
    </w:p>
    <w:p w:rsidR="00375187" w:rsidRPr="00D21DD3" w:rsidRDefault="00375187" w:rsidP="00375187">
      <w:pPr>
        <w:jc w:val="both"/>
        <w:rPr>
          <w:lang w:eastAsia="ru-RU"/>
        </w:rPr>
      </w:pPr>
      <w:r>
        <w:rPr>
          <w:lang w:eastAsia="ru-RU"/>
        </w:rPr>
        <w:t>П</w:t>
      </w:r>
      <w:r w:rsidRPr="00B66A9A">
        <w:rPr>
          <w:lang w:eastAsia="ru-RU"/>
        </w:rPr>
        <w:t>ромышленными предприятиями Погарского района  отгружено товаров собственного производства 6 млрд. 328 млн. рублей, что составило 125,7% к 2022г.</w:t>
      </w:r>
      <w:r>
        <w:rPr>
          <w:lang w:eastAsia="ru-RU"/>
        </w:rPr>
        <w:t xml:space="preserve">, в том числе </w:t>
      </w:r>
      <w:r w:rsidRPr="00D21DD3">
        <w:t>предприятиям</w:t>
      </w:r>
      <w:r>
        <w:t>и</w:t>
      </w:r>
      <w:r w:rsidRPr="00D21DD3">
        <w:t xml:space="preserve"> обрабатывающих производств </w:t>
      </w:r>
      <w:r>
        <w:t>-</w:t>
      </w:r>
      <w:r w:rsidRPr="00D21DD3">
        <w:t xml:space="preserve"> 6 млрд</w:t>
      </w:r>
      <w:r w:rsidR="002A285D">
        <w:t>.</w:t>
      </w:r>
      <w:r w:rsidRPr="00D21DD3">
        <w:t xml:space="preserve"> 229 млн. рублей, с ростом к 2022 году 126%. </w:t>
      </w:r>
    </w:p>
    <w:p w:rsidR="00AE536A" w:rsidRDefault="00375187" w:rsidP="00C86D40">
      <w:pPr>
        <w:jc w:val="both"/>
        <w:rPr>
          <w:lang w:eastAsia="ru-RU"/>
        </w:rPr>
      </w:pPr>
      <w:r w:rsidRPr="00B74B8D">
        <w:rPr>
          <w:lang w:eastAsia="ru-RU"/>
        </w:rPr>
        <w:t>В структуре обрабатывающих произво</w:t>
      </w:r>
      <w:proofErr w:type="gramStart"/>
      <w:r w:rsidRPr="00B74B8D">
        <w:rPr>
          <w:lang w:eastAsia="ru-RU"/>
        </w:rPr>
        <w:t>дств пр</w:t>
      </w:r>
      <w:proofErr w:type="gramEnd"/>
      <w:r w:rsidRPr="00B74B8D">
        <w:rPr>
          <w:lang w:eastAsia="ru-RU"/>
        </w:rPr>
        <w:t>оизводство пищевых</w:t>
      </w:r>
      <w:r w:rsidRPr="00B74B8D">
        <w:t xml:space="preserve"> </w:t>
      </w:r>
      <w:r w:rsidR="00AE536A">
        <w:rPr>
          <w:lang w:eastAsia="ru-RU"/>
        </w:rPr>
        <w:t>продуктов занимает 42%.</w:t>
      </w:r>
    </w:p>
    <w:p w:rsidR="005B0576" w:rsidRDefault="00AE536A" w:rsidP="005B0576">
      <w:pPr>
        <w:pStyle w:val="ae"/>
        <w:ind w:firstLine="709"/>
        <w:jc w:val="both"/>
        <w:rPr>
          <w:sz w:val="28"/>
          <w:szCs w:val="28"/>
        </w:rPr>
      </w:pPr>
      <w:r w:rsidRPr="005B0576">
        <w:rPr>
          <w:sz w:val="28"/>
          <w:szCs w:val="28"/>
        </w:rPr>
        <w:t>По оценке 2023 года</w:t>
      </w:r>
      <w:r w:rsidR="005B0576" w:rsidRPr="005B0576">
        <w:rPr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</w:t>
      </w:r>
      <w:r w:rsidR="005B0576">
        <w:rPr>
          <w:sz w:val="28"/>
          <w:szCs w:val="28"/>
        </w:rPr>
        <w:t xml:space="preserve">, в действующих ценах, </w:t>
      </w:r>
      <w:r w:rsidR="009723A5" w:rsidRPr="005B0576">
        <w:rPr>
          <w:sz w:val="28"/>
          <w:szCs w:val="28"/>
        </w:rPr>
        <w:t>составит  9 млрд. 200 млн. руб</w:t>
      </w:r>
      <w:r w:rsidR="009723A5" w:rsidRPr="002F5AB0">
        <w:rPr>
          <w:sz w:val="28"/>
          <w:szCs w:val="28"/>
        </w:rPr>
        <w:t xml:space="preserve">., темп роста </w:t>
      </w:r>
      <w:r w:rsidR="005B0576">
        <w:rPr>
          <w:sz w:val="28"/>
          <w:szCs w:val="28"/>
        </w:rPr>
        <w:t>111,1%.</w:t>
      </w:r>
    </w:p>
    <w:p w:rsidR="009723A5" w:rsidRPr="00DA3E17" w:rsidRDefault="009723A5" w:rsidP="005B0576">
      <w:pPr>
        <w:pStyle w:val="ae"/>
        <w:ind w:firstLine="709"/>
        <w:jc w:val="both"/>
        <w:rPr>
          <w:sz w:val="28"/>
          <w:szCs w:val="28"/>
        </w:rPr>
      </w:pPr>
      <w:r w:rsidRPr="00DA3E17">
        <w:rPr>
          <w:sz w:val="28"/>
          <w:szCs w:val="28"/>
        </w:rPr>
        <w:t xml:space="preserve">В </w:t>
      </w:r>
      <w:r w:rsidR="005B0576">
        <w:rPr>
          <w:sz w:val="28"/>
          <w:szCs w:val="28"/>
        </w:rPr>
        <w:t xml:space="preserve">прогнозном </w:t>
      </w:r>
      <w:r w:rsidRPr="00DA3E17">
        <w:rPr>
          <w:sz w:val="28"/>
          <w:szCs w:val="28"/>
        </w:rPr>
        <w:t>период</w:t>
      </w:r>
      <w:r w:rsidR="005B0576">
        <w:rPr>
          <w:sz w:val="28"/>
          <w:szCs w:val="28"/>
        </w:rPr>
        <w:t>е 2024-</w:t>
      </w:r>
      <w:r w:rsidRPr="00DA3E17">
        <w:rPr>
          <w:sz w:val="28"/>
          <w:szCs w:val="28"/>
        </w:rPr>
        <w:t>2026 г</w:t>
      </w:r>
      <w:r w:rsidR="005B0576">
        <w:rPr>
          <w:sz w:val="28"/>
          <w:szCs w:val="28"/>
        </w:rPr>
        <w:t>г</w:t>
      </w:r>
      <w:r w:rsidRPr="00DA3E17">
        <w:rPr>
          <w:sz w:val="28"/>
          <w:szCs w:val="28"/>
        </w:rPr>
        <w:t>. объем отгруженной продукции запланирован в диапазоне от 9 млрд</w:t>
      </w:r>
      <w:r>
        <w:rPr>
          <w:sz w:val="28"/>
          <w:szCs w:val="28"/>
        </w:rPr>
        <w:t>.</w:t>
      </w:r>
      <w:r w:rsidRPr="00DA3E17">
        <w:rPr>
          <w:sz w:val="28"/>
          <w:szCs w:val="28"/>
        </w:rPr>
        <w:t xml:space="preserve"> 844 млн. руб. до 11 млрд</w:t>
      </w:r>
      <w:r>
        <w:rPr>
          <w:sz w:val="28"/>
          <w:szCs w:val="28"/>
        </w:rPr>
        <w:t>.</w:t>
      </w:r>
      <w:r w:rsidRPr="00DA3E17">
        <w:rPr>
          <w:sz w:val="28"/>
          <w:szCs w:val="28"/>
        </w:rPr>
        <w:t xml:space="preserve"> 291 млн. руб. с ростом от 106% до 107%.</w:t>
      </w:r>
    </w:p>
    <w:p w:rsidR="009723A5" w:rsidRDefault="009723A5" w:rsidP="009723A5">
      <w:pPr>
        <w:jc w:val="both"/>
      </w:pPr>
      <w:r w:rsidRPr="008228F7">
        <w:t>Наибольшее влияние на формирование индекса промышленного производства оказывают «обрабатывающие производства», составляющие 81,6% в общем объеме отгруженной промышленной продукции</w:t>
      </w:r>
      <w:r>
        <w:t>.</w:t>
      </w:r>
    </w:p>
    <w:p w:rsidR="009723A5" w:rsidRPr="00FC4D83" w:rsidRDefault="009723A5" w:rsidP="009723A5">
      <w:pPr>
        <w:spacing w:before="100" w:beforeAutospacing="1" w:after="100" w:afterAutospacing="1"/>
        <w:jc w:val="both"/>
        <w:rPr>
          <w:lang w:eastAsia="ru-RU"/>
        </w:rPr>
      </w:pPr>
      <w:r w:rsidRPr="00FC4D83">
        <w:rPr>
          <w:lang w:eastAsia="ru-RU"/>
        </w:rPr>
        <w:t>Основные промышленные предприятия района:</w:t>
      </w:r>
    </w:p>
    <w:p w:rsidR="009723A5" w:rsidRPr="00A80166" w:rsidRDefault="009723A5" w:rsidP="009723A5">
      <w:pPr>
        <w:jc w:val="both"/>
      </w:pPr>
      <w:r w:rsidRPr="00A80166">
        <w:rPr>
          <w:b/>
        </w:rPr>
        <w:t>АО «</w:t>
      </w:r>
      <w:proofErr w:type="spellStart"/>
      <w:r w:rsidRPr="00A80166">
        <w:rPr>
          <w:b/>
        </w:rPr>
        <w:t>Погарская</w:t>
      </w:r>
      <w:proofErr w:type="spellEnd"/>
      <w:r w:rsidRPr="00A80166">
        <w:rPr>
          <w:b/>
        </w:rPr>
        <w:t xml:space="preserve"> сигаретно-сигарная фабрика</w:t>
      </w:r>
      <w:r w:rsidR="009E7CE4">
        <w:t xml:space="preserve">» </w:t>
      </w:r>
      <w:r w:rsidRPr="00A80166">
        <w:t>заним</w:t>
      </w:r>
      <w:r>
        <w:t>а</w:t>
      </w:r>
      <w:r w:rsidRPr="00A80166">
        <w:t xml:space="preserve">ется производством табачных изделий. </w:t>
      </w:r>
    </w:p>
    <w:p w:rsidR="009723A5" w:rsidRPr="005B7D08" w:rsidRDefault="009723A5" w:rsidP="009723A5">
      <w:pPr>
        <w:jc w:val="both"/>
      </w:pPr>
      <w:r w:rsidRPr="005B7D08">
        <w:t>За январь-сентябрь 2023 года объем отгруженной продукции, без НДС и акцизов,  по градообразующему предприятию составил 3 млрд. 793  млн. руб.  или рост на 25,4% к аналогичному периоду 2022 года. Степень загрузки производственных мощностей составляет 24%.</w:t>
      </w:r>
    </w:p>
    <w:p w:rsidR="009723A5" w:rsidRPr="00027503" w:rsidRDefault="009723A5" w:rsidP="009723A5">
      <w:pPr>
        <w:jc w:val="both"/>
        <w:rPr>
          <w:rFonts w:eastAsia="Times New Roman"/>
          <w:lang w:eastAsia="ru-RU"/>
        </w:rPr>
      </w:pPr>
      <w:r>
        <w:t xml:space="preserve">Среднесписочная численность </w:t>
      </w:r>
      <w:proofErr w:type="gramStart"/>
      <w:r>
        <w:t>работающих</w:t>
      </w:r>
      <w:proofErr w:type="gramEnd"/>
      <w:r>
        <w:t xml:space="preserve"> на фабрике составляет 563 человека. </w:t>
      </w:r>
      <w:r w:rsidRPr="00027503">
        <w:t>Среднемесячная заработная плата по предприятию сложилась в 77 236 рублей или рост на 42,6 % к уровню 2022 года.</w:t>
      </w:r>
    </w:p>
    <w:p w:rsidR="009723A5" w:rsidRPr="004273D8" w:rsidRDefault="009723A5" w:rsidP="009723A5">
      <w:pPr>
        <w:jc w:val="both"/>
        <w:rPr>
          <w:rFonts w:eastAsia="Times New Roman"/>
          <w:lang w:eastAsia="ru-RU"/>
        </w:rPr>
      </w:pPr>
      <w:r w:rsidRPr="005C42DA">
        <w:t xml:space="preserve">Предприятие продолжает оставаться крупнейшим налогоплательщиком района. </w:t>
      </w:r>
      <w:r w:rsidRPr="005C42DA">
        <w:rPr>
          <w:rFonts w:eastAsia="Times New Roman"/>
          <w:lang w:eastAsia="ru-RU"/>
        </w:rPr>
        <w:t>За 9 месяцев 2023 года в бюджеты всех уровней предприятие уплатило налогов 3,92 млрд. рублей или 130 % к уровню 2022</w:t>
      </w:r>
      <w:r>
        <w:rPr>
          <w:rFonts w:eastAsia="Times New Roman"/>
          <w:lang w:eastAsia="ru-RU"/>
        </w:rPr>
        <w:t xml:space="preserve"> года, в том </w:t>
      </w:r>
      <w:r>
        <w:rPr>
          <w:rFonts w:eastAsia="Times New Roman"/>
          <w:lang w:eastAsia="ru-RU"/>
        </w:rPr>
        <w:lastRenderedPageBreak/>
        <w:t xml:space="preserve">числе: </w:t>
      </w:r>
      <w:r>
        <w:t>акцизы на табачные изделия – 2,6 млрд. руб. (темп роста 125% к уровню 2022</w:t>
      </w:r>
      <w:r w:rsidRPr="00D537D4">
        <w:t xml:space="preserve"> года)</w:t>
      </w:r>
      <w:r>
        <w:t>; НДС – 775,1 млн. руб.; НДФЛ – 50,9 млн. рублей</w:t>
      </w:r>
      <w:r w:rsidRPr="00D537D4">
        <w:t>.</w:t>
      </w:r>
      <w:r>
        <w:rPr>
          <w:rFonts w:eastAsia="Times New Roman"/>
          <w:lang w:eastAsia="ru-RU"/>
        </w:rPr>
        <w:t xml:space="preserve"> </w:t>
      </w:r>
      <w:r>
        <w:t>В</w:t>
      </w:r>
      <w:r w:rsidRPr="00D537D4">
        <w:t xml:space="preserve"> местный бюджет </w:t>
      </w:r>
      <w:r>
        <w:t>уплачено</w:t>
      </w:r>
      <w:r w:rsidRPr="00D537D4">
        <w:t xml:space="preserve"> </w:t>
      </w:r>
      <w:r w:rsidRPr="005C42DA">
        <w:rPr>
          <w:rFonts w:eastAsia="Times New Roman"/>
          <w:lang w:eastAsia="ru-RU"/>
        </w:rPr>
        <w:t>39,9 млн. руб. (темп роста 141% к уровню 2022 года).</w:t>
      </w:r>
    </w:p>
    <w:p w:rsidR="009723A5" w:rsidRPr="00807805" w:rsidRDefault="009723A5" w:rsidP="009723A5">
      <w:pPr>
        <w:suppressAutoHyphens/>
        <w:jc w:val="both"/>
      </w:pPr>
      <w:r w:rsidRPr="004273D8">
        <w:t xml:space="preserve">Основная доля налогов (в первую очередь акцизы на табачные изделия) поступает в федеральный бюджет, при этом поступления в бюджет </w:t>
      </w:r>
      <w:r w:rsidRPr="00807805">
        <w:t>муниципального образования составляют менее 1%.</w:t>
      </w:r>
    </w:p>
    <w:p w:rsidR="009723A5" w:rsidRPr="00807805" w:rsidRDefault="009723A5" w:rsidP="009723A5">
      <w:pPr>
        <w:suppressAutoHyphens/>
        <w:jc w:val="both"/>
        <w:rPr>
          <w:b/>
          <w:lang w:eastAsia="ru-RU"/>
        </w:rPr>
      </w:pPr>
      <w:r w:rsidRPr="00807805">
        <w:t xml:space="preserve">Ведущую роль в перерабатывающей промышленности района занимает </w:t>
      </w:r>
      <w:r w:rsidRPr="00807805">
        <w:rPr>
          <w:b/>
        </w:rPr>
        <w:t>Общество с ограниченной ответственностью «Молоко»,</w:t>
      </w:r>
      <w:r w:rsidRPr="00807805">
        <w:t xml:space="preserve"> </w:t>
      </w:r>
      <w:r w:rsidRPr="00807805">
        <w:rPr>
          <w:lang w:eastAsia="ru-RU"/>
        </w:rPr>
        <w:t>выручка которого по итогам первого полугодия 2023 года, без НДС и акцизов, составила 1,4 млрд. руб. (темп роста 76 % к уровню 2022 г.).</w:t>
      </w:r>
    </w:p>
    <w:p w:rsidR="009723A5" w:rsidRPr="00807805" w:rsidRDefault="009723A5" w:rsidP="009723A5">
      <w:pPr>
        <w:suppressAutoHyphens/>
        <w:jc w:val="both"/>
        <w:rPr>
          <w:b/>
          <w:lang w:eastAsia="ru-RU"/>
        </w:rPr>
      </w:pPr>
      <w:r w:rsidRPr="00807805">
        <w:rPr>
          <w:lang w:eastAsia="ru-RU"/>
        </w:rPr>
        <w:t>При среднесписочной численности работающих 196 человек  (темп роста 106% к 2022г.)</w:t>
      </w:r>
      <w:r w:rsidRPr="00807805">
        <w:rPr>
          <w:b/>
          <w:lang w:eastAsia="ru-RU"/>
        </w:rPr>
        <w:t xml:space="preserve"> </w:t>
      </w:r>
      <w:r w:rsidRPr="00807805">
        <w:rPr>
          <w:lang w:eastAsia="ru-RU"/>
        </w:rPr>
        <w:t xml:space="preserve">средняя заработная плата по предприятию </w:t>
      </w:r>
      <w:r w:rsidR="002A285D">
        <w:rPr>
          <w:lang w:eastAsia="ru-RU"/>
        </w:rPr>
        <w:t>сложилась</w:t>
      </w:r>
      <w:r w:rsidRPr="00807805">
        <w:rPr>
          <w:lang w:eastAsia="ru-RU"/>
        </w:rPr>
        <w:t xml:space="preserve"> 48,9 тыс. руб. (92% к 2022г.)</w:t>
      </w:r>
    </w:p>
    <w:p w:rsidR="009723A5" w:rsidRPr="00807805" w:rsidRDefault="009723A5" w:rsidP="009723A5">
      <w:pPr>
        <w:jc w:val="both"/>
      </w:pPr>
      <w:r w:rsidRPr="00807805">
        <w:t>На предприятии модернизировано производство сухих молочных смесей. За истекший период 2023 года в натуральных показателях их производство снизилось на 30% и составило 1,5 тыс. тонн.</w:t>
      </w:r>
    </w:p>
    <w:p w:rsidR="009723A5" w:rsidRPr="00807805" w:rsidRDefault="009723A5" w:rsidP="009723A5">
      <w:pPr>
        <w:suppressAutoHyphens/>
        <w:jc w:val="both"/>
      </w:pPr>
      <w:r w:rsidRPr="00807805">
        <w:t xml:space="preserve">Объем вложенных инвестиций в виде собственных средств составил 40,2 млн. руб. В бюджеты всех уровней за </w:t>
      </w:r>
      <w:r>
        <w:t>1 полугодие 2023</w:t>
      </w:r>
      <w:r w:rsidRPr="00807805">
        <w:t xml:space="preserve"> год</w:t>
      </w:r>
      <w:r>
        <w:t>а</w:t>
      </w:r>
      <w:r w:rsidRPr="00807805">
        <w:t xml:space="preserve"> уплачено налогов в размере 112,6 млн. руб. </w:t>
      </w:r>
    </w:p>
    <w:p w:rsidR="009723A5" w:rsidRPr="00807805" w:rsidRDefault="009723A5" w:rsidP="009723A5">
      <w:pPr>
        <w:suppressAutoHyphens/>
        <w:jc w:val="both"/>
      </w:pPr>
      <w:r w:rsidRPr="00807805">
        <w:t xml:space="preserve">На территории </w:t>
      </w:r>
      <w:proofErr w:type="spellStart"/>
      <w:r w:rsidRPr="00807805">
        <w:t>пгт</w:t>
      </w:r>
      <w:proofErr w:type="spellEnd"/>
      <w:r w:rsidRPr="00807805">
        <w:t xml:space="preserve"> Погар осуществляют деятельность два современных производства - ООО «Технопарк-</w:t>
      </w:r>
      <w:proofErr w:type="spellStart"/>
      <w:r w:rsidRPr="00807805">
        <w:t>Девелопмент</w:t>
      </w:r>
      <w:proofErr w:type="spellEnd"/>
      <w:r w:rsidRPr="00807805">
        <w:t xml:space="preserve">» по изготовлению </w:t>
      </w:r>
      <w:proofErr w:type="spellStart"/>
      <w:r w:rsidRPr="00807805">
        <w:t>спецобуви</w:t>
      </w:r>
      <w:proofErr w:type="spellEnd"/>
      <w:r w:rsidRPr="00807805">
        <w:t xml:space="preserve"> </w:t>
      </w:r>
      <w:proofErr w:type="gramStart"/>
      <w:r w:rsidRPr="00807805">
        <w:t>и ООО</w:t>
      </w:r>
      <w:proofErr w:type="gramEnd"/>
      <w:r w:rsidRPr="00807805">
        <w:t xml:space="preserve"> «Авангард-Технология» - производство спецодежды.</w:t>
      </w:r>
    </w:p>
    <w:p w:rsidR="009723A5" w:rsidRPr="00807805" w:rsidRDefault="009723A5" w:rsidP="009723A5">
      <w:pPr>
        <w:jc w:val="both"/>
      </w:pPr>
      <w:r w:rsidRPr="00807805">
        <w:t>Н</w:t>
      </w:r>
      <w:proofErr w:type="gramStart"/>
      <w:r w:rsidRPr="00807805">
        <w:t xml:space="preserve">а </w:t>
      </w:r>
      <w:r w:rsidRPr="00807805">
        <w:rPr>
          <w:b/>
        </w:rPr>
        <w:t>ООО</w:t>
      </w:r>
      <w:proofErr w:type="gramEnd"/>
      <w:r w:rsidRPr="00807805">
        <w:rPr>
          <w:b/>
        </w:rPr>
        <w:t xml:space="preserve"> «Технопарк-</w:t>
      </w:r>
      <w:proofErr w:type="spellStart"/>
      <w:r w:rsidRPr="00807805">
        <w:rPr>
          <w:b/>
        </w:rPr>
        <w:t>Девелопмент</w:t>
      </w:r>
      <w:proofErr w:type="spellEnd"/>
      <w:r w:rsidRPr="00807805">
        <w:rPr>
          <w:b/>
        </w:rPr>
        <w:t>»</w:t>
      </w:r>
      <w:r w:rsidRPr="00807805">
        <w:t xml:space="preserve"> трудятся 122 человека. Объем отгруженной продукции за </w:t>
      </w:r>
      <w:r>
        <w:t>1 полугодие 2023</w:t>
      </w:r>
      <w:r w:rsidRPr="00807805">
        <w:t xml:space="preserve"> год</w:t>
      </w:r>
      <w:r>
        <w:t>а</w:t>
      </w:r>
      <w:r w:rsidRPr="00807805">
        <w:t xml:space="preserve"> составил 45,4 млн. рублей (темп роста 122% к 2022г.). Средняя заработная плата по предприятию за </w:t>
      </w:r>
      <w:r>
        <w:t>данный</w:t>
      </w:r>
      <w:r w:rsidRPr="00807805">
        <w:t xml:space="preserve"> период сложилась в размере 41 тыс. рублей. Объем уплаченных налогов в бюджеты всех уровней 9,3 млн. рублей.</w:t>
      </w:r>
    </w:p>
    <w:p w:rsidR="009723A5" w:rsidRPr="00807805" w:rsidRDefault="009723A5" w:rsidP="009723A5">
      <w:pPr>
        <w:jc w:val="both"/>
      </w:pPr>
      <w:r w:rsidRPr="00807805">
        <w:t>Н</w:t>
      </w:r>
      <w:proofErr w:type="gramStart"/>
      <w:r w:rsidRPr="00807805">
        <w:t xml:space="preserve">а </w:t>
      </w:r>
      <w:r w:rsidRPr="00807805">
        <w:rPr>
          <w:b/>
        </w:rPr>
        <w:t>ООО</w:t>
      </w:r>
      <w:proofErr w:type="gramEnd"/>
      <w:r w:rsidRPr="00807805">
        <w:rPr>
          <w:b/>
        </w:rPr>
        <w:t xml:space="preserve"> «Авангард-Технология»</w:t>
      </w:r>
      <w:r w:rsidRPr="00807805">
        <w:t xml:space="preserve"> - 45 человек соответственно. Объем отгруженной продукции </w:t>
      </w:r>
      <w:r>
        <w:t xml:space="preserve">за январь - июнь 2023 г. </w:t>
      </w:r>
      <w:r w:rsidRPr="00807805">
        <w:t xml:space="preserve">составил 14,4 млн. рублей (рост в 2 раза к 2022 г.). Средняя заработная плата по предприятию </w:t>
      </w:r>
      <w:r>
        <w:t xml:space="preserve">сложилась </w:t>
      </w:r>
      <w:r w:rsidRPr="00807805">
        <w:t>28 тыс.  рублей.</w:t>
      </w:r>
    </w:p>
    <w:p w:rsidR="009723A5" w:rsidRPr="00807805" w:rsidRDefault="009723A5" w:rsidP="009723A5">
      <w:pPr>
        <w:jc w:val="both"/>
      </w:pPr>
      <w:r w:rsidRPr="00807805">
        <w:t xml:space="preserve"> Сельскохозяйственная направленность района диктует отраслевую структуру промышленного производства.</w:t>
      </w:r>
    </w:p>
    <w:p w:rsidR="009723A5" w:rsidRPr="00807805" w:rsidRDefault="009723A5" w:rsidP="009723A5">
      <w:pPr>
        <w:suppressAutoHyphens/>
        <w:jc w:val="both"/>
      </w:pPr>
      <w:r w:rsidRPr="00807805">
        <w:rPr>
          <w:b/>
        </w:rPr>
        <w:t>Акционерное общество «</w:t>
      </w:r>
      <w:proofErr w:type="spellStart"/>
      <w:r w:rsidRPr="00807805">
        <w:rPr>
          <w:b/>
        </w:rPr>
        <w:t>Погарская</w:t>
      </w:r>
      <w:proofErr w:type="spellEnd"/>
      <w:r w:rsidRPr="00807805">
        <w:rPr>
          <w:b/>
        </w:rPr>
        <w:t xml:space="preserve"> картофельная фабрика»</w:t>
      </w:r>
      <w:r w:rsidRPr="00807805">
        <w:t xml:space="preserve"> выпускает картофельные хлопья. За 1 полугодие 2023 года объем отгруженной продукции составил 870,8 млн. рублей (темп роста 152% к уровню 2022г.). Численность работающих при этом 244 человек при среднемесячной заработной плате 36 тыс. рублей.</w:t>
      </w:r>
    </w:p>
    <w:p w:rsidR="009723A5" w:rsidRPr="00807805" w:rsidRDefault="009723A5" w:rsidP="009723A5">
      <w:pPr>
        <w:suppressAutoHyphens/>
        <w:jc w:val="both"/>
      </w:pPr>
      <w:r w:rsidRPr="00807805">
        <w:t xml:space="preserve">Предприятие продолжает осуществлять работы по реконструкции, модернизации, строительству новых производств. </w:t>
      </w:r>
    </w:p>
    <w:p w:rsidR="009723A5" w:rsidRPr="00DD7456" w:rsidRDefault="009723A5" w:rsidP="00DD7456">
      <w:pPr>
        <w:suppressAutoHyphens/>
        <w:jc w:val="both"/>
      </w:pPr>
      <w:r w:rsidRPr="00807805">
        <w:t xml:space="preserve">В тесном взаимовыгодном сотрудничестве с </w:t>
      </w:r>
      <w:proofErr w:type="spellStart"/>
      <w:r w:rsidRPr="00807805">
        <w:t>сельхозтоваропроизводителями</w:t>
      </w:r>
      <w:proofErr w:type="spellEnd"/>
      <w:r w:rsidRPr="00807805">
        <w:t xml:space="preserve"> работает предприятие переработки:  </w:t>
      </w:r>
      <w:r w:rsidRPr="00BA4F5A">
        <w:rPr>
          <w:b/>
        </w:rPr>
        <w:lastRenderedPageBreak/>
        <w:t>«Консервный завод «</w:t>
      </w:r>
      <w:proofErr w:type="spellStart"/>
      <w:r w:rsidRPr="00BA4F5A">
        <w:rPr>
          <w:b/>
        </w:rPr>
        <w:t>Агриппина</w:t>
      </w:r>
      <w:proofErr w:type="spellEnd"/>
      <w:r w:rsidRPr="00BA4F5A">
        <w:rPr>
          <w:b/>
        </w:rPr>
        <w:t>».</w:t>
      </w:r>
      <w:r w:rsidRPr="00807805">
        <w:t xml:space="preserve"> Предприятие производит готовую продукцию в банках.  При 16 работающих средняя заработная плата по итогам 5 месяцев 2023г. составила 20,5 тыс. руб. Объем отгруженной продукции сложился 65,8 млн. руб. Объем уплаченных налогов в бюджеты все</w:t>
      </w:r>
      <w:r w:rsidR="00DD7456">
        <w:t>х уровней 7,8 млн. руб.</w:t>
      </w:r>
    </w:p>
    <w:p w:rsidR="009723A5" w:rsidRPr="00805E51" w:rsidRDefault="00A44652" w:rsidP="009723A5">
      <w:pPr>
        <w:jc w:val="both"/>
        <w:rPr>
          <w:lang w:eastAsia="ru-RU"/>
        </w:rPr>
      </w:pPr>
      <w:r w:rsidRPr="00A1196E">
        <w:rPr>
          <w:lang w:eastAsia="ru-RU"/>
        </w:rPr>
        <w:t xml:space="preserve">На предприятиях по обеспечению электрической энергией, газом и паром; кондиционированию воздуха в январе-сентябре 2023 года, темп роста отгруженных товаров собственного производства к аналогичному уровню 2022г. составил 106,4%. </w:t>
      </w:r>
      <w:r>
        <w:rPr>
          <w:lang w:eastAsia="ru-RU"/>
        </w:rPr>
        <w:t xml:space="preserve">В структуре </w:t>
      </w:r>
      <w:proofErr w:type="gramStart"/>
      <w:r>
        <w:rPr>
          <w:lang w:eastAsia="ru-RU"/>
        </w:rPr>
        <w:t>объема отгруженной продукции товаров собственного производства района</w:t>
      </w:r>
      <w:proofErr w:type="gramEnd"/>
      <w:r>
        <w:rPr>
          <w:lang w:eastAsia="ru-RU"/>
        </w:rPr>
        <w:t xml:space="preserve"> на их долю приходится 0,2 процента</w:t>
      </w:r>
      <w:r w:rsidR="009723A5" w:rsidRPr="00805E51">
        <w:rPr>
          <w:lang w:eastAsia="ru-RU"/>
        </w:rPr>
        <w:t xml:space="preserve">. </w:t>
      </w:r>
    </w:p>
    <w:p w:rsidR="00552C0C" w:rsidRPr="00BF3A0E" w:rsidRDefault="00A44652" w:rsidP="00D02513">
      <w:pPr>
        <w:jc w:val="both"/>
        <w:rPr>
          <w:lang w:eastAsia="ru-RU"/>
        </w:rPr>
      </w:pPr>
      <w:r>
        <w:rPr>
          <w:lang w:eastAsia="ru-RU"/>
        </w:rPr>
        <w:t>В</w:t>
      </w:r>
      <w:r w:rsidR="009723A5" w:rsidRPr="002F2C8C">
        <w:rPr>
          <w:lang w:eastAsia="ru-RU"/>
        </w:rPr>
        <w:t xml:space="preserve"> 2023 году </w:t>
      </w:r>
      <w:r>
        <w:rPr>
          <w:lang w:eastAsia="ru-RU"/>
        </w:rPr>
        <w:t xml:space="preserve">показатель </w:t>
      </w:r>
      <w:r w:rsidR="009723A5" w:rsidRPr="002F2C8C">
        <w:rPr>
          <w:lang w:eastAsia="ru-RU"/>
        </w:rPr>
        <w:t xml:space="preserve">оценивается в 20,6 млн. рублей, в 2024-2026 годах прогнозируется рост  производства 104,1-104,7 процентов. Объем отгруженной продукции по данному виду экономической деятельности в 2024 году </w:t>
      </w:r>
      <w:r w:rsidR="004A6AA1">
        <w:rPr>
          <w:lang w:eastAsia="ru-RU"/>
        </w:rPr>
        <w:t>оценивается</w:t>
      </w:r>
      <w:r w:rsidR="009723A5" w:rsidRPr="002F2C8C">
        <w:rPr>
          <w:lang w:eastAsia="ru-RU"/>
        </w:rPr>
        <w:t xml:space="preserve"> 21,5 млн. рублей, в 2026 году – 23,5 млн. рублей.</w:t>
      </w:r>
    </w:p>
    <w:p w:rsidR="009723A5" w:rsidRPr="00805E51" w:rsidRDefault="002961C8" w:rsidP="002961C8">
      <w:pPr>
        <w:jc w:val="both"/>
        <w:rPr>
          <w:lang w:eastAsia="ru-RU"/>
        </w:rPr>
      </w:pPr>
      <w:r w:rsidRPr="00A1196E">
        <w:rPr>
          <w:lang w:eastAsia="ru-RU"/>
        </w:rPr>
        <w:t xml:space="preserve">На предприятиях по обеспечению водоснабжения; водоотведения, организации сбора и утилизации отходов, деятельности по ликвидации загрязнений за </w:t>
      </w:r>
      <w:r>
        <w:rPr>
          <w:lang w:eastAsia="ru-RU"/>
        </w:rPr>
        <w:t>9 мес.</w:t>
      </w:r>
      <w:r w:rsidRPr="00A1196E">
        <w:rPr>
          <w:lang w:eastAsia="ru-RU"/>
        </w:rPr>
        <w:t xml:space="preserve"> 2023 года темп роста отгруженных товаров собственного производства составил 115% к 2022г. </w:t>
      </w:r>
      <w:r>
        <w:rPr>
          <w:lang w:eastAsia="ru-RU"/>
        </w:rPr>
        <w:t>В</w:t>
      </w:r>
      <w:r w:rsidR="009723A5" w:rsidRPr="00805E51">
        <w:rPr>
          <w:lang w:eastAsia="ru-RU"/>
        </w:rPr>
        <w:t xml:space="preserve"> общем объеме отгруженных товаров собственного производства занимают </w:t>
      </w:r>
      <w:r>
        <w:rPr>
          <w:lang w:eastAsia="ru-RU"/>
        </w:rPr>
        <w:t>0,6  процента</w:t>
      </w:r>
      <w:r w:rsidR="009723A5" w:rsidRPr="00805E51">
        <w:rPr>
          <w:lang w:eastAsia="ru-RU"/>
        </w:rPr>
        <w:t xml:space="preserve">. </w:t>
      </w:r>
    </w:p>
    <w:p w:rsidR="009723A5" w:rsidRPr="005B3EEE" w:rsidRDefault="009723A5" w:rsidP="009723A5">
      <w:pPr>
        <w:jc w:val="both"/>
        <w:rPr>
          <w:lang w:eastAsia="ru-RU"/>
        </w:rPr>
      </w:pPr>
      <w:r w:rsidRPr="00912264">
        <w:rPr>
          <w:lang w:eastAsia="ru-RU"/>
        </w:rPr>
        <w:t xml:space="preserve">В 2023 году </w:t>
      </w:r>
      <w:r w:rsidR="00D02513">
        <w:rPr>
          <w:lang w:eastAsia="ru-RU"/>
        </w:rPr>
        <w:t>показатель</w:t>
      </w:r>
      <w:r w:rsidRPr="00912264">
        <w:rPr>
          <w:lang w:eastAsia="ru-RU"/>
        </w:rPr>
        <w:t xml:space="preserve"> оценивается в 55,9 млн. рублей, темп роста – 104,5 процентов. </w:t>
      </w:r>
      <w:r w:rsidRPr="00890FB9">
        <w:rPr>
          <w:lang w:eastAsia="ru-RU"/>
        </w:rPr>
        <w:t>В 2024-2026 годах прогнозируется рост производства 104,5-104,7  процентов</w:t>
      </w:r>
      <w:r w:rsidRPr="005B3EEE">
        <w:rPr>
          <w:lang w:eastAsia="ru-RU"/>
        </w:rPr>
        <w:t xml:space="preserve">. Объем отгруженной продукции по данному виду экономической деятельности в 2024 году </w:t>
      </w:r>
      <w:r w:rsidR="004A6AA1">
        <w:rPr>
          <w:lang w:eastAsia="ru-RU"/>
        </w:rPr>
        <w:t>прогнозируется</w:t>
      </w:r>
      <w:r w:rsidRPr="005B3EEE">
        <w:rPr>
          <w:lang w:eastAsia="ru-RU"/>
        </w:rPr>
        <w:t xml:space="preserve"> 58,5 млн. рублей, в 2026 году – 64,1 млн. рублей.</w:t>
      </w:r>
    </w:p>
    <w:p w:rsidR="009723A5" w:rsidRPr="009723A5" w:rsidRDefault="009723A5" w:rsidP="009723A5">
      <w:pPr>
        <w:pStyle w:val="ae"/>
        <w:ind w:firstLine="709"/>
        <w:jc w:val="both"/>
        <w:rPr>
          <w:b/>
          <w:color w:val="0070C0"/>
          <w:sz w:val="28"/>
          <w:szCs w:val="28"/>
        </w:rPr>
      </w:pPr>
      <w:r w:rsidRPr="00FE1EF0">
        <w:rPr>
          <w:sz w:val="28"/>
          <w:szCs w:val="28"/>
        </w:rPr>
        <w:t>Рост промышленного производства предполагается обеспечить за счет  мероприятий, направленных на модернизации и реконструкции действующих промышленных объектов, внедрения перспективных разработок.</w:t>
      </w:r>
    </w:p>
    <w:p w:rsidR="00AF6FD4" w:rsidRPr="00722B21" w:rsidRDefault="00AF6FD4" w:rsidP="00AF6FD4">
      <w:pPr>
        <w:spacing w:before="100" w:beforeAutospacing="1" w:after="100" w:afterAutospacing="1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3</w:t>
      </w:r>
      <w:r w:rsidRPr="00722B21">
        <w:rPr>
          <w:b/>
          <w:bCs/>
          <w:lang w:eastAsia="ru-RU"/>
        </w:rPr>
        <w:t>. Сельское хозяйство</w:t>
      </w:r>
    </w:p>
    <w:p w:rsidR="006D7FD2" w:rsidRDefault="006D7FD2" w:rsidP="006D7FD2">
      <w:pPr>
        <w:jc w:val="both"/>
      </w:pPr>
      <w:r>
        <w:t xml:space="preserve">Производство и реализацию сельскохозяйственной продукции в </w:t>
      </w:r>
      <w:proofErr w:type="spellStart"/>
      <w:r>
        <w:t>Погарском</w:t>
      </w:r>
      <w:proofErr w:type="spellEnd"/>
      <w:r>
        <w:t xml:space="preserve"> муниципальном районе ведут 11 сельскохозяйственных предприятий, 33 крестьянско-фермерских хозяйств.</w:t>
      </w:r>
    </w:p>
    <w:p w:rsidR="006D7FD2" w:rsidRDefault="00DC0494" w:rsidP="006D7FD2">
      <w:pPr>
        <w:jc w:val="both"/>
      </w:pPr>
      <w:r w:rsidRPr="00DC0494">
        <w:t>Сельское хозяйство района специализируется на производстве</w:t>
      </w:r>
      <w:r>
        <w:t xml:space="preserve"> карт</w:t>
      </w:r>
      <w:r w:rsidR="00903A54">
        <w:t>о</w:t>
      </w:r>
      <w:r>
        <w:t>феля, зерна</w:t>
      </w:r>
      <w:r w:rsidR="00903A54">
        <w:t>, мясомолочной продукции и технических культур.</w:t>
      </w:r>
    </w:p>
    <w:p w:rsidR="002A4AAC" w:rsidRDefault="00D7113A" w:rsidP="002A4AAC">
      <w:pPr>
        <w:jc w:val="both"/>
      </w:pPr>
      <w:r>
        <w:t>В 2023</w:t>
      </w:r>
      <w:r w:rsidR="002A4AAC">
        <w:t xml:space="preserve"> году наблюдается:</w:t>
      </w:r>
    </w:p>
    <w:p w:rsidR="00D7113A" w:rsidRPr="005356DA" w:rsidRDefault="002A4AAC" w:rsidP="005356DA">
      <w:pPr>
        <w:jc w:val="both"/>
        <w:rPr>
          <w:highlight w:val="yellow"/>
        </w:rPr>
      </w:pPr>
      <w:r>
        <w:t>- рост производства молока на 103%</w:t>
      </w:r>
      <w:r w:rsidR="00E7308D">
        <w:t xml:space="preserve"> (</w:t>
      </w:r>
      <w:r w:rsidRPr="00976F5F">
        <w:t>12 тыс. тонн</w:t>
      </w:r>
      <w:r w:rsidR="00E7308D">
        <w:t>)</w:t>
      </w:r>
      <w:r w:rsidR="00A45746">
        <w:t xml:space="preserve">, что связано с приростом </w:t>
      </w:r>
      <w:r w:rsidR="002D6601">
        <w:t xml:space="preserve">голов </w:t>
      </w:r>
      <w:r w:rsidR="00A45746">
        <w:t>ко</w:t>
      </w:r>
      <w:r w:rsidR="002D6601">
        <w:t xml:space="preserve">ров дойного стада: </w:t>
      </w:r>
      <w:r w:rsidR="002D6601" w:rsidRPr="001C0431">
        <w:t>на 1 октября 2023 года в хозяйствах всех категорий насчитывалось 15 548 головы коров,</w:t>
      </w:r>
      <w:r w:rsidR="002D6601" w:rsidRPr="002D6601">
        <w:t xml:space="preserve"> </w:t>
      </w:r>
      <w:r w:rsidR="002D6601" w:rsidRPr="001C0431">
        <w:t>темп роста 117% к 2022г.</w:t>
      </w:r>
    </w:p>
    <w:p w:rsidR="00D7113A" w:rsidRDefault="00D7113A" w:rsidP="007B5119">
      <w:pPr>
        <w:jc w:val="both"/>
      </w:pPr>
      <w:r>
        <w:t xml:space="preserve">- </w:t>
      </w:r>
      <w:r w:rsidR="00E7308D">
        <w:t>увеличение производства мяса на 16%  (2,1 тыс. тонн),</w:t>
      </w:r>
      <w:r w:rsidR="00E7308D" w:rsidRPr="00E7308D">
        <w:t xml:space="preserve"> </w:t>
      </w:r>
      <w:r w:rsidR="00E7308D">
        <w:t xml:space="preserve">что обусловлено восстановлением поголовья основного стада, а также </w:t>
      </w:r>
      <w:r w:rsidR="00620231">
        <w:t>снижением поголовья свиней на 14%</w:t>
      </w:r>
      <w:r w:rsidR="007B5119">
        <w:t xml:space="preserve"> до 2 591 единицы</w:t>
      </w:r>
      <w:r w:rsidR="00E7308D">
        <w:t>;</w:t>
      </w:r>
    </w:p>
    <w:p w:rsidR="00E7308D" w:rsidRDefault="00D7113A" w:rsidP="00E7308D">
      <w:pPr>
        <w:jc w:val="both"/>
      </w:pPr>
      <w:r>
        <w:lastRenderedPageBreak/>
        <w:t xml:space="preserve">- </w:t>
      </w:r>
      <w:r w:rsidR="002A4AAC">
        <w:t xml:space="preserve">снижение производства </w:t>
      </w:r>
      <w:r w:rsidR="00E7308D">
        <w:t>яиц на 12% (5</w:t>
      </w:r>
      <w:r w:rsidR="00F1211B">
        <w:t>,6 млн.</w:t>
      </w:r>
      <w:r w:rsidR="00E7308D">
        <w:t xml:space="preserve"> шт.) </w:t>
      </w:r>
      <w:r w:rsidR="002A4AAC">
        <w:t>к уровню</w:t>
      </w:r>
      <w:r w:rsidR="00E7308D">
        <w:t xml:space="preserve"> </w:t>
      </w:r>
      <w:r>
        <w:t>прошлого года.</w:t>
      </w:r>
    </w:p>
    <w:p w:rsidR="002A4AAC" w:rsidRDefault="00BF3DF3" w:rsidP="00EA4033">
      <w:pPr>
        <w:jc w:val="both"/>
      </w:pPr>
      <w:r>
        <w:t>В 2023</w:t>
      </w:r>
      <w:r w:rsidR="002A4AAC">
        <w:t xml:space="preserve"> году производство сельхозпродукции животноводс</w:t>
      </w:r>
      <w:r>
        <w:t xml:space="preserve">тва во всех категориях хозяйств </w:t>
      </w:r>
      <w:r w:rsidR="00CB2280">
        <w:t>оценивается</w:t>
      </w:r>
      <w:r w:rsidR="00620231">
        <w:t>: производство мяса – 2,6</w:t>
      </w:r>
      <w:r w:rsidR="002A4AAC">
        <w:t xml:space="preserve"> </w:t>
      </w:r>
      <w:r w:rsidR="00620231">
        <w:t xml:space="preserve">тыс. </w:t>
      </w:r>
      <w:r w:rsidR="002A4AAC">
        <w:t xml:space="preserve">тонн </w:t>
      </w:r>
      <w:r w:rsidR="00EA4033">
        <w:t>(100,7% к уровню 2022</w:t>
      </w:r>
      <w:r w:rsidR="002A4AAC">
        <w:t xml:space="preserve"> года), производство</w:t>
      </w:r>
      <w:r w:rsidR="00EA4033">
        <w:t xml:space="preserve"> молока – 15,2 тыс.</w:t>
      </w:r>
      <w:r w:rsidR="002A4AAC">
        <w:t xml:space="preserve"> тонн (</w:t>
      </w:r>
      <w:r w:rsidR="00EA4033">
        <w:t>100,3%), производство яиц – 7,96 млн. штук (7,95</w:t>
      </w:r>
      <w:r w:rsidR="002A4AAC">
        <w:t xml:space="preserve"> млн.</w:t>
      </w:r>
      <w:r w:rsidR="00EA4033">
        <w:t xml:space="preserve"> штук в 2022</w:t>
      </w:r>
      <w:r w:rsidR="002A4AAC">
        <w:t xml:space="preserve"> году).</w:t>
      </w:r>
    </w:p>
    <w:p w:rsidR="002A4AAC" w:rsidRDefault="00F1211B" w:rsidP="00026FB0">
      <w:pPr>
        <w:jc w:val="both"/>
      </w:pPr>
      <w:r>
        <w:t>В прогнозном периоде 2024-2026</w:t>
      </w:r>
      <w:r w:rsidR="002A4AAC">
        <w:t xml:space="preserve"> годов производство сельхозпродукции</w:t>
      </w:r>
      <w:r w:rsidR="00CB2280">
        <w:t xml:space="preserve"> составит</w:t>
      </w:r>
      <w:r w:rsidR="002A4AAC">
        <w:t>:</w:t>
      </w:r>
      <w:r w:rsidR="00026FB0">
        <w:t xml:space="preserve"> производство мяса – 2,7 – 2,9  тыс. тонн (104,6% - 1</w:t>
      </w:r>
      <w:r w:rsidR="002A4AAC">
        <w:t>1</w:t>
      </w:r>
      <w:r w:rsidR="00026FB0">
        <w:t>2,4</w:t>
      </w:r>
      <w:r w:rsidR="002A4AAC">
        <w:t>% к оценочному 2022 году), производство</w:t>
      </w:r>
      <w:r w:rsidR="00026FB0">
        <w:t xml:space="preserve"> молока – 15,3 – 15,5 тыс. тонн (101</w:t>
      </w:r>
      <w:r w:rsidR="002A4AAC">
        <w:t>%</w:t>
      </w:r>
      <w:r w:rsidR="00026FB0">
        <w:t xml:space="preserve"> </w:t>
      </w:r>
      <w:r w:rsidR="002A4AAC">
        <w:t>-</w:t>
      </w:r>
      <w:r w:rsidR="00026FB0">
        <w:t xml:space="preserve"> 102,3</w:t>
      </w:r>
      <w:r w:rsidR="002A4AAC">
        <w:t>% к оценочному 2022 году), производство яиц –</w:t>
      </w:r>
      <w:r w:rsidR="00026FB0">
        <w:t xml:space="preserve"> 7,97 – 8</w:t>
      </w:r>
      <w:r w:rsidR="002A4AAC">
        <w:t xml:space="preserve"> млн. штук.</w:t>
      </w:r>
    </w:p>
    <w:p w:rsidR="00953B5D" w:rsidRDefault="00953B5D" w:rsidP="00953B5D">
      <w:pPr>
        <w:jc w:val="both"/>
      </w:pPr>
      <w:r>
        <w:t xml:space="preserve">Растениеводство в </w:t>
      </w:r>
      <w:proofErr w:type="spellStart"/>
      <w:r>
        <w:t>Погарском</w:t>
      </w:r>
      <w:proofErr w:type="spellEnd"/>
      <w:r>
        <w:t xml:space="preserve"> районе имеет организованный характер и </w:t>
      </w:r>
      <w:proofErr w:type="gramStart"/>
      <w:r>
        <w:t>в</w:t>
      </w:r>
      <w:proofErr w:type="gramEnd"/>
      <w:r>
        <w:t xml:space="preserve"> сосредоточено как </w:t>
      </w:r>
      <w:proofErr w:type="gramStart"/>
      <w:r>
        <w:t>в</w:t>
      </w:r>
      <w:proofErr w:type="gramEnd"/>
      <w:r>
        <w:t xml:space="preserve"> сельскохозяйственных организациях, так и в хозяйствах фермеров.  Приусадебные участки населения носят локальный характер.</w:t>
      </w:r>
      <w:r w:rsidR="00A63E21">
        <w:t xml:space="preserve"> </w:t>
      </w:r>
    </w:p>
    <w:p w:rsidR="002A4AAC" w:rsidRDefault="00B025B9" w:rsidP="00EB2C73">
      <w:pPr>
        <w:jc w:val="both"/>
      </w:pPr>
      <w:r>
        <w:t>В отрасли растениеводства в 2023 году</w:t>
      </w:r>
      <w:r w:rsidR="00EB2C73">
        <w:t xml:space="preserve"> можно отметить:</w:t>
      </w:r>
    </w:p>
    <w:p w:rsidR="00D7113A" w:rsidRDefault="00D7113A" w:rsidP="00D7113A">
      <w:pPr>
        <w:jc w:val="both"/>
      </w:pPr>
      <w:r>
        <w:t xml:space="preserve">- рост производства картофеля - </w:t>
      </w:r>
      <w:r w:rsidRPr="005A3059">
        <w:t xml:space="preserve">114% к уровню </w:t>
      </w:r>
      <w:r>
        <w:t xml:space="preserve">прошлого года. </w:t>
      </w:r>
      <w:r w:rsidRPr="00050E40">
        <w:t xml:space="preserve">На 1 октября 2023 г. собрано </w:t>
      </w:r>
      <w:r w:rsidR="00B025B9">
        <w:t>108,6 тыс. тонн картофеля;</w:t>
      </w:r>
    </w:p>
    <w:p w:rsidR="00D7113A" w:rsidRDefault="00D7113A" w:rsidP="00D7113A">
      <w:pPr>
        <w:jc w:val="both"/>
      </w:pPr>
      <w:r>
        <w:t xml:space="preserve">- рост производства овощей - </w:t>
      </w:r>
      <w:r w:rsidRPr="00051CFA">
        <w:t xml:space="preserve">154% к уровню </w:t>
      </w:r>
      <w:r>
        <w:t>2022 года</w:t>
      </w:r>
      <w:r w:rsidRPr="00051CFA">
        <w:t>.</w:t>
      </w:r>
      <w:r>
        <w:t xml:space="preserve"> </w:t>
      </w:r>
      <w:r w:rsidRPr="00051CFA">
        <w:t>Валовый сбор</w:t>
      </w:r>
      <w:r>
        <w:t xml:space="preserve"> овощей 3,3 тыс. т</w:t>
      </w:r>
      <w:r w:rsidR="00B025B9">
        <w:t>онн;</w:t>
      </w:r>
    </w:p>
    <w:p w:rsidR="00EB2C73" w:rsidRDefault="00B025B9" w:rsidP="00EB2C73">
      <w:pPr>
        <w:jc w:val="both"/>
      </w:pPr>
      <w:r>
        <w:t>- рост производства</w:t>
      </w:r>
      <w:r w:rsidR="00EB2C73" w:rsidRPr="00EB2C73">
        <w:t xml:space="preserve"> </w:t>
      </w:r>
      <w:r w:rsidR="00EB2C73" w:rsidRPr="00B32C36">
        <w:t>в первоначально-оприходованном весе 58,7 тыс. тонн зерна (без кукурузы), что составляет 103% к уровню 2022г.</w:t>
      </w:r>
    </w:p>
    <w:p w:rsidR="002A4AAC" w:rsidRDefault="009F46D1" w:rsidP="009F46D1">
      <w:pPr>
        <w:jc w:val="both"/>
      </w:pPr>
      <w:r>
        <w:t>По оценке 2023 года ожидаемый валовый сбор составит 131 тыс. тонн картофеля и 3</w:t>
      </w:r>
      <w:r w:rsidR="00CD5DD1">
        <w:t>,4</w:t>
      </w:r>
      <w:r>
        <w:t xml:space="preserve"> тыс. тонны овощей. В прогнозный период 2024-2026 годов сбор картофеля составит на уровне 132 – 134 тыс. тонн  (101,5%-103 % к оце</w:t>
      </w:r>
      <w:r w:rsidR="00CD5DD1">
        <w:t>ночному 2022 году), овощей – 3,4 – 3,7</w:t>
      </w:r>
      <w:r>
        <w:t xml:space="preserve"> тыс. то</w:t>
      </w:r>
      <w:r w:rsidR="00CD5DD1">
        <w:t>нн (108%-113</w:t>
      </w:r>
      <w:r>
        <w:t xml:space="preserve"> % к оценочному 2022 году).</w:t>
      </w:r>
    </w:p>
    <w:p w:rsidR="00A63E21" w:rsidRPr="00F40FB3" w:rsidRDefault="00A63E21" w:rsidP="00A63E21">
      <w:pPr>
        <w:widowControl w:val="0"/>
        <w:jc w:val="both"/>
        <w:rPr>
          <w:spacing w:val="-6"/>
        </w:rPr>
      </w:pPr>
      <w:r w:rsidRPr="00F40FB3">
        <w:rPr>
          <w:spacing w:val="-6"/>
        </w:rPr>
        <w:t xml:space="preserve">Высокая зависимость сельского хозяйства области от погодных условий оказывает существенное влияние на объем производства сельхозпродукции. </w:t>
      </w:r>
    </w:p>
    <w:p w:rsidR="00A63E21" w:rsidRDefault="00A63E21" w:rsidP="00A63E21">
      <w:pPr>
        <w:jc w:val="both"/>
      </w:pPr>
      <w:r w:rsidRPr="00F40FB3">
        <w:rPr>
          <w:bCs/>
        </w:rPr>
        <w:t xml:space="preserve">Развитие сельскохозяйственного производства будет осуществляться за счет </w:t>
      </w:r>
      <w:r w:rsidRPr="00F40FB3">
        <w:t>мер государственной поддержки региональных сельхозпроизводителей, направленных на повышение финансовой устойчивости предприятий агропромышленного комплекса, наращивание объемов и диверсификацию сельско</w:t>
      </w:r>
      <w:r>
        <w:t>хозяйственного производства.</w:t>
      </w:r>
    </w:p>
    <w:p w:rsidR="00A63E21" w:rsidRPr="00EA7E94" w:rsidRDefault="00A63E21" w:rsidP="00A63E21">
      <w:pPr>
        <w:jc w:val="both"/>
        <w:rPr>
          <w:highlight w:val="yellow"/>
          <w:lang w:eastAsia="ru-RU"/>
        </w:rPr>
      </w:pPr>
      <w:proofErr w:type="gramStart"/>
      <w:r w:rsidRPr="00EA7E94">
        <w:rPr>
          <w:lang w:eastAsia="ru-RU"/>
        </w:rPr>
        <w:t xml:space="preserve">Производство продукции сельского хозяйства во всех категориях хозяйств в 2023 году оценивается в 6 млрд. 838 млн. рублей или 104,7  процентов в сопоставимых ценах к уровню 2022 года, в том числе продукции растениеводства – в 4 млрд. 989 млн. рублей (101,5 процента в </w:t>
      </w:r>
      <w:proofErr w:type="spellStart"/>
      <w:r w:rsidRPr="00EA7E94">
        <w:rPr>
          <w:lang w:eastAsia="ru-RU"/>
        </w:rPr>
        <w:t>с.ц</w:t>
      </w:r>
      <w:proofErr w:type="spellEnd"/>
      <w:r w:rsidRPr="00EA7E94">
        <w:rPr>
          <w:lang w:eastAsia="ru-RU"/>
        </w:rPr>
        <w:t xml:space="preserve">.), </w:t>
      </w:r>
      <w:r w:rsidRPr="00DC61D5">
        <w:rPr>
          <w:lang w:eastAsia="ru-RU"/>
        </w:rPr>
        <w:t xml:space="preserve">продукции животноводства – в 1 млрд. 848 млн. рублей (108 процентов в </w:t>
      </w:r>
      <w:proofErr w:type="spellStart"/>
      <w:r w:rsidRPr="00DC61D5">
        <w:rPr>
          <w:lang w:eastAsia="ru-RU"/>
        </w:rPr>
        <w:t>с.ц</w:t>
      </w:r>
      <w:proofErr w:type="spellEnd"/>
      <w:r w:rsidRPr="00DC61D5">
        <w:rPr>
          <w:lang w:eastAsia="ru-RU"/>
        </w:rPr>
        <w:t xml:space="preserve">.). </w:t>
      </w:r>
      <w:proofErr w:type="gramEnd"/>
    </w:p>
    <w:p w:rsidR="00A63E21" w:rsidRPr="00253483" w:rsidRDefault="00A63E21" w:rsidP="00A63E21">
      <w:pPr>
        <w:widowControl w:val="0"/>
        <w:jc w:val="both"/>
        <w:rPr>
          <w:spacing w:val="-6"/>
        </w:rPr>
      </w:pPr>
      <w:r w:rsidRPr="00EF64AF">
        <w:rPr>
          <w:spacing w:val="-6"/>
        </w:rPr>
        <w:t xml:space="preserve">С учетом реализации запланированных мероприятий </w:t>
      </w:r>
      <w:r w:rsidRPr="00EF64AF">
        <w:rPr>
          <w:bCs/>
        </w:rPr>
        <w:t xml:space="preserve">производство продукции сельского хозяйства в 2024 году к оценке 2023 года по вариантам прогноза составит 103-103,9%, </w:t>
      </w:r>
      <w:r w:rsidRPr="00253483">
        <w:rPr>
          <w:bCs/>
        </w:rPr>
        <w:t xml:space="preserve">в 2025 году к отчету 2024 года – 101-101,9% </w:t>
      </w:r>
      <w:r w:rsidRPr="00253483">
        <w:rPr>
          <w:spacing w:val="-6"/>
        </w:rPr>
        <w:lastRenderedPageBreak/>
        <w:t>или соответственно 7 753,3 – 7 890,7 млрд. рублей.</w:t>
      </w:r>
    </w:p>
    <w:p w:rsidR="00A63E21" w:rsidRPr="007B6BAE" w:rsidRDefault="00A63E21" w:rsidP="00A63E21">
      <w:pPr>
        <w:jc w:val="both"/>
        <w:rPr>
          <w:spacing w:val="-6"/>
        </w:rPr>
      </w:pPr>
      <w:r w:rsidRPr="00222758">
        <w:rPr>
          <w:spacing w:val="-6"/>
        </w:rPr>
        <w:t>В объеме сельскохозяйственного производства растениеводство составляет 75,3%, животноводство – 24,7%. Сформированная структура АПК позволяет обеспечивать перерабатывающее производство сырьем, животноводство кормами, а насел</w:t>
      </w:r>
      <w:r>
        <w:rPr>
          <w:spacing w:val="-6"/>
        </w:rPr>
        <w:t>ение продовольствием.</w:t>
      </w:r>
    </w:p>
    <w:p w:rsidR="00A63E21" w:rsidRPr="007B6BAE" w:rsidRDefault="00A63E21" w:rsidP="00A63E21">
      <w:pPr>
        <w:jc w:val="both"/>
        <w:rPr>
          <w:lang w:eastAsia="ru-RU"/>
        </w:rPr>
      </w:pPr>
      <w:r w:rsidRPr="007B6BAE">
        <w:rPr>
          <w:lang w:eastAsia="ru-RU"/>
        </w:rPr>
        <w:t xml:space="preserve">В 2026 году прогнозируется увеличение объемов производства продукции сельского хозяйства в хозяйствах всех категорий до 8 млрд. 403 млн. рублей, индекс производства продукции сельского хозяйства составит 102,3 процентов к уровню 2025 года, в том числе по продукции растениеводства – 104 процента и продукции животноводства – 101 процент. </w:t>
      </w:r>
    </w:p>
    <w:p w:rsidR="00A63E21" w:rsidRPr="00F40FB3" w:rsidRDefault="00A63E21" w:rsidP="00A63E21">
      <w:pPr>
        <w:widowControl w:val="0"/>
        <w:jc w:val="both"/>
        <w:rPr>
          <w:spacing w:val="-6"/>
        </w:rPr>
      </w:pPr>
      <w:r w:rsidRPr="00607E0F">
        <w:rPr>
          <w:spacing w:val="-6"/>
        </w:rPr>
        <w:t>К 2025 году достичь положительных значений показателей в отрасли планируется за счет увеличения производст</w:t>
      </w:r>
      <w:r>
        <w:rPr>
          <w:spacing w:val="-6"/>
        </w:rPr>
        <w:t xml:space="preserve">ва сельскохозяйственных культур. </w:t>
      </w:r>
      <w:r w:rsidRPr="00607E0F">
        <w:rPr>
          <w:spacing w:val="-6"/>
        </w:rPr>
        <w:t>Это будет возможно за счет:</w:t>
      </w:r>
      <w:r w:rsidRPr="00F40FB3">
        <w:rPr>
          <w:spacing w:val="-6"/>
        </w:rPr>
        <w:t xml:space="preserve"> </w:t>
      </w:r>
    </w:p>
    <w:p w:rsidR="00A63E21" w:rsidRPr="00F40FB3" w:rsidRDefault="00A63E21" w:rsidP="00A63E21">
      <w:pPr>
        <w:widowControl w:val="0"/>
        <w:jc w:val="both"/>
        <w:rPr>
          <w:spacing w:val="-6"/>
        </w:rPr>
      </w:pPr>
      <w:r w:rsidRPr="00F40FB3">
        <w:rPr>
          <w:spacing w:val="-6"/>
        </w:rPr>
        <w:t>- увеличения посевных площадей за счет ввода в оборот неиспользуемых сельскохозяйственных земель;</w:t>
      </w:r>
    </w:p>
    <w:p w:rsidR="00A63E21" w:rsidRPr="00F40FB3" w:rsidRDefault="00A63E21" w:rsidP="00A63E21">
      <w:pPr>
        <w:widowControl w:val="0"/>
        <w:jc w:val="both"/>
        <w:rPr>
          <w:spacing w:val="-6"/>
        </w:rPr>
      </w:pPr>
      <w:r w:rsidRPr="00F40FB3">
        <w:rPr>
          <w:spacing w:val="-6"/>
        </w:rPr>
        <w:t>- строгого соблюдения технологий возделывания;</w:t>
      </w:r>
    </w:p>
    <w:p w:rsidR="003E39EE" w:rsidRPr="00A63E21" w:rsidRDefault="00A63E21" w:rsidP="00A63E21">
      <w:pPr>
        <w:widowControl w:val="0"/>
        <w:jc w:val="both"/>
        <w:rPr>
          <w:spacing w:val="-6"/>
        </w:rPr>
      </w:pPr>
      <w:r w:rsidRPr="00F40FB3">
        <w:rPr>
          <w:spacing w:val="-6"/>
        </w:rPr>
        <w:t>- эффективного использования минеральных удобре</w:t>
      </w:r>
      <w:r>
        <w:rPr>
          <w:spacing w:val="-6"/>
        </w:rPr>
        <w:t xml:space="preserve">ний и средств защиты растений. </w:t>
      </w:r>
    </w:p>
    <w:p w:rsidR="000208FF" w:rsidRDefault="00AF6FD4" w:rsidP="00CC45C8">
      <w:pPr>
        <w:jc w:val="both"/>
        <w:rPr>
          <w:lang w:eastAsia="ru-RU"/>
        </w:rPr>
      </w:pPr>
      <w:r w:rsidRPr="009B2316">
        <w:rPr>
          <w:lang w:eastAsia="ru-RU"/>
        </w:rPr>
        <w:t xml:space="preserve">В прогнозируемом периоде будет продолжено участие товаропроизводителей аграрного комплекса в федеральных программах и мероприятиях целевой поддержки. В области реализуется государственная программа развития сельского хозяйства и регулирования рынков сельскохозяйственной продукции, сырья и продовольствия. Между </w:t>
      </w:r>
      <w:proofErr w:type="spellStart"/>
      <w:r w:rsidRPr="009B2316">
        <w:rPr>
          <w:lang w:eastAsia="ru-RU"/>
        </w:rPr>
        <w:t>сельхозтоваропроизводителями</w:t>
      </w:r>
      <w:proofErr w:type="spellEnd"/>
      <w:r w:rsidRPr="009B2316">
        <w:rPr>
          <w:lang w:eastAsia="ru-RU"/>
        </w:rPr>
        <w:t xml:space="preserve"> нашего района, упр</w:t>
      </w:r>
      <w:r w:rsidR="00A63E21">
        <w:rPr>
          <w:lang w:eastAsia="ru-RU"/>
        </w:rPr>
        <w:t xml:space="preserve">авлением сельского хозяйства и Департаментом сельского </w:t>
      </w:r>
      <w:r w:rsidRPr="009B2316">
        <w:rPr>
          <w:lang w:eastAsia="ru-RU"/>
        </w:rPr>
        <w:t>хозяйства Брянской области заключены соглашения по реализации программы. В рамках государственной программы предусмотрены меры поддержки молочного скотоводства, овощеводства, производства зерновых и зернобобовых культур, картофеля, что обеспечит положительную динамику сель</w:t>
      </w:r>
      <w:r w:rsidR="000208FF">
        <w:rPr>
          <w:lang w:eastAsia="ru-RU"/>
        </w:rPr>
        <w:t>скохозяйственного производства.</w:t>
      </w:r>
    </w:p>
    <w:p w:rsidR="00CC45C8" w:rsidRDefault="00CC45C8" w:rsidP="00CC45C8">
      <w:pPr>
        <w:jc w:val="both"/>
        <w:rPr>
          <w:lang w:eastAsia="ru-RU"/>
        </w:rPr>
      </w:pPr>
    </w:p>
    <w:p w:rsidR="000208FF" w:rsidRDefault="000208FF" w:rsidP="000208FF">
      <w:pPr>
        <w:jc w:val="center"/>
        <w:rPr>
          <w:b/>
          <w:lang w:eastAsia="ru-RU"/>
        </w:rPr>
      </w:pPr>
      <w:r>
        <w:rPr>
          <w:b/>
          <w:lang w:eastAsia="ru-RU"/>
        </w:rPr>
        <w:t>4. Строительство</w:t>
      </w:r>
    </w:p>
    <w:p w:rsidR="000208FF" w:rsidRPr="000208FF" w:rsidRDefault="000208FF" w:rsidP="00E378E2">
      <w:pPr>
        <w:ind w:firstLine="0"/>
        <w:rPr>
          <w:b/>
          <w:lang w:eastAsia="ru-RU"/>
        </w:rPr>
      </w:pPr>
    </w:p>
    <w:p w:rsidR="000208FF" w:rsidRDefault="000208FF" w:rsidP="000208FF">
      <w:pPr>
        <w:jc w:val="both"/>
        <w:rPr>
          <w:lang w:eastAsia="ru-RU"/>
        </w:rPr>
      </w:pPr>
      <w:r>
        <w:rPr>
          <w:lang w:eastAsia="ru-RU"/>
        </w:rPr>
        <w:t>На протяжении последних лет для Погарского района характерен невысокий  темп роста  отрасли строительства, представленный в первую очередь  строительством индивидуального жилья.</w:t>
      </w:r>
    </w:p>
    <w:p w:rsidR="0023332C" w:rsidRPr="00437273" w:rsidRDefault="0023332C" w:rsidP="0023332C">
      <w:pPr>
        <w:jc w:val="both"/>
      </w:pPr>
      <w:r w:rsidRPr="00437273">
        <w:t>По итогам 2022 года объем работ, выполненных по виду деятельно</w:t>
      </w:r>
      <w:r>
        <w:t>сти «С</w:t>
      </w:r>
      <w:r w:rsidRPr="00437273">
        <w:t>тр</w:t>
      </w:r>
      <w:r w:rsidR="00F7180A">
        <w:t>оительство», составил 7,943</w:t>
      </w:r>
      <w:r w:rsidR="00E378E2">
        <w:t xml:space="preserve"> млн</w:t>
      </w:r>
      <w:r w:rsidRPr="00437273">
        <w:t>. рублей (62,3% к 2021 году). Сокращение темпов объема работ, вып</w:t>
      </w:r>
      <w:r w:rsidR="00F7180A">
        <w:t>олненных по виду деятельности «С</w:t>
      </w:r>
      <w:r w:rsidRPr="00437273">
        <w:t xml:space="preserve">троительство», связано </w:t>
      </w:r>
      <w:proofErr w:type="gramStart"/>
      <w:r w:rsidRPr="00437273">
        <w:t>со</w:t>
      </w:r>
      <w:proofErr w:type="gramEnd"/>
      <w:r w:rsidRPr="00437273">
        <w:t xml:space="preserve"> вводом в 2022 году крупных объектов социальной сферы.</w:t>
      </w:r>
    </w:p>
    <w:p w:rsidR="002D4082" w:rsidRDefault="002D4082" w:rsidP="002D4082">
      <w:pPr>
        <w:jc w:val="both"/>
        <w:rPr>
          <w:lang w:eastAsia="ru-RU"/>
        </w:rPr>
      </w:pPr>
      <w:r w:rsidRPr="003F3DE8">
        <w:lastRenderedPageBreak/>
        <w:t>Бюджетные средства были направлены на реализацию мероприятий по реконструкции объектов инженерной инфраструктуры (систем водоснабжения)</w:t>
      </w:r>
    </w:p>
    <w:p w:rsidR="00F7180A" w:rsidRDefault="00F7180A" w:rsidP="00F7180A">
      <w:pPr>
        <w:jc w:val="both"/>
      </w:pPr>
      <w:r w:rsidRPr="00B05278">
        <w:t xml:space="preserve">В 2022 году </w:t>
      </w:r>
      <w:r>
        <w:t xml:space="preserve">на территории Погарского района </w:t>
      </w:r>
      <w:r w:rsidRPr="00B05278">
        <w:t xml:space="preserve">введен в эксплуатацию молочно-доильный блок </w:t>
      </w:r>
      <w:proofErr w:type="gramStart"/>
      <w:r w:rsidRPr="00B05278">
        <w:t>в</w:t>
      </w:r>
      <w:proofErr w:type="gramEnd"/>
      <w:r w:rsidRPr="00B05278">
        <w:t xml:space="preserve"> с. Чаусы Погарского района.</w:t>
      </w:r>
      <w:r>
        <w:t xml:space="preserve"> Введены</w:t>
      </w:r>
      <w:r w:rsidRPr="00B05278">
        <w:t xml:space="preserve"> в эксплуатацию строительные мощности для обработки и хр</w:t>
      </w:r>
      <w:r>
        <w:t>анения зерновых культур.</w:t>
      </w:r>
    </w:p>
    <w:p w:rsidR="000208FF" w:rsidRDefault="000208FF" w:rsidP="000208FF">
      <w:pPr>
        <w:jc w:val="both"/>
        <w:rPr>
          <w:lang w:eastAsia="ru-RU"/>
        </w:rPr>
      </w:pPr>
      <w:r>
        <w:rPr>
          <w:lang w:eastAsia="ru-RU"/>
        </w:rPr>
        <w:t>По данным органов статистики объем работ, выполненных по виду деятельности «Строительство», за январь-сентябрь 2023 года составил 57,6% в сопоставимы</w:t>
      </w:r>
      <w:r w:rsidR="00E378E2">
        <w:rPr>
          <w:lang w:eastAsia="ru-RU"/>
        </w:rPr>
        <w:t>х ценах предыдущего года  или 6,</w:t>
      </w:r>
      <w:r>
        <w:rPr>
          <w:lang w:eastAsia="ru-RU"/>
        </w:rPr>
        <w:t xml:space="preserve">511 </w:t>
      </w:r>
      <w:r w:rsidR="00E378E2">
        <w:rPr>
          <w:lang w:eastAsia="ru-RU"/>
        </w:rPr>
        <w:t>млн</w:t>
      </w:r>
      <w:r>
        <w:rPr>
          <w:lang w:eastAsia="ru-RU"/>
        </w:rPr>
        <w:t>. руб. в действующих ценах.</w:t>
      </w:r>
      <w:r w:rsidR="00E75846">
        <w:rPr>
          <w:lang w:eastAsia="ru-RU"/>
        </w:rPr>
        <w:t xml:space="preserve"> </w:t>
      </w:r>
    </w:p>
    <w:p w:rsidR="000208FF" w:rsidRDefault="00E75846" w:rsidP="00E75846">
      <w:pPr>
        <w:jc w:val="both"/>
        <w:rPr>
          <w:lang w:eastAsia="ru-RU"/>
        </w:rPr>
      </w:pPr>
      <w:r>
        <w:rPr>
          <w:lang w:eastAsia="ru-RU"/>
        </w:rPr>
        <w:t>По оценке 2023</w:t>
      </w:r>
      <w:r w:rsidR="000208FF">
        <w:rPr>
          <w:lang w:eastAsia="ru-RU"/>
        </w:rPr>
        <w:t xml:space="preserve"> года</w:t>
      </w:r>
      <w:r w:rsidR="002D4082" w:rsidRPr="002D4082">
        <w:rPr>
          <w:lang w:eastAsia="ru-RU"/>
        </w:rPr>
        <w:t xml:space="preserve"> </w:t>
      </w:r>
      <w:r w:rsidR="002D4082">
        <w:rPr>
          <w:lang w:eastAsia="ru-RU"/>
        </w:rPr>
        <w:t>за счет индивидуального жилищного строительства</w:t>
      </w:r>
      <w:r w:rsidR="000208FF">
        <w:rPr>
          <w:lang w:eastAsia="ru-RU"/>
        </w:rPr>
        <w:t xml:space="preserve"> данный показатель </w:t>
      </w:r>
      <w:r w:rsidR="002D4082">
        <w:rPr>
          <w:lang w:eastAsia="ru-RU"/>
        </w:rPr>
        <w:t>запланирован</w:t>
      </w:r>
      <w:r w:rsidR="004C6332">
        <w:rPr>
          <w:lang w:eastAsia="ru-RU"/>
        </w:rPr>
        <w:t xml:space="preserve"> 8,682 млн</w:t>
      </w:r>
      <w:r>
        <w:rPr>
          <w:lang w:eastAsia="ru-RU"/>
        </w:rPr>
        <w:t xml:space="preserve">. руб. или 104,8% в </w:t>
      </w:r>
      <w:r w:rsidR="000208FF">
        <w:rPr>
          <w:lang w:eastAsia="ru-RU"/>
        </w:rPr>
        <w:t>сопо</w:t>
      </w:r>
      <w:r>
        <w:rPr>
          <w:lang w:eastAsia="ru-RU"/>
        </w:rPr>
        <w:t>с</w:t>
      </w:r>
      <w:r w:rsidR="002D4082">
        <w:rPr>
          <w:lang w:eastAsia="ru-RU"/>
        </w:rPr>
        <w:t>тавимых ценах предыдущего года</w:t>
      </w:r>
      <w:r w:rsidR="004C6332">
        <w:rPr>
          <w:lang w:eastAsia="ru-RU"/>
        </w:rPr>
        <w:t>.</w:t>
      </w:r>
    </w:p>
    <w:p w:rsidR="00AB0FC5" w:rsidRDefault="003B2DFC" w:rsidP="002D4082">
      <w:pPr>
        <w:jc w:val="both"/>
        <w:rPr>
          <w:lang w:eastAsia="ru-RU"/>
        </w:rPr>
      </w:pPr>
      <w:r>
        <w:rPr>
          <w:lang w:eastAsia="ru-RU"/>
        </w:rPr>
        <w:t xml:space="preserve">К 2026 году прогнозируется </w:t>
      </w:r>
      <w:r w:rsidR="000208FF">
        <w:rPr>
          <w:lang w:eastAsia="ru-RU"/>
        </w:rPr>
        <w:t>увеличение об</w:t>
      </w:r>
      <w:r w:rsidR="000E245B">
        <w:rPr>
          <w:lang w:eastAsia="ru-RU"/>
        </w:rPr>
        <w:t xml:space="preserve">ъема работ по виду деятельности «Строительство» </w:t>
      </w:r>
      <w:r>
        <w:rPr>
          <w:lang w:eastAsia="ru-RU"/>
        </w:rPr>
        <w:t xml:space="preserve">в размере </w:t>
      </w:r>
      <w:r w:rsidR="00E378E2">
        <w:rPr>
          <w:lang w:eastAsia="ru-RU"/>
        </w:rPr>
        <w:t>10,239 млн</w:t>
      </w:r>
      <w:r>
        <w:rPr>
          <w:lang w:eastAsia="ru-RU"/>
        </w:rPr>
        <w:t>. рублей или 103% в сопоставимых ценах, прежде всего,</w:t>
      </w:r>
      <w:r w:rsidRPr="003B2DFC">
        <w:t xml:space="preserve"> </w:t>
      </w:r>
      <w:r>
        <w:t>з</w:t>
      </w:r>
      <w:r w:rsidRPr="00706143">
        <w:t xml:space="preserve">а счет </w:t>
      </w:r>
      <w:r w:rsidR="002D4082">
        <w:t xml:space="preserve">планового </w:t>
      </w:r>
      <w:r w:rsidRPr="00706143">
        <w:t xml:space="preserve">строительства </w:t>
      </w:r>
      <w:r w:rsidRPr="00706143">
        <w:rPr>
          <w:bCs/>
        </w:rPr>
        <w:t>социальных и инфраструктурных  объектов</w:t>
      </w:r>
      <w:r w:rsidR="002D4082">
        <w:rPr>
          <w:bCs/>
        </w:rPr>
        <w:t>.</w:t>
      </w:r>
      <w:r w:rsidR="002D4082">
        <w:rPr>
          <w:lang w:eastAsia="ru-RU"/>
        </w:rPr>
        <w:t xml:space="preserve"> </w:t>
      </w:r>
      <w:r w:rsidR="00AB0FC5">
        <w:rPr>
          <w:lang w:eastAsia="ru-RU"/>
        </w:rPr>
        <w:t>В планах на 2024 – 2026 годы строительство многок</w:t>
      </w:r>
      <w:r w:rsidR="006D12D2">
        <w:rPr>
          <w:lang w:eastAsia="ru-RU"/>
        </w:rPr>
        <w:t>вартирного дома для детей-сирот.</w:t>
      </w:r>
    </w:p>
    <w:p w:rsidR="000208FF" w:rsidRDefault="00AB0FC5" w:rsidP="00AB0FC5">
      <w:pPr>
        <w:jc w:val="both"/>
        <w:rPr>
          <w:lang w:eastAsia="ru-RU"/>
        </w:rPr>
      </w:pPr>
      <w:r>
        <w:rPr>
          <w:lang w:eastAsia="ru-RU"/>
        </w:rPr>
        <w:t>За 2022</w:t>
      </w:r>
      <w:r w:rsidR="000208FF">
        <w:rPr>
          <w:lang w:eastAsia="ru-RU"/>
        </w:rPr>
        <w:t xml:space="preserve"> год </w:t>
      </w:r>
      <w:r>
        <w:rPr>
          <w:lang w:eastAsia="ru-RU"/>
        </w:rPr>
        <w:t>ввод жилья по району составил 4,92</w:t>
      </w:r>
      <w:r w:rsidR="000208FF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="000208FF">
        <w:rPr>
          <w:lang w:eastAsia="ru-RU"/>
        </w:rPr>
        <w:t>кв</w:t>
      </w:r>
      <w:r>
        <w:rPr>
          <w:lang w:eastAsia="ru-RU"/>
        </w:rPr>
        <w:t>. м. или 157,7% к уровню прошлого года (2021 год – 3,12</w:t>
      </w:r>
      <w:r w:rsidR="000208FF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="000208FF">
        <w:rPr>
          <w:lang w:eastAsia="ru-RU"/>
        </w:rPr>
        <w:t>кв.</w:t>
      </w:r>
      <w:r>
        <w:rPr>
          <w:lang w:eastAsia="ru-RU"/>
        </w:rPr>
        <w:t xml:space="preserve"> </w:t>
      </w:r>
      <w:r w:rsidR="000208FF">
        <w:rPr>
          <w:lang w:eastAsia="ru-RU"/>
        </w:rPr>
        <w:t xml:space="preserve">м.), в </w:t>
      </w:r>
      <w:r>
        <w:rPr>
          <w:lang w:eastAsia="ru-RU"/>
        </w:rPr>
        <w:t>том числе</w:t>
      </w:r>
      <w:r w:rsidR="000208FF">
        <w:rPr>
          <w:lang w:eastAsia="ru-RU"/>
        </w:rPr>
        <w:t xml:space="preserve"> за счет сре</w:t>
      </w:r>
      <w:r>
        <w:rPr>
          <w:lang w:eastAsia="ru-RU"/>
        </w:rPr>
        <w:t>дств индивидуальных застройщиков.</w:t>
      </w:r>
    </w:p>
    <w:p w:rsidR="00AB0FC5" w:rsidRDefault="006D12D2" w:rsidP="006D12D2">
      <w:pPr>
        <w:jc w:val="both"/>
        <w:rPr>
          <w:lang w:eastAsia="ru-RU"/>
        </w:rPr>
      </w:pPr>
      <w:r>
        <w:rPr>
          <w:lang w:eastAsia="ru-RU"/>
        </w:rPr>
        <w:t>В текущем году введено 2 698 кв. метров общей площади жилых домов или 58,2 % к уровню прошлого года.</w:t>
      </w:r>
    </w:p>
    <w:p w:rsidR="00AB0FC5" w:rsidRDefault="006D12D2" w:rsidP="006D12D2">
      <w:pPr>
        <w:jc w:val="both"/>
        <w:rPr>
          <w:lang w:eastAsia="ru-RU"/>
        </w:rPr>
      </w:pPr>
      <w:r>
        <w:rPr>
          <w:lang w:eastAsia="ru-RU"/>
        </w:rPr>
        <w:t>На 2023</w:t>
      </w:r>
      <w:r w:rsidR="000208FF">
        <w:rPr>
          <w:lang w:eastAsia="ru-RU"/>
        </w:rPr>
        <w:t xml:space="preserve"> год пл</w:t>
      </w:r>
      <w:r>
        <w:rPr>
          <w:lang w:eastAsia="ru-RU"/>
        </w:rPr>
        <w:t>анируется ввод в эксплуатацию 4</w:t>
      </w:r>
      <w:r w:rsidR="000208FF">
        <w:rPr>
          <w:lang w:eastAsia="ru-RU"/>
        </w:rPr>
        <w:t>,9</w:t>
      </w:r>
      <w:r>
        <w:rPr>
          <w:lang w:eastAsia="ru-RU"/>
        </w:rPr>
        <w:t>5</w:t>
      </w:r>
      <w:r w:rsidR="000208FF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="000208FF">
        <w:rPr>
          <w:lang w:eastAsia="ru-RU"/>
        </w:rPr>
        <w:t>кв.</w:t>
      </w:r>
      <w:r>
        <w:rPr>
          <w:lang w:eastAsia="ru-RU"/>
        </w:rPr>
        <w:t xml:space="preserve"> м. общей площади, в том числе ИЖС, прогноз на 2024 год – 5</w:t>
      </w:r>
      <w:r w:rsidR="000208FF">
        <w:rPr>
          <w:lang w:eastAsia="ru-RU"/>
        </w:rPr>
        <w:t xml:space="preserve"> тыс.</w:t>
      </w:r>
      <w:r>
        <w:rPr>
          <w:lang w:eastAsia="ru-RU"/>
        </w:rPr>
        <w:t xml:space="preserve"> </w:t>
      </w:r>
      <w:r w:rsidR="000208FF">
        <w:rPr>
          <w:lang w:eastAsia="ru-RU"/>
        </w:rPr>
        <w:t>кв.</w:t>
      </w:r>
      <w:r>
        <w:rPr>
          <w:lang w:eastAsia="ru-RU"/>
        </w:rPr>
        <w:t xml:space="preserve"> м, 2025 год – 5,1</w:t>
      </w:r>
      <w:r w:rsidR="000208FF">
        <w:rPr>
          <w:lang w:eastAsia="ru-RU"/>
        </w:rPr>
        <w:t xml:space="preserve"> </w:t>
      </w:r>
      <w:proofErr w:type="spellStart"/>
      <w:r w:rsidR="000208FF">
        <w:rPr>
          <w:lang w:eastAsia="ru-RU"/>
        </w:rPr>
        <w:t>тыс.кв</w:t>
      </w:r>
      <w:proofErr w:type="gramStart"/>
      <w:r w:rsidR="000208FF">
        <w:rPr>
          <w:lang w:eastAsia="ru-RU"/>
        </w:rPr>
        <w:t>.</w:t>
      </w:r>
      <w:r>
        <w:rPr>
          <w:lang w:eastAsia="ru-RU"/>
        </w:rPr>
        <w:t>м</w:t>
      </w:r>
      <w:proofErr w:type="spellEnd"/>
      <w:proofErr w:type="gramEnd"/>
      <w:r>
        <w:rPr>
          <w:lang w:eastAsia="ru-RU"/>
        </w:rPr>
        <w:t>, 2026</w:t>
      </w:r>
      <w:r w:rsidR="000208FF">
        <w:rPr>
          <w:lang w:eastAsia="ru-RU"/>
        </w:rPr>
        <w:t xml:space="preserve"> год –</w:t>
      </w:r>
      <w:r>
        <w:rPr>
          <w:lang w:eastAsia="ru-RU"/>
        </w:rPr>
        <w:t xml:space="preserve"> 5,2</w:t>
      </w:r>
      <w:r w:rsidR="000208FF">
        <w:rPr>
          <w:lang w:eastAsia="ru-RU"/>
        </w:rPr>
        <w:t xml:space="preserve"> </w:t>
      </w:r>
      <w:proofErr w:type="spellStart"/>
      <w:r w:rsidR="000208FF">
        <w:rPr>
          <w:lang w:eastAsia="ru-RU"/>
        </w:rPr>
        <w:t>тыс.кв.м</w:t>
      </w:r>
      <w:proofErr w:type="spellEnd"/>
      <w:r w:rsidR="000208FF">
        <w:rPr>
          <w:lang w:eastAsia="ru-RU"/>
        </w:rPr>
        <w:t>.</w:t>
      </w:r>
    </w:p>
    <w:p w:rsidR="000208FF" w:rsidRDefault="000208FF" w:rsidP="006D12D2">
      <w:pPr>
        <w:jc w:val="both"/>
        <w:rPr>
          <w:lang w:eastAsia="ru-RU"/>
        </w:rPr>
      </w:pPr>
      <w:r>
        <w:rPr>
          <w:lang w:eastAsia="ru-RU"/>
        </w:rPr>
        <w:t xml:space="preserve">Улучшение жилищных условий жителей </w:t>
      </w:r>
      <w:r w:rsidR="006D12D2">
        <w:rPr>
          <w:lang w:eastAsia="ru-RU"/>
        </w:rPr>
        <w:t xml:space="preserve">Погарского района осуществляется в рамках </w:t>
      </w:r>
      <w:r>
        <w:rPr>
          <w:lang w:eastAsia="ru-RU"/>
        </w:rPr>
        <w:t xml:space="preserve">реализации </w:t>
      </w:r>
      <w:r w:rsidR="006D12D2">
        <w:rPr>
          <w:lang w:eastAsia="ru-RU"/>
        </w:rPr>
        <w:t>региональных программ</w:t>
      </w:r>
      <w:r>
        <w:rPr>
          <w:lang w:eastAsia="ru-RU"/>
        </w:rPr>
        <w:t xml:space="preserve"> </w:t>
      </w:r>
      <w:r w:rsidR="006D12D2">
        <w:rPr>
          <w:lang w:eastAsia="ru-RU"/>
        </w:rPr>
        <w:t>по предоставление субсидий молодым семьям на покупку жилья, а также приобретение квартир для детей-сирот.</w:t>
      </w:r>
    </w:p>
    <w:p w:rsidR="000F4173" w:rsidRDefault="000F4173" w:rsidP="006D12D2">
      <w:pPr>
        <w:jc w:val="both"/>
        <w:rPr>
          <w:lang w:eastAsia="ru-RU"/>
        </w:rPr>
      </w:pPr>
    </w:p>
    <w:p w:rsidR="000F4173" w:rsidRDefault="000F4173" w:rsidP="000F4173">
      <w:pPr>
        <w:jc w:val="center"/>
        <w:rPr>
          <w:b/>
          <w:lang w:eastAsia="ru-RU"/>
        </w:rPr>
      </w:pPr>
      <w:r w:rsidRPr="000F4173">
        <w:rPr>
          <w:b/>
          <w:lang w:eastAsia="ru-RU"/>
        </w:rPr>
        <w:t>5. Транспорт</w:t>
      </w:r>
    </w:p>
    <w:p w:rsidR="001B1111" w:rsidRPr="000F4173" w:rsidRDefault="001B1111" w:rsidP="000F4173">
      <w:pPr>
        <w:jc w:val="center"/>
        <w:rPr>
          <w:b/>
          <w:lang w:eastAsia="ru-RU"/>
        </w:rPr>
      </w:pPr>
    </w:p>
    <w:p w:rsidR="001B1111" w:rsidRDefault="001B1111" w:rsidP="001B1111">
      <w:pPr>
        <w:jc w:val="both"/>
      </w:pPr>
      <w:r w:rsidRPr="00AE18B3">
        <w:t xml:space="preserve">Пассажирские перевозки на территории Погарского района осуществляет АО «Погарское АТП», у которого 22 регулярных муниципальных маршрута внутри района и 1 </w:t>
      </w:r>
      <w:proofErr w:type="gramStart"/>
      <w:r w:rsidRPr="00AE18B3">
        <w:t>междугородний</w:t>
      </w:r>
      <w:proofErr w:type="gramEnd"/>
      <w:r w:rsidRPr="00AE18B3">
        <w:t>. Пробег по</w:t>
      </w:r>
      <w:r w:rsidRPr="00AE18B3">
        <w:rPr>
          <w:b/>
        </w:rPr>
        <w:t xml:space="preserve"> </w:t>
      </w:r>
      <w:r w:rsidRPr="00AE18B3">
        <w:t>муниципальным маршрутам</w:t>
      </w:r>
      <w:r w:rsidRPr="00AE18B3">
        <w:rPr>
          <w:b/>
        </w:rPr>
        <w:t xml:space="preserve"> </w:t>
      </w:r>
      <w:r w:rsidRPr="00AE18B3">
        <w:t xml:space="preserve">регулярных перевозок по регулируемым тарифам по </w:t>
      </w:r>
      <w:r w:rsidRPr="001F752D">
        <w:t xml:space="preserve">итогам 9 месяцев 2023 г. составил </w:t>
      </w:r>
      <w:r>
        <w:t>483 912 км</w:t>
      </w:r>
      <w:proofErr w:type="gramStart"/>
      <w:r>
        <w:t xml:space="preserve">., </w:t>
      </w:r>
      <w:proofErr w:type="gramEnd"/>
      <w:r w:rsidRPr="00AE18B3">
        <w:t xml:space="preserve">задействовано 18 ед. техники. </w:t>
      </w:r>
      <w:r w:rsidRPr="00AA1087">
        <w:t>Пассажиропоток при этом составил 61 тыс. человек (темп роста 113% к уровню 2022 г.).</w:t>
      </w:r>
    </w:p>
    <w:p w:rsidR="001B1111" w:rsidRPr="00DF1A8E" w:rsidRDefault="001B1111" w:rsidP="001B1111">
      <w:pPr>
        <w:ind w:firstLine="708"/>
        <w:jc w:val="both"/>
      </w:pPr>
      <w:r w:rsidRPr="006C3D87">
        <w:t xml:space="preserve">Общая протяженность дорожной сети </w:t>
      </w:r>
      <w:r>
        <w:t xml:space="preserve"> в районе – 836,4</w:t>
      </w:r>
      <w:r w:rsidRPr="006C3D87">
        <w:t xml:space="preserve"> км, в том числе:  регионального значения – 345</w:t>
      </w:r>
      <w:r>
        <w:t>,8 км,  местного – 490,6</w:t>
      </w:r>
      <w:r w:rsidRPr="006C3D87">
        <w:t xml:space="preserve"> км, из которых, в </w:t>
      </w:r>
      <w:r w:rsidRPr="006C3D87">
        <w:lastRenderedPageBreak/>
        <w:t xml:space="preserve">административном </w:t>
      </w:r>
      <w:r w:rsidRPr="006168BD">
        <w:t>центре - 87,7 км (50 км в асфальтобетоне, 33,9 км</w:t>
      </w:r>
      <w:proofErr w:type="gramStart"/>
      <w:r w:rsidRPr="006168BD">
        <w:t>.</w:t>
      </w:r>
      <w:proofErr w:type="gramEnd"/>
      <w:r w:rsidRPr="006168BD">
        <w:t xml:space="preserve"> – </w:t>
      </w:r>
      <w:proofErr w:type="gramStart"/>
      <w:r w:rsidRPr="006168BD">
        <w:t>в</w:t>
      </w:r>
      <w:proofErr w:type="gramEnd"/>
      <w:r w:rsidRPr="006168BD">
        <w:t xml:space="preserve"> щебне). </w:t>
      </w:r>
      <w:r w:rsidRPr="00DF1A8E">
        <w:t>Протяженность до</w:t>
      </w:r>
      <w:r>
        <w:t>рог по сельским поселениям – 420,9</w:t>
      </w:r>
      <w:r w:rsidRPr="00DF1A8E">
        <w:t xml:space="preserve"> км, из них с твердым покрытием 62% - 262 км. </w:t>
      </w:r>
    </w:p>
    <w:p w:rsidR="001B1111" w:rsidRDefault="001B1111" w:rsidP="001B1111">
      <w:pPr>
        <w:suppressAutoHyphens/>
        <w:jc w:val="both"/>
      </w:pPr>
      <w:r>
        <w:t>В 2023</w:t>
      </w:r>
      <w:r w:rsidRPr="004C0A72">
        <w:t xml:space="preserve"> году </w:t>
      </w:r>
      <w:r w:rsidR="00480D8B">
        <w:t>в</w:t>
      </w:r>
      <w:r w:rsidRPr="004C0A72">
        <w:t xml:space="preserve"> рамках программы «Обеспечение реализации государственных полномочий в области строительства, архитектуры и развитие дорожного хозяйства Брянской области» в отчетном году ремонтные дорожные работы проведены </w:t>
      </w:r>
      <w:r w:rsidR="00A849A3">
        <w:t>на сумму 32</w:t>
      </w:r>
      <w:r>
        <w:t xml:space="preserve"> </w:t>
      </w:r>
      <w:r w:rsidRPr="009530F6">
        <w:t xml:space="preserve">млн. руб. </w:t>
      </w:r>
      <w:r>
        <w:t xml:space="preserve">по таким городским улицам как: </w:t>
      </w:r>
      <w:r w:rsidRPr="00F8179A">
        <w:t xml:space="preserve">Жданова, Володарского, </w:t>
      </w:r>
      <w:r w:rsidR="00A849A3">
        <w:t xml:space="preserve">Луговая. Буденного, Нижне-Ленинская, Свободы, </w:t>
      </w:r>
      <w:r w:rsidRPr="00F8179A">
        <w:t xml:space="preserve">пер. </w:t>
      </w:r>
      <w:r>
        <w:t>Красноарме</w:t>
      </w:r>
      <w:r w:rsidR="00A849A3">
        <w:t>йский,</w:t>
      </w:r>
      <w:r w:rsidRPr="00F8179A">
        <w:t xml:space="preserve"> а также ремонт дорог сельских поселений.</w:t>
      </w:r>
    </w:p>
    <w:p w:rsidR="001B1111" w:rsidRDefault="00C34806" w:rsidP="008C12BE">
      <w:pPr>
        <w:suppressAutoHyphens/>
        <w:jc w:val="both"/>
      </w:pPr>
      <w:r>
        <w:t>Н</w:t>
      </w:r>
      <w:r w:rsidR="00A849A3">
        <w:t>а 2024</w:t>
      </w:r>
      <w:r w:rsidR="00FB00B6">
        <w:t xml:space="preserve"> </w:t>
      </w:r>
      <w:r w:rsidR="008C12BE">
        <w:t xml:space="preserve">-2026 годы </w:t>
      </w:r>
      <w:r>
        <w:t xml:space="preserve">год </w:t>
      </w:r>
      <w:r w:rsidR="008C12BE">
        <w:t xml:space="preserve">запланировано </w:t>
      </w:r>
      <w:r w:rsidR="001B1111">
        <w:t xml:space="preserve">увеличение протяженности </w:t>
      </w:r>
      <w:r w:rsidR="00FB00B6">
        <w:t xml:space="preserve">дорог </w:t>
      </w:r>
      <w:r w:rsidR="008C2C02">
        <w:t>общ</w:t>
      </w:r>
      <w:r w:rsidR="00BF6D6C">
        <w:t xml:space="preserve">его пользования </w:t>
      </w:r>
      <w:r w:rsidR="008C12BE">
        <w:t xml:space="preserve">и дорог в твердом покрытии.  </w:t>
      </w:r>
      <w:r>
        <w:t>В</w:t>
      </w:r>
      <w:r w:rsidR="008C2C02">
        <w:t xml:space="preserve"> рамках программы «Развитие сельских территорий» </w:t>
      </w:r>
      <w:r w:rsidR="008C12BE">
        <w:t>предполагается</w:t>
      </w:r>
      <w:r w:rsidR="00BF6D6C">
        <w:t xml:space="preserve"> с</w:t>
      </w:r>
      <w:r w:rsidR="00BF6D6C" w:rsidRPr="00BF6D6C">
        <w:t xml:space="preserve">троительство автомобильной дороги </w:t>
      </w:r>
      <w:r w:rsidR="00BF6D6C">
        <w:t xml:space="preserve">для подъезда </w:t>
      </w:r>
      <w:r w:rsidR="00BF6D6C" w:rsidRPr="00BF6D6C">
        <w:t>к картофелехранилищу для хранения семян</w:t>
      </w:r>
      <w:r w:rsidR="008C12BE">
        <w:t>,</w:t>
      </w:r>
      <w:r w:rsidR="00BF6D6C">
        <w:t xml:space="preserve"> </w:t>
      </w:r>
      <w:r w:rsidR="008C12BE">
        <w:t xml:space="preserve">протяженностью 3 км. </w:t>
      </w:r>
    </w:p>
    <w:p w:rsidR="00C11885" w:rsidRDefault="00C11885" w:rsidP="006D12D2">
      <w:pPr>
        <w:jc w:val="both"/>
        <w:rPr>
          <w:lang w:eastAsia="ru-RU"/>
        </w:rPr>
      </w:pPr>
    </w:p>
    <w:p w:rsidR="00C11885" w:rsidRDefault="000F4173" w:rsidP="00C11885">
      <w:pPr>
        <w:jc w:val="center"/>
        <w:rPr>
          <w:b/>
          <w:lang w:eastAsia="ru-RU"/>
        </w:rPr>
      </w:pPr>
      <w:r>
        <w:rPr>
          <w:b/>
          <w:lang w:eastAsia="ru-RU"/>
        </w:rPr>
        <w:t>6</w:t>
      </w:r>
      <w:r w:rsidR="00C11885" w:rsidRPr="00C11885">
        <w:rPr>
          <w:b/>
          <w:lang w:eastAsia="ru-RU"/>
        </w:rPr>
        <w:t>. Торговля и услуги населен</w:t>
      </w:r>
      <w:r w:rsidR="00C11885">
        <w:rPr>
          <w:b/>
          <w:lang w:eastAsia="ru-RU"/>
        </w:rPr>
        <w:t>ию</w:t>
      </w:r>
    </w:p>
    <w:p w:rsidR="00C11885" w:rsidRPr="00C11885" w:rsidRDefault="00C11885" w:rsidP="00C11885">
      <w:pPr>
        <w:jc w:val="center"/>
        <w:rPr>
          <w:b/>
          <w:lang w:eastAsia="ru-RU"/>
        </w:rPr>
      </w:pPr>
    </w:p>
    <w:p w:rsidR="00C11885" w:rsidRDefault="00C11885" w:rsidP="003E7E72">
      <w:pPr>
        <w:jc w:val="both"/>
        <w:rPr>
          <w:lang w:eastAsia="ru-RU"/>
        </w:rPr>
      </w:pPr>
      <w:r>
        <w:rPr>
          <w:lang w:eastAsia="ru-RU"/>
        </w:rPr>
        <w:t>Внешнеэкономическая обстановка продолжает влиять на индекс потребительских</w:t>
      </w:r>
      <w:r w:rsidR="003E7E72">
        <w:rPr>
          <w:lang w:eastAsia="ru-RU"/>
        </w:rPr>
        <w:t xml:space="preserve"> </w:t>
      </w:r>
      <w:r>
        <w:rPr>
          <w:lang w:eastAsia="ru-RU"/>
        </w:rPr>
        <w:t xml:space="preserve">настроений, произошло существенное увеличение цен и </w:t>
      </w:r>
      <w:r w:rsidR="003E7E72">
        <w:rPr>
          <w:lang w:eastAsia="ru-RU"/>
        </w:rPr>
        <w:t>увеличился</w:t>
      </w:r>
      <w:r>
        <w:rPr>
          <w:lang w:eastAsia="ru-RU"/>
        </w:rPr>
        <w:t xml:space="preserve"> спрос на товары</w:t>
      </w:r>
      <w:r w:rsidR="003E7E72">
        <w:rPr>
          <w:lang w:eastAsia="ru-RU"/>
        </w:rPr>
        <w:t xml:space="preserve"> </w:t>
      </w:r>
      <w:r>
        <w:rPr>
          <w:lang w:eastAsia="ru-RU"/>
        </w:rPr>
        <w:t>промышленного и продовольственного назначения.</w:t>
      </w:r>
    </w:p>
    <w:p w:rsidR="00C11885" w:rsidRDefault="00C11885" w:rsidP="003E7E72">
      <w:pPr>
        <w:jc w:val="both"/>
        <w:rPr>
          <w:lang w:eastAsia="ru-RU"/>
        </w:rPr>
      </w:pPr>
      <w:r>
        <w:rPr>
          <w:lang w:eastAsia="ru-RU"/>
        </w:rPr>
        <w:t xml:space="preserve">Потребительский рынок </w:t>
      </w:r>
      <w:r w:rsidR="003E7E72">
        <w:rPr>
          <w:lang w:eastAsia="ru-RU"/>
        </w:rPr>
        <w:t>Погарского</w:t>
      </w:r>
      <w:r>
        <w:rPr>
          <w:lang w:eastAsia="ru-RU"/>
        </w:rPr>
        <w:t xml:space="preserve"> района, являясь составной частью экономики</w:t>
      </w:r>
      <w:r w:rsidR="003E7E72">
        <w:rPr>
          <w:lang w:eastAsia="ru-RU"/>
        </w:rPr>
        <w:t xml:space="preserve"> региона</w:t>
      </w:r>
      <w:r>
        <w:rPr>
          <w:lang w:eastAsia="ru-RU"/>
        </w:rPr>
        <w:t>, занимает один из значимых сегментов жизнеобеспечения района, призван обеспечивать</w:t>
      </w:r>
      <w:r w:rsidR="003E7E72">
        <w:rPr>
          <w:lang w:eastAsia="ru-RU"/>
        </w:rPr>
        <w:t xml:space="preserve"> </w:t>
      </w:r>
      <w:r>
        <w:rPr>
          <w:lang w:eastAsia="ru-RU"/>
        </w:rPr>
        <w:t>условия удовлетворения спроса населения на потребительские товары и услуги, обеспечивать</w:t>
      </w:r>
      <w:r w:rsidR="003E7E72">
        <w:rPr>
          <w:lang w:eastAsia="ru-RU"/>
        </w:rPr>
        <w:t xml:space="preserve"> </w:t>
      </w:r>
      <w:r>
        <w:rPr>
          <w:lang w:eastAsia="ru-RU"/>
        </w:rPr>
        <w:t xml:space="preserve">качество услуг, а также доступность товаров и услуг в </w:t>
      </w:r>
      <w:r w:rsidR="003E7E72">
        <w:rPr>
          <w:lang w:eastAsia="ru-RU"/>
        </w:rPr>
        <w:t>отдалённых и малочисленных</w:t>
      </w:r>
      <w:r>
        <w:rPr>
          <w:lang w:eastAsia="ru-RU"/>
        </w:rPr>
        <w:t xml:space="preserve"> пунктах</w:t>
      </w:r>
      <w:r w:rsidR="003E7E72">
        <w:rPr>
          <w:lang w:eastAsia="ru-RU"/>
        </w:rPr>
        <w:t xml:space="preserve"> </w:t>
      </w:r>
      <w:r>
        <w:rPr>
          <w:lang w:eastAsia="ru-RU"/>
        </w:rPr>
        <w:t>района.</w:t>
      </w:r>
    </w:p>
    <w:p w:rsidR="00E12AF9" w:rsidRDefault="00E12AF9" w:rsidP="00C11885">
      <w:pPr>
        <w:jc w:val="both"/>
        <w:rPr>
          <w:lang w:eastAsia="ru-RU"/>
        </w:rPr>
      </w:pPr>
    </w:p>
    <w:p w:rsidR="00586347" w:rsidRDefault="00E12AF9" w:rsidP="00586347">
      <w:pPr>
        <w:jc w:val="both"/>
        <w:rPr>
          <w:b/>
          <w:lang w:eastAsia="ru-RU"/>
        </w:rPr>
      </w:pPr>
      <w:r>
        <w:rPr>
          <w:b/>
          <w:lang w:eastAsia="ru-RU"/>
        </w:rPr>
        <w:t>Торговля</w:t>
      </w:r>
    </w:p>
    <w:p w:rsidR="0002416F" w:rsidRDefault="00586347" w:rsidP="0002416F">
      <w:pPr>
        <w:jc w:val="both"/>
        <w:rPr>
          <w:lang w:eastAsia="ru-RU"/>
        </w:rPr>
      </w:pPr>
      <w:r w:rsidRPr="00C85097">
        <w:rPr>
          <w:lang w:eastAsia="ru-RU"/>
        </w:rPr>
        <w:t xml:space="preserve">На территории Погарского района осуществляют деятельность 218 </w:t>
      </w:r>
      <w:r w:rsidR="00750A87">
        <w:rPr>
          <w:lang w:eastAsia="ru-RU"/>
        </w:rPr>
        <w:t>магазинов</w:t>
      </w:r>
      <w:r w:rsidRPr="00C85097">
        <w:rPr>
          <w:lang w:eastAsia="ru-RU"/>
        </w:rPr>
        <w:t xml:space="preserve">, </w:t>
      </w:r>
      <w:r w:rsidR="00391E44">
        <w:rPr>
          <w:lang w:eastAsia="ru-RU"/>
        </w:rPr>
        <w:t>65</w:t>
      </w:r>
      <w:r w:rsidRPr="00C85097">
        <w:rPr>
          <w:lang w:eastAsia="ru-RU"/>
        </w:rPr>
        <w:t xml:space="preserve"> из которы</w:t>
      </w:r>
      <w:r>
        <w:rPr>
          <w:lang w:eastAsia="ru-RU"/>
        </w:rPr>
        <w:t xml:space="preserve">х принадлежит потребкооперации. </w:t>
      </w:r>
      <w:r w:rsidRPr="00C85097">
        <w:rPr>
          <w:lang w:eastAsia="ru-RU"/>
        </w:rPr>
        <w:t>На селе – 82 магазинов, в городе – 136.</w:t>
      </w:r>
    </w:p>
    <w:p w:rsidR="0035068D" w:rsidRPr="00CB3F57" w:rsidRDefault="0002416F" w:rsidP="0002416F">
      <w:pPr>
        <w:jc w:val="both"/>
        <w:rPr>
          <w:lang w:eastAsia="ru-RU"/>
        </w:rPr>
      </w:pPr>
      <w:r w:rsidRPr="00277459">
        <w:rPr>
          <w:lang w:eastAsia="ru-RU"/>
        </w:rPr>
        <w:t>В текущем году о</w:t>
      </w:r>
      <w:r>
        <w:rPr>
          <w:lang w:eastAsia="ru-RU"/>
        </w:rPr>
        <w:t>ткрыла</w:t>
      </w:r>
      <w:r w:rsidRPr="00277459">
        <w:rPr>
          <w:lang w:eastAsia="ru-RU"/>
        </w:rPr>
        <w:t xml:space="preserve">сь </w:t>
      </w:r>
      <w:r>
        <w:rPr>
          <w:lang w:eastAsia="ru-RU"/>
        </w:rPr>
        <w:t>мини-пекарня по продаже све</w:t>
      </w:r>
      <w:r w:rsidR="00391E44">
        <w:rPr>
          <w:lang w:eastAsia="ru-RU"/>
        </w:rPr>
        <w:t>жей выпечки по ул. Октябрьская и три точки общественного питания</w:t>
      </w:r>
      <w:proofErr w:type="gramStart"/>
      <w:r w:rsidR="00391E44">
        <w:rPr>
          <w:lang w:eastAsia="ru-RU"/>
        </w:rPr>
        <w:t xml:space="preserve"> .</w:t>
      </w:r>
      <w:proofErr w:type="gramEnd"/>
      <w:r w:rsidR="00391E44">
        <w:rPr>
          <w:lang w:eastAsia="ru-RU"/>
        </w:rPr>
        <w:t xml:space="preserve"> </w:t>
      </w:r>
      <w:r w:rsidRPr="00CB3F57">
        <w:rPr>
          <w:lang w:eastAsia="ru-RU"/>
        </w:rPr>
        <w:t>По ул. Фрунзе возле автовокзала строится магазин «Пятерочка».</w:t>
      </w:r>
    </w:p>
    <w:p w:rsidR="00E12AF9" w:rsidRPr="000760D1" w:rsidRDefault="00E12AF9" w:rsidP="00E12AF9">
      <w:pPr>
        <w:jc w:val="both"/>
        <w:rPr>
          <w:lang w:eastAsia="ru-RU"/>
        </w:rPr>
      </w:pPr>
      <w:r w:rsidRPr="000760D1">
        <w:rPr>
          <w:color w:val="000000"/>
          <w:lang w:eastAsia="ru-RU"/>
        </w:rPr>
        <w:t>Открытие новых предприятий торговли не только увеличивает обес</w:t>
      </w:r>
      <w:r w:rsidR="0002416F">
        <w:rPr>
          <w:color w:val="000000"/>
          <w:lang w:eastAsia="ru-RU"/>
        </w:rPr>
        <w:t>печенность торговыми площадями</w:t>
      </w:r>
      <w:r w:rsidRPr="000760D1">
        <w:rPr>
          <w:color w:val="000000"/>
          <w:lang w:eastAsia="ru-RU"/>
        </w:rPr>
        <w:t>, но и создает дополнительные рабочие места и конкуренцию на рынке услуг.</w:t>
      </w:r>
    </w:p>
    <w:p w:rsidR="0002416F" w:rsidRDefault="00E12AF9" w:rsidP="00E12AF9">
      <w:pPr>
        <w:jc w:val="both"/>
        <w:rPr>
          <w:lang w:eastAsia="ru-RU"/>
        </w:rPr>
      </w:pPr>
      <w:r w:rsidRPr="00AD5710">
        <w:rPr>
          <w:lang w:eastAsia="ru-RU"/>
        </w:rPr>
        <w:t>Важнейшим элементом развития торговли является формирование сетевых торговых систем, преимуществами которых перед одиночными магазинами является возможность центр</w:t>
      </w:r>
      <w:r w:rsidR="0002416F">
        <w:rPr>
          <w:lang w:eastAsia="ru-RU"/>
        </w:rPr>
        <w:t>ализованной закупочной политики.</w:t>
      </w:r>
    </w:p>
    <w:p w:rsidR="003664E6" w:rsidRDefault="003664E6" w:rsidP="003664E6">
      <w:pPr>
        <w:jc w:val="both"/>
        <w:rPr>
          <w:lang w:eastAsia="ru-RU"/>
        </w:rPr>
      </w:pPr>
      <w:r>
        <w:rPr>
          <w:lang w:eastAsia="ru-RU"/>
        </w:rPr>
        <w:t>В</w:t>
      </w:r>
      <w:r w:rsidRPr="004C0AB4">
        <w:rPr>
          <w:lang w:eastAsia="ru-RU"/>
        </w:rPr>
        <w:t>ажная социальная роль отводится мобильным форматам торговли.</w:t>
      </w:r>
      <w:r>
        <w:rPr>
          <w:lang w:eastAsia="ru-RU"/>
        </w:rPr>
        <w:t xml:space="preserve"> Благодаря работе выездных автолавок системы </w:t>
      </w:r>
      <w:proofErr w:type="spellStart"/>
      <w:r>
        <w:rPr>
          <w:lang w:eastAsia="ru-RU"/>
        </w:rPr>
        <w:t>Погарской</w:t>
      </w:r>
      <w:proofErr w:type="spellEnd"/>
      <w:r>
        <w:rPr>
          <w:lang w:eastAsia="ru-RU"/>
        </w:rPr>
        <w:t xml:space="preserve"> кооперации </w:t>
      </w:r>
      <w:r>
        <w:rPr>
          <w:lang w:eastAsia="ru-RU"/>
        </w:rPr>
        <w:lastRenderedPageBreak/>
        <w:t>обслуживается население малочисленных и труднодоступных населенных пунктов района.</w:t>
      </w:r>
    </w:p>
    <w:p w:rsidR="003664E6" w:rsidRPr="000760D1" w:rsidRDefault="003664E6" w:rsidP="003664E6">
      <w:pPr>
        <w:jc w:val="both"/>
        <w:rPr>
          <w:lang w:eastAsia="ru-RU"/>
        </w:rPr>
      </w:pPr>
      <w:r>
        <w:rPr>
          <w:lang w:eastAsia="ru-RU"/>
        </w:rPr>
        <w:t>В текущем году в г. Нижний Новгород проходил Всероссийский кон</w:t>
      </w:r>
      <w:r w:rsidR="001E05F6">
        <w:rPr>
          <w:lang w:eastAsia="ru-RU"/>
        </w:rPr>
        <w:t>курс «Лидер мобильной торговли».</w:t>
      </w:r>
      <w:r>
        <w:rPr>
          <w:lang w:eastAsia="ru-RU"/>
        </w:rPr>
        <w:t xml:space="preserve"> Заявки на конкурс подали 50 участников из 16 регионов России. </w:t>
      </w:r>
      <w:proofErr w:type="gramStart"/>
      <w:r>
        <w:rPr>
          <w:lang w:eastAsia="ru-RU"/>
        </w:rPr>
        <w:t>Брянский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облпотребсоюз</w:t>
      </w:r>
      <w:proofErr w:type="spellEnd"/>
      <w:r>
        <w:rPr>
          <w:lang w:eastAsia="ru-RU"/>
        </w:rPr>
        <w:t xml:space="preserve"> представляли два автомагазина: </w:t>
      </w:r>
      <w:proofErr w:type="gramStart"/>
      <w:r>
        <w:rPr>
          <w:lang w:eastAsia="ru-RU"/>
        </w:rPr>
        <w:t>ПО</w:t>
      </w:r>
      <w:proofErr w:type="gramEnd"/>
      <w:r>
        <w:rPr>
          <w:lang w:eastAsia="ru-RU"/>
        </w:rPr>
        <w:t xml:space="preserve"> «Торговая база» и Погарское</w:t>
      </w:r>
      <w:r w:rsidRPr="000760D1">
        <w:rPr>
          <w:lang w:eastAsia="ru-RU"/>
        </w:rPr>
        <w:t xml:space="preserve"> ПОСПО.</w:t>
      </w:r>
      <w:r>
        <w:rPr>
          <w:lang w:eastAsia="ru-RU"/>
        </w:rPr>
        <w:t xml:space="preserve"> Они обслуживают отдаленные населенные пункты района, в том числе приграничные территории. Каждая автолавка обслуживает от 20 до 22 сел и деревень. Ежедневно одна автолавка посещает 5-7 населенных пунктов.</w:t>
      </w:r>
      <w:r w:rsidR="001E05F6" w:rsidRPr="001E05F6">
        <w:rPr>
          <w:lang w:eastAsia="ru-RU"/>
        </w:rPr>
        <w:t xml:space="preserve"> </w:t>
      </w:r>
      <w:r w:rsidR="001E05F6">
        <w:rPr>
          <w:lang w:eastAsia="ru-RU"/>
        </w:rPr>
        <w:t xml:space="preserve">Победителем стала автолавка </w:t>
      </w:r>
      <w:proofErr w:type="gramStart"/>
      <w:r w:rsidR="001E05F6">
        <w:rPr>
          <w:lang w:eastAsia="ru-RU"/>
        </w:rPr>
        <w:t>ПО</w:t>
      </w:r>
      <w:proofErr w:type="gramEnd"/>
      <w:r w:rsidR="001E05F6">
        <w:rPr>
          <w:lang w:eastAsia="ru-RU"/>
        </w:rPr>
        <w:t xml:space="preserve"> «Торговая база». </w:t>
      </w:r>
      <w:r>
        <w:rPr>
          <w:lang w:eastAsia="ru-RU"/>
        </w:rPr>
        <w:t xml:space="preserve"> </w:t>
      </w:r>
      <w:r w:rsidR="001E05F6">
        <w:rPr>
          <w:lang w:eastAsia="ru-RU"/>
        </w:rPr>
        <w:t xml:space="preserve">Специальным дипломом отметили </w:t>
      </w:r>
      <w:r>
        <w:rPr>
          <w:lang w:eastAsia="ru-RU"/>
        </w:rPr>
        <w:t>автолавку Погарского ПОСПО.</w:t>
      </w:r>
    </w:p>
    <w:p w:rsidR="0002416F" w:rsidRDefault="0002416F" w:rsidP="0002416F">
      <w:pPr>
        <w:jc w:val="both"/>
        <w:rPr>
          <w:bCs/>
        </w:rPr>
      </w:pPr>
      <w:r w:rsidRPr="00645C5C">
        <w:rPr>
          <w:bCs/>
        </w:rPr>
        <w:t xml:space="preserve">Оборот розничной торговли крупных и средних предприятий </w:t>
      </w:r>
      <w:r>
        <w:rPr>
          <w:bCs/>
        </w:rPr>
        <w:t>в 2022 году</w:t>
      </w:r>
      <w:r w:rsidRPr="00645C5C">
        <w:rPr>
          <w:bCs/>
        </w:rPr>
        <w:t xml:space="preserve"> вырос  на 9,5 % к уровню предыдущего года и составил 1,7 млрд. руб. </w:t>
      </w:r>
      <w:r w:rsidRPr="005A7141">
        <w:rPr>
          <w:bCs/>
        </w:rPr>
        <w:t>В структуре розничного товарооборота доля продовольственных товаров - 80 %.  Индекс физического объема – 94,2</w:t>
      </w:r>
      <w:r>
        <w:rPr>
          <w:bCs/>
        </w:rPr>
        <w:t xml:space="preserve"> %. </w:t>
      </w:r>
    </w:p>
    <w:p w:rsidR="004B159C" w:rsidRDefault="004B159C" w:rsidP="004B159C">
      <w:pPr>
        <w:pStyle w:val="a8"/>
        <w:spacing w:after="0" w:line="240" w:lineRule="auto"/>
        <w:ind w:firstLine="709"/>
        <w:jc w:val="both"/>
      </w:pPr>
      <w:r>
        <w:t>За</w:t>
      </w:r>
      <w:r w:rsidRPr="00AC436C">
        <w:t xml:space="preserve"> </w:t>
      </w:r>
      <w:proofErr w:type="gramStart"/>
      <w:r w:rsidRPr="00AC436C">
        <w:t>январе</w:t>
      </w:r>
      <w:r>
        <w:t>-сентябрь</w:t>
      </w:r>
      <w:proofErr w:type="gramEnd"/>
      <w:r w:rsidRPr="00AC436C">
        <w:t xml:space="preserve"> </w:t>
      </w:r>
      <w:r>
        <w:t xml:space="preserve"> 2023 </w:t>
      </w:r>
      <w:r w:rsidRPr="00AC436C">
        <w:t xml:space="preserve">года </w:t>
      </w:r>
      <w:r>
        <w:t>о</w:t>
      </w:r>
      <w:r w:rsidRPr="00AC436C">
        <w:t xml:space="preserve">борот розничной торговли составил </w:t>
      </w:r>
      <w:r>
        <w:t>1 378,1 млн. рублей, что на 8</w:t>
      </w:r>
      <w:r w:rsidRPr="00AC436C">
        <w:t xml:space="preserve">,5 процентов больше, чем за соответствующий период 2022 года. </w:t>
      </w:r>
      <w:r>
        <w:t>Индекс физического объема 102,8%.</w:t>
      </w:r>
    </w:p>
    <w:p w:rsidR="00E12AF9" w:rsidRPr="00B01AC6" w:rsidRDefault="0098689E" w:rsidP="00CC7F5C">
      <w:pPr>
        <w:jc w:val="both"/>
        <w:rPr>
          <w:lang w:eastAsia="ru-RU"/>
        </w:rPr>
      </w:pPr>
      <w:r>
        <w:rPr>
          <w:lang w:eastAsia="ru-RU"/>
        </w:rPr>
        <w:t>П</w:t>
      </w:r>
      <w:r w:rsidRPr="0076658D">
        <w:rPr>
          <w:lang w:eastAsia="ru-RU"/>
        </w:rPr>
        <w:t xml:space="preserve">о </w:t>
      </w:r>
      <w:r>
        <w:rPr>
          <w:lang w:eastAsia="ru-RU"/>
        </w:rPr>
        <w:t>оценке</w:t>
      </w:r>
      <w:r w:rsidRPr="0076658D">
        <w:rPr>
          <w:lang w:eastAsia="ru-RU"/>
        </w:rPr>
        <w:t xml:space="preserve"> 2023 года </w:t>
      </w:r>
      <w:r>
        <w:rPr>
          <w:lang w:eastAsia="ru-RU"/>
        </w:rPr>
        <w:t xml:space="preserve">в действующих ценах по </w:t>
      </w:r>
      <w:r w:rsidRPr="0076658D">
        <w:rPr>
          <w:lang w:eastAsia="ru-RU"/>
        </w:rPr>
        <w:t>предприятиям</w:t>
      </w:r>
      <w:r>
        <w:rPr>
          <w:lang w:eastAsia="ru-RU"/>
        </w:rPr>
        <w:t xml:space="preserve"> всех форм собственности о</w:t>
      </w:r>
      <w:r w:rsidR="00E12AF9" w:rsidRPr="0076658D">
        <w:rPr>
          <w:lang w:eastAsia="ru-RU"/>
        </w:rPr>
        <w:t xml:space="preserve">борот розничной торговли </w:t>
      </w:r>
      <w:r>
        <w:rPr>
          <w:lang w:eastAsia="ru-RU"/>
        </w:rPr>
        <w:t>составит</w:t>
      </w:r>
      <w:r w:rsidR="00E12AF9" w:rsidRPr="0076658D">
        <w:rPr>
          <w:lang w:eastAsia="ru-RU"/>
        </w:rPr>
        <w:t xml:space="preserve"> </w:t>
      </w:r>
      <w:r w:rsidR="00CC7F5C">
        <w:rPr>
          <w:lang w:eastAsia="ru-RU"/>
        </w:rPr>
        <w:t>1 </w:t>
      </w:r>
      <w:r w:rsidR="00CC7F5C" w:rsidRPr="0076658D">
        <w:rPr>
          <w:lang w:eastAsia="ru-RU"/>
        </w:rPr>
        <w:t>877</w:t>
      </w:r>
      <w:r w:rsidR="00CC7F5C">
        <w:rPr>
          <w:lang w:eastAsia="ru-RU"/>
        </w:rPr>
        <w:t>,46</w:t>
      </w:r>
      <w:r w:rsidR="00CC7F5C" w:rsidRPr="0076658D">
        <w:rPr>
          <w:lang w:eastAsia="ru-RU"/>
        </w:rPr>
        <w:t xml:space="preserve"> млн. рублей</w:t>
      </w:r>
      <w:r w:rsidR="00CC7F5C" w:rsidRPr="00D50024">
        <w:rPr>
          <w:lang w:eastAsia="ru-RU"/>
        </w:rPr>
        <w:t xml:space="preserve"> </w:t>
      </w:r>
      <w:r w:rsidR="00CC7F5C">
        <w:rPr>
          <w:lang w:eastAsia="ru-RU"/>
        </w:rPr>
        <w:t>или 105,3% в сопоставимых ценах к 2022 году, в 2024 году – 2 050,05 млн. руб., в сопоставимых ценах – 103,5% к уровню 2023 года. В 2025-2026</w:t>
      </w:r>
      <w:r w:rsidR="00E12AF9" w:rsidRPr="00D50024">
        <w:rPr>
          <w:lang w:eastAsia="ru-RU"/>
        </w:rPr>
        <w:t xml:space="preserve"> годах в результате постепенного роста реальных доходов населения, планового повышения уровня минимального </w:t>
      </w:r>
      <w:proofErr w:type="gramStart"/>
      <w:r w:rsidR="00E12AF9" w:rsidRPr="00D50024">
        <w:rPr>
          <w:lang w:eastAsia="ru-RU"/>
        </w:rPr>
        <w:t>размера оплаты труда</w:t>
      </w:r>
      <w:proofErr w:type="gramEnd"/>
      <w:r w:rsidR="00E12AF9" w:rsidRPr="00D50024">
        <w:rPr>
          <w:lang w:eastAsia="ru-RU"/>
        </w:rPr>
        <w:t xml:space="preserve"> прогнозируется рос</w:t>
      </w:r>
      <w:r w:rsidR="00CC7F5C">
        <w:rPr>
          <w:lang w:eastAsia="ru-RU"/>
        </w:rPr>
        <w:t>т оборота розничной торговли 107</w:t>
      </w:r>
      <w:r w:rsidR="00E12AF9" w:rsidRPr="00D50024">
        <w:rPr>
          <w:lang w:eastAsia="ru-RU"/>
        </w:rPr>
        <w:t xml:space="preserve">,9 - 108 процентов. </w:t>
      </w:r>
      <w:r w:rsidR="00E12AF9" w:rsidRPr="00B01AC6">
        <w:rPr>
          <w:lang w:eastAsia="ru-RU"/>
        </w:rPr>
        <w:t>В 2026 году объем оборота розничной торговли достигнет 2,4 млрд. рублей.</w:t>
      </w:r>
    </w:p>
    <w:p w:rsidR="00E12AF9" w:rsidRDefault="00E12AF9" w:rsidP="003664E6">
      <w:pPr>
        <w:ind w:firstLine="0"/>
        <w:jc w:val="both"/>
        <w:rPr>
          <w:lang w:eastAsia="ru-RU"/>
        </w:rPr>
      </w:pPr>
    </w:p>
    <w:p w:rsidR="00C11885" w:rsidRDefault="00E12AF9" w:rsidP="00C11885">
      <w:pPr>
        <w:jc w:val="both"/>
        <w:rPr>
          <w:b/>
          <w:lang w:eastAsia="ru-RU"/>
        </w:rPr>
      </w:pPr>
      <w:r>
        <w:rPr>
          <w:b/>
          <w:lang w:eastAsia="ru-RU"/>
        </w:rPr>
        <w:t>Платные услуги населению</w:t>
      </w:r>
    </w:p>
    <w:p w:rsidR="00586347" w:rsidRPr="005606E5" w:rsidRDefault="007068E9" w:rsidP="007068E9">
      <w:pPr>
        <w:jc w:val="both"/>
        <w:rPr>
          <w:lang w:eastAsia="ru-RU"/>
        </w:rPr>
      </w:pPr>
      <w:r>
        <w:rPr>
          <w:lang w:eastAsia="ru-RU"/>
        </w:rPr>
        <w:t xml:space="preserve">Платные услуги района в большей степени представлены микро-бизнесом – гибким, предприимчивым, умеющим быстро реагировать на конъюнктуру потребительского спроса. </w:t>
      </w:r>
      <w:r w:rsidR="00586347" w:rsidRPr="005606E5">
        <w:rPr>
          <w:lang w:eastAsia="ru-RU"/>
        </w:rPr>
        <w:t xml:space="preserve">В районе </w:t>
      </w:r>
      <w:r w:rsidR="00586347" w:rsidRPr="005606E5">
        <w:t>16 объектов общественного питания частной формы собственности и 45 бытового обслуживания, 13 из которых  - это парикмахерские</w:t>
      </w:r>
    </w:p>
    <w:p w:rsidR="007068E9" w:rsidRDefault="00C03F09" w:rsidP="00C03F09">
      <w:pPr>
        <w:jc w:val="both"/>
      </w:pPr>
      <w:r w:rsidRPr="00BC683C">
        <w:t>Объе</w:t>
      </w:r>
      <w:r>
        <w:t>м платных услуг населению в 2022 году составил 166,1 млн</w:t>
      </w:r>
      <w:r w:rsidRPr="00BC683C">
        <w:t>. руб</w:t>
      </w:r>
      <w:r>
        <w:t>лей</w:t>
      </w:r>
      <w:r w:rsidRPr="00BC683C">
        <w:t xml:space="preserve">, </w:t>
      </w:r>
      <w:r w:rsidR="007068E9">
        <w:t>рост в 2,2 раза к 2021 году.</w:t>
      </w:r>
    </w:p>
    <w:p w:rsidR="00BC6217" w:rsidRDefault="00BC6217" w:rsidP="00BC6217">
      <w:pPr>
        <w:jc w:val="both"/>
      </w:pPr>
      <w:r>
        <w:t>За истекший период 2023 г. платные услуги населению сложились 128,66 млн. руб., 106,5% к уровню предыдущего года.</w:t>
      </w:r>
    </w:p>
    <w:p w:rsidR="00C03F09" w:rsidRDefault="00C03F09" w:rsidP="00C03F09">
      <w:pPr>
        <w:jc w:val="both"/>
      </w:pPr>
      <w:r>
        <w:t>По оценке 2023 года</w:t>
      </w:r>
      <w:r w:rsidRPr="00BC683C">
        <w:t xml:space="preserve"> объем платных услуг прогно</w:t>
      </w:r>
      <w:r>
        <w:t>зируется в размере 188,97 млн</w:t>
      </w:r>
      <w:r w:rsidRPr="00BC683C">
        <w:t>. руб</w:t>
      </w:r>
      <w:r>
        <w:t>лей или 103,5% в сопоставимых ценах.</w:t>
      </w:r>
    </w:p>
    <w:p w:rsidR="00C03F09" w:rsidRPr="00BC683C" w:rsidRDefault="00C03F09" w:rsidP="00C03F09">
      <w:pPr>
        <w:jc w:val="both"/>
      </w:pPr>
      <w:r w:rsidRPr="009902BA">
        <w:t xml:space="preserve">В </w:t>
      </w:r>
      <w:r w:rsidR="007068E9">
        <w:t xml:space="preserve">текущем </w:t>
      </w:r>
      <w:r w:rsidRPr="009902BA">
        <w:t xml:space="preserve">году в </w:t>
      </w:r>
      <w:proofErr w:type="spellStart"/>
      <w:r w:rsidRPr="009902BA">
        <w:t>Погарском</w:t>
      </w:r>
      <w:proofErr w:type="spellEnd"/>
      <w:r w:rsidRPr="009902BA">
        <w:t xml:space="preserve"> районе, как и в целом по </w:t>
      </w:r>
      <w:r>
        <w:t>стране</w:t>
      </w:r>
      <w:r w:rsidRPr="009902BA">
        <w:t xml:space="preserve">, </w:t>
      </w:r>
      <w:r>
        <w:t>на</w:t>
      </w:r>
      <w:r w:rsidRPr="009902BA">
        <w:t xml:space="preserve"> прогно</w:t>
      </w:r>
      <w:r w:rsidR="007068E9">
        <w:t xml:space="preserve">зируемый прирост цен на услуги </w:t>
      </w:r>
      <w:r>
        <w:t>повлияло</w:t>
      </w:r>
      <w:r w:rsidRPr="009902BA">
        <w:t xml:space="preserve"> нарушение производственных и логистических цепочек из-за </w:t>
      </w:r>
      <w:proofErr w:type="spellStart"/>
      <w:r w:rsidRPr="009902BA">
        <w:t>санкционного</w:t>
      </w:r>
      <w:proofErr w:type="spellEnd"/>
      <w:r w:rsidRPr="009902BA">
        <w:t xml:space="preserve"> давления и </w:t>
      </w:r>
      <w:r>
        <w:t>повышенный</w:t>
      </w:r>
      <w:r w:rsidRPr="009902BA">
        <w:t xml:space="preserve"> спрос на некоторые категории товаров. Стабилизация данного </w:t>
      </w:r>
      <w:r w:rsidRPr="009902BA">
        <w:lastRenderedPageBreak/>
        <w:t>показателя в прогнозном периоде предполагается за счет принимаемых на федеральном и региональном уровне мер поддержки экономики.</w:t>
      </w:r>
    </w:p>
    <w:p w:rsidR="00586347" w:rsidRPr="007068E9" w:rsidRDefault="007068E9" w:rsidP="007068E9">
      <w:pPr>
        <w:jc w:val="both"/>
        <w:rPr>
          <w:lang w:eastAsia="ru-RU"/>
        </w:rPr>
      </w:pPr>
      <w:r w:rsidRPr="007068E9">
        <w:rPr>
          <w:lang w:eastAsia="ru-RU"/>
        </w:rPr>
        <w:t>Наиболее востребованными платными услугами в среднесрочном периоде останутся услуги обязательного характера: жилищно-коммунальные, услуги пассажирского транспорта и телекоммуникационные услуги. Их удельный вес в общем объеме платных услуг, реализованных населению, составляет более 70,0%.</w:t>
      </w:r>
    </w:p>
    <w:p w:rsidR="00F96618" w:rsidRDefault="007068E9" w:rsidP="003647EF">
      <w:pPr>
        <w:jc w:val="both"/>
      </w:pPr>
      <w:r w:rsidRPr="00766505">
        <w:t>К концу 2026 года объем платных услуг</w:t>
      </w:r>
      <w:r>
        <w:t xml:space="preserve"> может составить 230,4 - 232,7 мл</w:t>
      </w:r>
      <w:r w:rsidRPr="00766505">
        <w:t>н. рублей (106,9-107,1% к уровню 2025 года), что обусловлено восстановлением потребительского спроса и ростом реальных располагаемых денежных доходов населения.</w:t>
      </w:r>
    </w:p>
    <w:p w:rsidR="00A42774" w:rsidRPr="00F744DC" w:rsidRDefault="000F4173" w:rsidP="00A42774">
      <w:pPr>
        <w:spacing w:before="100" w:beforeAutospacing="1" w:after="100" w:afterAutospacing="1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7</w:t>
      </w:r>
      <w:r w:rsidR="00A42774" w:rsidRPr="00F744DC">
        <w:rPr>
          <w:b/>
          <w:bCs/>
          <w:lang w:eastAsia="ru-RU"/>
        </w:rPr>
        <w:t>. Малое и среднее предпринимательство</w:t>
      </w:r>
    </w:p>
    <w:p w:rsidR="00A42774" w:rsidRPr="002360C2" w:rsidRDefault="00A42774" w:rsidP="00A42774">
      <w:pPr>
        <w:jc w:val="both"/>
      </w:pPr>
      <w:proofErr w:type="gramStart"/>
      <w:r w:rsidRPr="00C26A0D">
        <w:t xml:space="preserve">На 1 января 2023г. на территории района  зарегистрировано </w:t>
      </w:r>
      <w:r w:rsidRPr="00CA6B84">
        <w:t xml:space="preserve">197 предприятие организаций всех форм собственности (на </w:t>
      </w:r>
      <w:r>
        <w:t>4 меньше, чем в 2022</w:t>
      </w:r>
      <w:r w:rsidRPr="00CA6B84">
        <w:t xml:space="preserve"> г.), и 466 индивидуальных предпринимателей (на 3 </w:t>
      </w:r>
      <w:r>
        <w:t>больше, чем в 2022</w:t>
      </w:r>
      <w:r w:rsidRPr="00CA6B84">
        <w:t xml:space="preserve"> г.)</w:t>
      </w:r>
      <w:r w:rsidRPr="002360C2">
        <w:t xml:space="preserve">, что обусловлено их переходом в </w:t>
      </w:r>
      <w:proofErr w:type="spellStart"/>
      <w:r w:rsidRPr="002360C2">
        <w:t>самозанятые</w:t>
      </w:r>
      <w:proofErr w:type="spellEnd"/>
      <w:r w:rsidRPr="002360C2">
        <w:t xml:space="preserve">). </w:t>
      </w:r>
      <w:proofErr w:type="gramEnd"/>
    </w:p>
    <w:p w:rsidR="00A42774" w:rsidRDefault="00A42774" w:rsidP="00A42774">
      <w:pPr>
        <w:jc w:val="both"/>
        <w:rPr>
          <w:lang w:eastAsia="ru-RU"/>
        </w:rPr>
      </w:pPr>
      <w:r w:rsidRPr="00593593">
        <w:rPr>
          <w:lang w:eastAsia="ru-RU"/>
        </w:rPr>
        <w:t xml:space="preserve">В районе </w:t>
      </w:r>
      <w:r>
        <w:rPr>
          <w:lang w:eastAsia="ru-RU"/>
        </w:rPr>
        <w:t>72</w:t>
      </w:r>
      <w:r w:rsidRPr="00593593">
        <w:rPr>
          <w:lang w:eastAsia="ru-RU"/>
        </w:rPr>
        <w:t xml:space="preserve"> малых и средних</w:t>
      </w:r>
      <w:r>
        <w:rPr>
          <w:lang w:eastAsia="ru-RU"/>
        </w:rPr>
        <w:t xml:space="preserve"> предприятия,</w:t>
      </w:r>
      <w:r w:rsidRPr="00593593">
        <w:rPr>
          <w:lang w:eastAsia="ru-RU"/>
        </w:rPr>
        <w:t xml:space="preserve"> </w:t>
      </w:r>
      <w:r w:rsidRPr="002C72FB">
        <w:rPr>
          <w:lang w:eastAsia="ru-RU"/>
        </w:rPr>
        <w:t xml:space="preserve">среднесписочная численность работников которых (без внешних совместителей) составила  693 человека. </w:t>
      </w:r>
      <w:r w:rsidRPr="00FF3992">
        <w:rPr>
          <w:lang w:eastAsia="ru-RU"/>
        </w:rPr>
        <w:t xml:space="preserve">Оборот малых и средних предприятий по всем видам деятельности в 2022 году составил 7 </w:t>
      </w:r>
      <w:proofErr w:type="gramStart"/>
      <w:r w:rsidRPr="00FF3992">
        <w:rPr>
          <w:lang w:eastAsia="ru-RU"/>
        </w:rPr>
        <w:t>млрд</w:t>
      </w:r>
      <w:proofErr w:type="gramEnd"/>
      <w:r w:rsidRPr="00FF3992">
        <w:rPr>
          <w:lang w:eastAsia="ru-RU"/>
        </w:rPr>
        <w:t xml:space="preserve"> 164  млн. рублей, темп р</w:t>
      </w:r>
      <w:r w:rsidR="007A2563">
        <w:rPr>
          <w:lang w:eastAsia="ru-RU"/>
        </w:rPr>
        <w:t>оста 166 процентов к уровню 2021</w:t>
      </w:r>
      <w:r w:rsidRPr="00FF3992">
        <w:rPr>
          <w:lang w:eastAsia="ru-RU"/>
        </w:rPr>
        <w:t xml:space="preserve"> года.</w:t>
      </w:r>
    </w:p>
    <w:p w:rsidR="00745570" w:rsidRPr="00745570" w:rsidRDefault="00745570" w:rsidP="00745570">
      <w:pPr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2023</w:t>
      </w:r>
      <w:r w:rsidRPr="00745570">
        <w:rPr>
          <w:rFonts w:eastAsia="Times New Roman"/>
          <w:lang w:eastAsia="ru-RU"/>
        </w:rPr>
        <w:t xml:space="preserve"> году среднесписочная численность работ</w:t>
      </w:r>
      <w:r>
        <w:rPr>
          <w:rFonts w:eastAsia="Times New Roman"/>
          <w:lang w:eastAsia="ru-RU"/>
        </w:rPr>
        <w:t xml:space="preserve">ающих на предприятиях малого и </w:t>
      </w:r>
      <w:r w:rsidRPr="00745570">
        <w:rPr>
          <w:rFonts w:eastAsia="Times New Roman"/>
          <w:lang w:eastAsia="ru-RU"/>
        </w:rPr>
        <w:t>среднего предпринимател</w:t>
      </w:r>
      <w:r>
        <w:rPr>
          <w:rFonts w:eastAsia="Times New Roman"/>
          <w:lang w:eastAsia="ru-RU"/>
        </w:rPr>
        <w:t>ьства оценивается на уровне 2022</w:t>
      </w:r>
      <w:r w:rsidRPr="00745570">
        <w:rPr>
          <w:rFonts w:eastAsia="Times New Roman"/>
          <w:lang w:eastAsia="ru-RU"/>
        </w:rPr>
        <w:t xml:space="preserve"> года.</w:t>
      </w:r>
      <w:proofErr w:type="gramEnd"/>
    </w:p>
    <w:p w:rsidR="00ED490E" w:rsidRPr="00745570" w:rsidRDefault="00ED490E" w:rsidP="00ED490E">
      <w:pPr>
        <w:jc w:val="both"/>
        <w:rPr>
          <w:rFonts w:eastAsia="Times New Roman"/>
          <w:lang w:eastAsia="ru-RU"/>
        </w:rPr>
      </w:pPr>
      <w:r w:rsidRPr="00745570">
        <w:rPr>
          <w:rFonts w:eastAsia="Times New Roman"/>
          <w:lang w:eastAsia="ru-RU"/>
        </w:rPr>
        <w:t>Достижению прогнозных значений буд</w:t>
      </w:r>
      <w:r>
        <w:rPr>
          <w:rFonts w:eastAsia="Times New Roman"/>
          <w:lang w:eastAsia="ru-RU"/>
        </w:rPr>
        <w:t xml:space="preserve">ет способствовать комплекс мер, </w:t>
      </w:r>
      <w:r w:rsidRPr="00745570">
        <w:rPr>
          <w:rFonts w:eastAsia="Times New Roman"/>
          <w:lang w:eastAsia="ru-RU"/>
        </w:rPr>
        <w:t>предусматривающих предоставление финансовой, имущественной, информационно-консультационной и образовательной поддержки малого и среднего предпринимательства в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Погарском</w:t>
      </w:r>
      <w:proofErr w:type="spellEnd"/>
      <w:r w:rsidRPr="00745570">
        <w:rPr>
          <w:rFonts w:eastAsia="Times New Roman"/>
          <w:lang w:eastAsia="ru-RU"/>
        </w:rPr>
        <w:t xml:space="preserve"> районе.</w:t>
      </w:r>
    </w:p>
    <w:p w:rsidR="00623A76" w:rsidRPr="00FF3992" w:rsidRDefault="00ED490E" w:rsidP="00ED490E">
      <w:pPr>
        <w:jc w:val="both"/>
      </w:pPr>
      <w:r w:rsidRPr="00AB1AD2">
        <w:t xml:space="preserve">В Брянской области и в районе </w:t>
      </w:r>
      <w:r>
        <w:t xml:space="preserve">такая </w:t>
      </w:r>
      <w:r w:rsidRPr="00AB1AD2">
        <w:t xml:space="preserve">поддержка осуществляется в рамках региональных проектов: «Создание благоприятных условий для осуществления деятельности </w:t>
      </w:r>
      <w:proofErr w:type="spellStart"/>
      <w:r w:rsidRPr="00AB1AD2">
        <w:t>самозанятыми</w:t>
      </w:r>
      <w:proofErr w:type="spellEnd"/>
      <w:r w:rsidRPr="00AB1AD2">
        <w:t xml:space="preserve"> гражданами»; «Акселерация субъектов малого и среднего предпринимательства».</w:t>
      </w:r>
    </w:p>
    <w:p w:rsidR="00A42774" w:rsidRPr="00A3356E" w:rsidRDefault="00A42774" w:rsidP="00A42774">
      <w:pPr>
        <w:jc w:val="both"/>
      </w:pPr>
      <w:r>
        <w:t xml:space="preserve">В </w:t>
      </w:r>
      <w:r w:rsidR="00ED490E">
        <w:t>текущем году</w:t>
      </w:r>
      <w:r w:rsidRPr="00A3356E">
        <w:t xml:space="preserve"> статус социально-ориентированного субъекта малого и среднего предпринимательства Погарского района подтвердил</w:t>
      </w:r>
      <w:proofErr w:type="gramStart"/>
      <w:r w:rsidRPr="00A3356E">
        <w:t>о ООО</w:t>
      </w:r>
      <w:proofErr w:type="gramEnd"/>
      <w:r w:rsidRPr="00A3356E">
        <w:t xml:space="preserve"> «Погарское АТП»</w:t>
      </w:r>
    </w:p>
    <w:p w:rsidR="00745570" w:rsidRPr="00ED490E" w:rsidRDefault="00ED490E" w:rsidP="00ED49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</w:t>
      </w:r>
      <w:r w:rsidR="00A42774" w:rsidRPr="00A3356E">
        <w:rPr>
          <w:sz w:val="28"/>
          <w:szCs w:val="28"/>
        </w:rPr>
        <w:t xml:space="preserve"> ГАУ «Комплексный центр социального обслуживания населения Погарского района» оказывается помощь </w:t>
      </w:r>
      <w:r>
        <w:rPr>
          <w:sz w:val="28"/>
          <w:szCs w:val="28"/>
        </w:rPr>
        <w:t xml:space="preserve">по заключению социального контракта. </w:t>
      </w:r>
      <w:r w:rsidR="00A42774" w:rsidRPr="006C7C22">
        <w:rPr>
          <w:sz w:val="28"/>
          <w:szCs w:val="28"/>
        </w:rPr>
        <w:t xml:space="preserve">За </w:t>
      </w:r>
      <w:r w:rsidR="00A42774">
        <w:rPr>
          <w:sz w:val="28"/>
          <w:szCs w:val="28"/>
        </w:rPr>
        <w:t>1 полугодие</w:t>
      </w:r>
      <w:r w:rsidR="00A42774" w:rsidRPr="006C7C22">
        <w:rPr>
          <w:sz w:val="28"/>
          <w:szCs w:val="28"/>
        </w:rPr>
        <w:t xml:space="preserve"> поддержкой воспользовалось </w:t>
      </w:r>
      <w:r w:rsidR="00A42774" w:rsidRPr="00187F7E">
        <w:rPr>
          <w:sz w:val="28"/>
          <w:szCs w:val="28"/>
        </w:rPr>
        <w:t xml:space="preserve">17 человек на </w:t>
      </w:r>
      <w:r w:rsidR="00574EA0">
        <w:rPr>
          <w:sz w:val="28"/>
          <w:szCs w:val="28"/>
        </w:rPr>
        <w:t xml:space="preserve">открытие нового бизнеса на </w:t>
      </w:r>
      <w:r w:rsidR="00A42774" w:rsidRPr="00187F7E">
        <w:rPr>
          <w:sz w:val="28"/>
          <w:szCs w:val="28"/>
        </w:rPr>
        <w:t>общую сумму 3,7 млн. руб.</w:t>
      </w:r>
    </w:p>
    <w:p w:rsidR="00A42774" w:rsidRPr="00E9074C" w:rsidRDefault="00745570" w:rsidP="00E9074C">
      <w:pPr>
        <w:jc w:val="both"/>
        <w:rPr>
          <w:rFonts w:eastAsia="Times New Roman"/>
          <w:lang w:eastAsia="ru-RU"/>
        </w:rPr>
      </w:pPr>
      <w:r w:rsidRPr="00745570">
        <w:rPr>
          <w:rFonts w:eastAsia="Times New Roman"/>
          <w:lang w:eastAsia="ru-RU"/>
        </w:rPr>
        <w:t xml:space="preserve">В этой связи, </w:t>
      </w:r>
      <w:r w:rsidR="00E9074C">
        <w:rPr>
          <w:rFonts w:eastAsia="Times New Roman"/>
          <w:lang w:eastAsia="ru-RU"/>
        </w:rPr>
        <w:t>в</w:t>
      </w:r>
      <w:r w:rsidR="00E9074C" w:rsidRPr="00055A5B">
        <w:rPr>
          <w:rFonts w:eastAsia="Times New Roman"/>
          <w:lang w:eastAsia="ru-RU"/>
        </w:rPr>
        <w:t xml:space="preserve"> результате реализации ком</w:t>
      </w:r>
      <w:r w:rsidR="00E9074C">
        <w:rPr>
          <w:rFonts w:eastAsia="Times New Roman"/>
          <w:lang w:eastAsia="ru-RU"/>
        </w:rPr>
        <w:t>плекса программных мероприятий</w:t>
      </w:r>
      <w:r w:rsidR="00E9074C" w:rsidRPr="00055A5B">
        <w:rPr>
          <w:rFonts w:eastAsia="Times New Roman"/>
          <w:lang w:eastAsia="ru-RU"/>
        </w:rPr>
        <w:t xml:space="preserve">, направленных на сохранение численности занятых в сфере </w:t>
      </w:r>
      <w:r w:rsidR="00E9074C" w:rsidRPr="00055A5B">
        <w:rPr>
          <w:rFonts w:eastAsia="Times New Roman"/>
          <w:lang w:eastAsia="ru-RU"/>
        </w:rPr>
        <w:lastRenderedPageBreak/>
        <w:t>малого бизнеса, в</w:t>
      </w:r>
      <w:r w:rsidR="00E9074C">
        <w:rPr>
          <w:rFonts w:eastAsia="Times New Roman"/>
          <w:lang w:eastAsia="ru-RU"/>
        </w:rPr>
        <w:t xml:space="preserve"> 2024</w:t>
      </w:r>
      <w:r w:rsidR="00E9074C" w:rsidRPr="00055A5B">
        <w:rPr>
          <w:rFonts w:eastAsia="Times New Roman"/>
          <w:lang w:eastAsia="ru-RU"/>
        </w:rPr>
        <w:t xml:space="preserve"> </w:t>
      </w:r>
      <w:r w:rsidR="00E9074C">
        <w:rPr>
          <w:rFonts w:eastAsia="Times New Roman"/>
          <w:lang w:eastAsia="ru-RU"/>
        </w:rPr>
        <w:t>году</w:t>
      </w:r>
      <w:r w:rsidR="00E9074C" w:rsidRPr="00055A5B">
        <w:rPr>
          <w:rFonts w:eastAsia="Times New Roman"/>
          <w:lang w:eastAsia="ru-RU"/>
        </w:rPr>
        <w:t xml:space="preserve"> </w:t>
      </w:r>
      <w:r w:rsidR="00E9074C" w:rsidRPr="00055A5B">
        <w:rPr>
          <w:lang w:eastAsia="ru-RU"/>
        </w:rPr>
        <w:t>при условии функционирования действующих организаций, количество малых и средних предприятий района сост</w:t>
      </w:r>
      <w:r w:rsidR="00E9074C">
        <w:rPr>
          <w:lang w:eastAsia="ru-RU"/>
        </w:rPr>
        <w:t>авит 73</w:t>
      </w:r>
      <w:r w:rsidR="00E9074C" w:rsidRPr="00055A5B">
        <w:rPr>
          <w:lang w:eastAsia="ru-RU"/>
        </w:rPr>
        <w:t xml:space="preserve"> единиц</w:t>
      </w:r>
      <w:r w:rsidR="00E9074C">
        <w:rPr>
          <w:lang w:eastAsia="ru-RU"/>
        </w:rPr>
        <w:t>ы</w:t>
      </w:r>
      <w:r w:rsidR="00E9074C" w:rsidRPr="00055A5B">
        <w:rPr>
          <w:lang w:eastAsia="ru-RU"/>
        </w:rPr>
        <w:t>.</w:t>
      </w:r>
      <w:r w:rsidR="00E9074C" w:rsidRPr="00055A5B">
        <w:rPr>
          <w:b/>
          <w:lang w:eastAsia="ru-RU"/>
        </w:rPr>
        <w:t xml:space="preserve"> </w:t>
      </w:r>
      <w:r w:rsidR="00E9074C" w:rsidRPr="00055A5B">
        <w:rPr>
          <w:lang w:eastAsia="ru-RU"/>
        </w:rPr>
        <w:t>Среднесписочная численность работников на них –700  человек</w:t>
      </w:r>
      <w:r w:rsidR="00E9074C" w:rsidRPr="00651A67">
        <w:rPr>
          <w:lang w:eastAsia="ru-RU"/>
        </w:rPr>
        <w:t>.</w:t>
      </w:r>
      <w:r w:rsidR="00E9074C" w:rsidRPr="00651A67">
        <w:rPr>
          <w:b/>
          <w:lang w:eastAsia="ru-RU"/>
        </w:rPr>
        <w:t xml:space="preserve"> </w:t>
      </w:r>
      <w:r w:rsidR="00E9074C" w:rsidRPr="00651A67">
        <w:rPr>
          <w:lang w:eastAsia="ru-RU"/>
        </w:rPr>
        <w:t>Оборот малых и средних оценивается в 7 </w:t>
      </w:r>
      <w:r w:rsidR="00E9074C">
        <w:rPr>
          <w:lang w:eastAsia="ru-RU"/>
        </w:rPr>
        <w:t>млрд. 746 млн. рублей, что на 6 процентов больше, чем в 2023</w:t>
      </w:r>
      <w:r w:rsidR="00E9074C" w:rsidRPr="00651A67">
        <w:rPr>
          <w:lang w:eastAsia="ru-RU"/>
        </w:rPr>
        <w:t xml:space="preserve"> году.</w:t>
      </w:r>
    </w:p>
    <w:p w:rsidR="00E9074C" w:rsidRDefault="00E9074C" w:rsidP="00E9074C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2025-2026</w:t>
      </w:r>
      <w:r w:rsidRPr="00104D23">
        <w:rPr>
          <w:rFonts w:eastAsia="Times New Roman"/>
          <w:lang w:eastAsia="ru-RU"/>
        </w:rPr>
        <w:t xml:space="preserve"> годах в рамках национального проекта «Малый бизнес и поддержка предпринимательской инициативы» будут реализованы мероприятия, нап</w:t>
      </w:r>
      <w:r>
        <w:rPr>
          <w:rFonts w:eastAsia="Times New Roman"/>
          <w:lang w:eastAsia="ru-RU"/>
        </w:rPr>
        <w:t>равленные на развитие экспортно-</w:t>
      </w:r>
      <w:r w:rsidRPr="00104D23">
        <w:rPr>
          <w:rFonts w:eastAsia="Times New Roman"/>
          <w:lang w:eastAsia="ru-RU"/>
        </w:rPr>
        <w:t xml:space="preserve">ориентированного предпринимательства, вовлечение граждан в предпринимательскую деятельность, расширение доступа субъектов малого и среднего предпринимательства к льготному кредитованию, усовершенствование комплекса мер поддержки </w:t>
      </w:r>
      <w:r>
        <w:rPr>
          <w:rFonts w:eastAsia="Times New Roman"/>
          <w:lang w:eastAsia="ru-RU"/>
        </w:rPr>
        <w:t>фермеров.</w:t>
      </w:r>
    </w:p>
    <w:p w:rsidR="00A42774" w:rsidRDefault="00E9074C" w:rsidP="00A42774">
      <w:pPr>
        <w:jc w:val="both"/>
        <w:rPr>
          <w:lang w:eastAsia="ru-RU"/>
        </w:rPr>
      </w:pPr>
      <w:r>
        <w:rPr>
          <w:lang w:eastAsia="ru-RU"/>
        </w:rPr>
        <w:t>К</w:t>
      </w:r>
      <w:r w:rsidRPr="003661A1">
        <w:rPr>
          <w:lang w:eastAsia="ru-RU"/>
        </w:rPr>
        <w:t xml:space="preserve"> 2026 году  </w:t>
      </w:r>
      <w:r w:rsidR="00A42774" w:rsidRPr="003661A1">
        <w:rPr>
          <w:lang w:eastAsia="ru-RU"/>
        </w:rPr>
        <w:t>количество малых и средних предприятий увеличится на 4</w:t>
      </w:r>
      <w:r>
        <w:rPr>
          <w:lang w:eastAsia="ru-RU"/>
        </w:rPr>
        <w:t xml:space="preserve"> процента</w:t>
      </w:r>
      <w:r w:rsidR="00A42774" w:rsidRPr="003661A1">
        <w:rPr>
          <w:lang w:eastAsia="ru-RU"/>
        </w:rPr>
        <w:t xml:space="preserve"> к уровню 2022 года и составит 75 единиц. При этом среднесписочная численность работников на них (без внешних совместителей) прогнозир</w:t>
      </w:r>
      <w:r>
        <w:rPr>
          <w:lang w:eastAsia="ru-RU"/>
        </w:rPr>
        <w:t>уется на уровне предыдущих лет</w:t>
      </w:r>
      <w:r w:rsidR="00574EA0">
        <w:rPr>
          <w:lang w:eastAsia="ru-RU"/>
        </w:rPr>
        <w:t>:</w:t>
      </w:r>
      <w:r>
        <w:rPr>
          <w:lang w:eastAsia="ru-RU"/>
        </w:rPr>
        <w:t xml:space="preserve"> </w:t>
      </w:r>
      <w:r w:rsidR="00A42774" w:rsidRPr="003661A1">
        <w:rPr>
          <w:lang w:eastAsia="ru-RU"/>
        </w:rPr>
        <w:t xml:space="preserve">700 человек. </w:t>
      </w:r>
      <w:r w:rsidR="00A42774" w:rsidRPr="007E31E7">
        <w:rPr>
          <w:lang w:eastAsia="ru-RU"/>
        </w:rPr>
        <w:t>Оборот малых и средних предприятий за этот период достигнет 8</w:t>
      </w:r>
      <w:r>
        <w:rPr>
          <w:lang w:eastAsia="ru-RU"/>
        </w:rPr>
        <w:t xml:space="preserve"> </w:t>
      </w:r>
      <w:r w:rsidR="00A42774" w:rsidRPr="007E31E7">
        <w:rPr>
          <w:lang w:eastAsia="ru-RU"/>
        </w:rPr>
        <w:t>млрд</w:t>
      </w:r>
      <w:r>
        <w:rPr>
          <w:lang w:eastAsia="ru-RU"/>
        </w:rPr>
        <w:t>.</w:t>
      </w:r>
      <w:r w:rsidR="00A42774" w:rsidRPr="007E31E7">
        <w:rPr>
          <w:lang w:eastAsia="ru-RU"/>
        </w:rPr>
        <w:t xml:space="preserve"> 753 млн. рублей, темп роста 106,3%.</w:t>
      </w:r>
    </w:p>
    <w:p w:rsidR="00E9074C" w:rsidRDefault="00E9074C" w:rsidP="00E9074C">
      <w:pPr>
        <w:jc w:val="both"/>
        <w:rPr>
          <w:rFonts w:eastAsia="Times New Roman"/>
          <w:lang w:eastAsia="ru-RU"/>
        </w:rPr>
      </w:pPr>
      <w:r w:rsidRPr="00745570">
        <w:rPr>
          <w:rFonts w:eastAsia="Times New Roman"/>
          <w:lang w:eastAsia="ru-RU"/>
        </w:rPr>
        <w:t>Отраслевая струк</w:t>
      </w:r>
      <w:r>
        <w:rPr>
          <w:rFonts w:eastAsia="Times New Roman"/>
          <w:lang w:eastAsia="ru-RU"/>
        </w:rPr>
        <w:t>тура субъектов малого бизнеса в прогнозном периоде 2024-2026</w:t>
      </w:r>
      <w:r w:rsidRPr="00745570">
        <w:rPr>
          <w:rFonts w:eastAsia="Times New Roman"/>
          <w:lang w:eastAsia="ru-RU"/>
        </w:rPr>
        <w:t xml:space="preserve"> годов не изменится</w:t>
      </w:r>
      <w:r>
        <w:rPr>
          <w:rFonts w:eastAsia="Times New Roman"/>
          <w:lang w:eastAsia="ru-RU"/>
        </w:rPr>
        <w:t>.</w:t>
      </w:r>
    </w:p>
    <w:p w:rsidR="00574EA0" w:rsidRDefault="00574EA0" w:rsidP="00B51723">
      <w:pPr>
        <w:spacing w:before="100" w:beforeAutospacing="1" w:after="100" w:afterAutospacing="1"/>
        <w:ind w:firstLine="0"/>
        <w:jc w:val="center"/>
        <w:rPr>
          <w:b/>
          <w:bCs/>
          <w:lang w:eastAsia="ru-RU"/>
        </w:rPr>
      </w:pPr>
    </w:p>
    <w:p w:rsidR="00B51723" w:rsidRPr="004B0701" w:rsidRDefault="000F4173" w:rsidP="00B51723">
      <w:pPr>
        <w:spacing w:before="100" w:beforeAutospacing="1" w:after="100" w:afterAutospacing="1"/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8</w:t>
      </w:r>
      <w:r w:rsidR="00B51723" w:rsidRPr="004B0701">
        <w:rPr>
          <w:b/>
          <w:bCs/>
          <w:lang w:eastAsia="ru-RU"/>
        </w:rPr>
        <w:t xml:space="preserve">. Инвестиции </w:t>
      </w:r>
    </w:p>
    <w:p w:rsidR="00B51723" w:rsidRPr="002F4413" w:rsidRDefault="00B1700F" w:rsidP="005C00D5">
      <w:pPr>
        <w:jc w:val="both"/>
      </w:pPr>
      <w:r>
        <w:t>Сохранение и поддержание благоприят</w:t>
      </w:r>
      <w:r w:rsidR="00447C10">
        <w:t xml:space="preserve">ного инвестиционного климата </w:t>
      </w:r>
      <w:r>
        <w:t>является первоочередной задачей органа местного самоуправления в 2023 году и в прогнозном периоде.</w:t>
      </w:r>
      <w:r w:rsidR="005C00D5">
        <w:t xml:space="preserve"> </w:t>
      </w:r>
      <w:r w:rsidR="00B51723" w:rsidRPr="002F4413">
        <w:t xml:space="preserve">Привлечение инвестиций в реальный сектор экономики способствует обеспечению занятости и повышению доходов населения, расширению налоговой базы и сбалансированности муниципального бюджета. </w:t>
      </w:r>
    </w:p>
    <w:p w:rsidR="00B51723" w:rsidRPr="0077675F" w:rsidRDefault="00B51723" w:rsidP="00B51723">
      <w:pPr>
        <w:jc w:val="both"/>
      </w:pPr>
      <w:r w:rsidRPr="0077675F">
        <w:t xml:space="preserve">За 2022 год размер капитальных вложений в районе по крупным и средним предприятиям </w:t>
      </w:r>
      <w:r>
        <w:t xml:space="preserve">составил 1 млрд. </w:t>
      </w:r>
      <w:r w:rsidRPr="0077675F">
        <w:t>16,3 млн. руб., темп роста 105,3% к 2021году.</w:t>
      </w:r>
      <w:r>
        <w:t xml:space="preserve"> По 20 малым предприятиям района величина инвестиционных вложений 129,8 млн. руб. Таким образом, объем инвестиционных вложений по полному кругу за 2022 год сложился  1 млрд. 146,1 млн. руб.</w:t>
      </w:r>
    </w:p>
    <w:p w:rsidR="00B51723" w:rsidRDefault="00B51723" w:rsidP="00B51723">
      <w:pPr>
        <w:jc w:val="both"/>
      </w:pPr>
      <w:r w:rsidRPr="00786EBE">
        <w:t>Основным источником финансирования инвестиций в основной капитал (по организациям, не относящимся к субъектам ма</w:t>
      </w:r>
      <w:r>
        <w:t>лого предпринимательства) в 2022</w:t>
      </w:r>
      <w:r w:rsidRPr="00786EBE">
        <w:t xml:space="preserve"> году являлись собс</w:t>
      </w:r>
      <w:r>
        <w:t>твенные средства организаций (86,9</w:t>
      </w:r>
      <w:r w:rsidRPr="00786EBE">
        <w:t>%). За счет привл</w:t>
      </w:r>
      <w:r>
        <w:t>еченных средств формировалось 13,1</w:t>
      </w:r>
      <w:r w:rsidRPr="00786EBE">
        <w:t>% инвестиций в основной капитал.</w:t>
      </w:r>
    </w:p>
    <w:p w:rsidR="0070333C" w:rsidRPr="00786EBE" w:rsidRDefault="0070333C" w:rsidP="00813A01">
      <w:pPr>
        <w:jc w:val="both"/>
      </w:pPr>
      <w:r>
        <w:t>По оценке 2023 год</w:t>
      </w:r>
      <w:r w:rsidR="00574EA0">
        <w:t xml:space="preserve">а данный показатель составит 1  млрд. </w:t>
      </w:r>
      <w:r>
        <w:t>80,6 млн. руб. или 100,5 % в сопоставимых ценах предыдущего года.</w:t>
      </w:r>
    </w:p>
    <w:p w:rsidR="0070333C" w:rsidRDefault="00B51723" w:rsidP="00813A01">
      <w:pPr>
        <w:jc w:val="both"/>
      </w:pPr>
      <w:r w:rsidRPr="00613336">
        <w:lastRenderedPageBreak/>
        <w:t>В видовой структуре 56 процентов инвестиций направлен</w:t>
      </w:r>
      <w:r w:rsidR="00813A01">
        <w:t>о</w:t>
      </w:r>
      <w:r w:rsidRPr="00613336">
        <w:t xml:space="preserve"> на приобретение транспортных средств, машин и оборудования, информационных и компьютерных технологий, а также на инвентарь и другие объекты. На строительство зданий (кроме жилых) направлено 21 процентов всех инвестиций.</w:t>
      </w:r>
    </w:p>
    <w:p w:rsidR="00ED2704" w:rsidRDefault="00ED2704" w:rsidP="00ED2704">
      <w:pPr>
        <w:jc w:val="both"/>
      </w:pPr>
      <w:r>
        <w:t>По источникам финансирования в 2022 году инвестиции распределены следующим образом:</w:t>
      </w:r>
    </w:p>
    <w:p w:rsidR="00ED2704" w:rsidRDefault="00ED2704" w:rsidP="00ED2704">
      <w:pPr>
        <w:jc w:val="both"/>
      </w:pPr>
      <w:r>
        <w:t>- собственные средства предприятий – 883 млн. руб. или 124,2 % к уровню 2021года;</w:t>
      </w:r>
    </w:p>
    <w:p w:rsidR="00ED2704" w:rsidRDefault="00ED2704" w:rsidP="00ED2704">
      <w:pPr>
        <w:jc w:val="both"/>
      </w:pPr>
      <w:r>
        <w:t>- привлеченные средства – 133,3 млн. руб. (в том числе из бюджетов разных уровней – 94,3 млн. руб.) или 52,6 % к уровню 2021 года;</w:t>
      </w:r>
    </w:p>
    <w:p w:rsidR="000A50F4" w:rsidRDefault="00ED2704" w:rsidP="000A50F4">
      <w:pPr>
        <w:jc w:val="both"/>
      </w:pPr>
      <w:r>
        <w:t>Бюджетные инвестиции всех уровней</w:t>
      </w:r>
      <w:r w:rsidR="000A50F4">
        <w:t>,</w:t>
      </w:r>
      <w:r w:rsidR="000A50F4" w:rsidRPr="000A50F4">
        <w:t xml:space="preserve"> </w:t>
      </w:r>
      <w:r w:rsidR="000A50F4">
        <w:t xml:space="preserve">которые в основном были направлены на </w:t>
      </w:r>
      <w:r w:rsidR="000A50F4" w:rsidRPr="003F3DE8">
        <w:t>приобретение транспортных средств и оборудования</w:t>
      </w:r>
      <w:r w:rsidR="000A50F4">
        <w:t xml:space="preserve"> для муниципальных предприятий,</w:t>
      </w:r>
      <w:r>
        <w:t xml:space="preserve"> составили 94,3</w:t>
      </w:r>
      <w:r w:rsidR="000A50F4">
        <w:t xml:space="preserve"> млн. рублей.</w:t>
      </w:r>
    </w:p>
    <w:p w:rsidR="0070333C" w:rsidRDefault="00813A01" w:rsidP="00ED2704">
      <w:pPr>
        <w:pStyle w:val="a8"/>
        <w:spacing w:after="0" w:line="240" w:lineRule="auto"/>
        <w:ind w:firstLine="709"/>
        <w:jc w:val="both"/>
        <w:rPr>
          <w:b/>
          <w:bCs/>
        </w:rPr>
      </w:pPr>
      <w:r>
        <w:rPr>
          <w:bCs/>
        </w:rPr>
        <w:t>За 1 полугодие</w:t>
      </w:r>
      <w:r w:rsidR="0070333C" w:rsidRPr="006716D1">
        <w:rPr>
          <w:bCs/>
        </w:rPr>
        <w:t xml:space="preserve"> 2023</w:t>
      </w:r>
      <w:r>
        <w:rPr>
          <w:bCs/>
        </w:rPr>
        <w:t xml:space="preserve"> году</w:t>
      </w:r>
      <w:r w:rsidR="0070333C" w:rsidRPr="006716D1">
        <w:rPr>
          <w:bCs/>
        </w:rPr>
        <w:t xml:space="preserve"> крупными и средними предприятиями вложено инвестиций в основной капитал – 417,854 млн. руб. или 74,3% к  уровню 2022</w:t>
      </w:r>
      <w:r>
        <w:rPr>
          <w:bCs/>
        </w:rPr>
        <w:t xml:space="preserve"> года</w:t>
      </w:r>
      <w:r w:rsidR="0070333C" w:rsidRPr="006716D1">
        <w:rPr>
          <w:b/>
          <w:bCs/>
        </w:rPr>
        <w:t xml:space="preserve">. </w:t>
      </w:r>
    </w:p>
    <w:p w:rsidR="00712BA4" w:rsidRPr="00ED2704" w:rsidRDefault="00712BA4" w:rsidP="00ED2704">
      <w:pPr>
        <w:pStyle w:val="a8"/>
        <w:spacing w:after="0" w:line="240" w:lineRule="auto"/>
        <w:ind w:firstLine="709"/>
        <w:jc w:val="both"/>
        <w:rPr>
          <w:b/>
          <w:bCs/>
        </w:rPr>
      </w:pPr>
    </w:p>
    <w:p w:rsidR="000A50F4" w:rsidRPr="000A50F4" w:rsidRDefault="000A50F4" w:rsidP="000A50F4">
      <w:pPr>
        <w:jc w:val="center"/>
        <w:rPr>
          <w:b/>
          <w:i/>
        </w:rPr>
      </w:pPr>
      <w:r w:rsidRPr="000A50F4">
        <w:rPr>
          <w:b/>
          <w:i/>
        </w:rPr>
        <w:t xml:space="preserve">Наиболее значимые инвестиционные проекты, реализуемые и запланированные к реализации в муниципальном образовании </w:t>
      </w:r>
      <w:proofErr w:type="spellStart"/>
      <w:r w:rsidRPr="000A50F4">
        <w:rPr>
          <w:b/>
          <w:i/>
        </w:rPr>
        <w:t>Погарский</w:t>
      </w:r>
      <w:proofErr w:type="spellEnd"/>
      <w:r w:rsidRPr="000A50F4">
        <w:rPr>
          <w:b/>
          <w:i/>
        </w:rPr>
        <w:t xml:space="preserve"> муниципальный район:</w:t>
      </w:r>
    </w:p>
    <w:p w:rsidR="00B51723" w:rsidRPr="006C5F8F" w:rsidRDefault="000A50F4" w:rsidP="00B51723">
      <w:pPr>
        <w:widowControl w:val="0"/>
        <w:jc w:val="both"/>
      </w:pPr>
      <w:r>
        <w:t xml:space="preserve">1. </w:t>
      </w:r>
      <w:r w:rsidR="00B51723" w:rsidRPr="006C5F8F">
        <w:t>АО «</w:t>
      </w:r>
      <w:proofErr w:type="spellStart"/>
      <w:r w:rsidR="00B51723" w:rsidRPr="006C5F8F">
        <w:t>Погарская</w:t>
      </w:r>
      <w:proofErr w:type="spellEnd"/>
      <w:r w:rsidR="00B51723">
        <w:t xml:space="preserve"> картофельная фабрика» планирует</w:t>
      </w:r>
      <w:r w:rsidR="00B51723" w:rsidRPr="006C5F8F">
        <w:t xml:space="preserve"> создание удалённого оснащённого пункта операционного хранения картофеля с послеуборочной доработкой (полевого стана) в непосредственной близости к имеющимся и новым посевным площадям. В состав полевого стана войдут следующие инвестиционные объекты: операционное картофелехранилище на 1000 тонн, и технологическая линия для послеуборочной доработки картофеля. </w:t>
      </w:r>
      <w:r w:rsidR="00B51723">
        <w:t>Стоимость проекта 114,5 млн. руб. В п</w:t>
      </w:r>
      <w:r w:rsidR="00B51723" w:rsidRPr="006C5F8F">
        <w:t>лан</w:t>
      </w:r>
      <w:r w:rsidR="00B51723">
        <w:t>е создание 36</w:t>
      </w:r>
      <w:r w:rsidR="00B51723" w:rsidRPr="006C5F8F">
        <w:t xml:space="preserve"> рабо</w:t>
      </w:r>
      <w:r w:rsidR="00B51723">
        <w:t>чих мест</w:t>
      </w:r>
      <w:r w:rsidR="00B51723" w:rsidRPr="006C5F8F">
        <w:t>.</w:t>
      </w:r>
    </w:p>
    <w:p w:rsidR="000A50F4" w:rsidRPr="006C5F8F" w:rsidRDefault="00B51723" w:rsidP="00712BA4">
      <w:pPr>
        <w:widowControl w:val="0"/>
        <w:jc w:val="both"/>
      </w:pPr>
      <w:r>
        <w:t>В планах строительство п</w:t>
      </w:r>
      <w:r w:rsidRPr="006C5F8F">
        <w:t>одъезд</w:t>
      </w:r>
      <w:r>
        <w:t>а</w:t>
      </w:r>
      <w:r w:rsidRPr="006C5F8F">
        <w:t xml:space="preserve"> к картофелехранилищу для хранения семян картофеля</w:t>
      </w:r>
      <w:r>
        <w:t xml:space="preserve"> стоимостью 179 млн. руб.</w:t>
      </w:r>
      <w:r w:rsidRPr="006C5F8F">
        <w:t xml:space="preserve"> инвестиций. </w:t>
      </w:r>
    </w:p>
    <w:p w:rsidR="00B51723" w:rsidRPr="008F3843" w:rsidRDefault="000A50F4" w:rsidP="00B51723">
      <w:pPr>
        <w:suppressAutoHyphens/>
        <w:jc w:val="both"/>
      </w:pPr>
      <w:r>
        <w:t xml:space="preserve">2. </w:t>
      </w:r>
      <w:r w:rsidR="00B51723" w:rsidRPr="008F3843">
        <w:t>Продолжается реализация инвестиционного проект</w:t>
      </w:r>
      <w:proofErr w:type="gramStart"/>
      <w:r w:rsidR="00B51723" w:rsidRPr="008F3843">
        <w:t xml:space="preserve">а </w:t>
      </w:r>
      <w:r w:rsidR="00B51723" w:rsidRPr="007E3DF6">
        <w:t>ООО</w:t>
      </w:r>
      <w:proofErr w:type="gramEnd"/>
      <w:r w:rsidR="00B51723" w:rsidRPr="007E3DF6">
        <w:t xml:space="preserve"> «Агро Трейд»</w:t>
      </w:r>
      <w:r w:rsidR="00B51723" w:rsidRPr="008F3843">
        <w:t xml:space="preserve"> по добыче мела природного на базе месторождения «Мирское», стоимость проекта 5,5 миллиардов рублей. Осуществлена разработка карьера, построены помещения по хранению добытого мела, запущено и работает оборудование по измельчению мела. </w:t>
      </w:r>
      <w:r w:rsidR="00B51723">
        <w:t>В</w:t>
      </w:r>
      <w:r w:rsidR="00B51723" w:rsidRPr="008F3843">
        <w:t xml:space="preserve"> </w:t>
      </w:r>
      <w:r w:rsidR="00B51723">
        <w:t xml:space="preserve">планах </w:t>
      </w:r>
      <w:r w:rsidR="00B51723" w:rsidRPr="008F3843">
        <w:t>строит</w:t>
      </w:r>
      <w:r w:rsidR="00B51723">
        <w:t>ельство</w:t>
      </w:r>
      <w:r w:rsidR="00B51723" w:rsidRPr="008F3843">
        <w:t xml:space="preserve"> завод</w:t>
      </w:r>
      <w:r w:rsidR="00B51723">
        <w:t>а по производству извести</w:t>
      </w:r>
      <w:r w:rsidR="00B51723" w:rsidRPr="008F3843">
        <w:t>.</w:t>
      </w:r>
    </w:p>
    <w:p w:rsidR="0070333C" w:rsidRDefault="0070333C" w:rsidP="00712BA4">
      <w:pPr>
        <w:ind w:firstLine="0"/>
        <w:jc w:val="both"/>
      </w:pPr>
    </w:p>
    <w:p w:rsidR="00B51723" w:rsidRPr="00786EBE" w:rsidRDefault="00AF440D" w:rsidP="00B51723">
      <w:pPr>
        <w:jc w:val="both"/>
      </w:pPr>
      <w:r w:rsidRPr="00176AE8">
        <w:rPr>
          <w:lang w:eastAsia="ru-RU"/>
        </w:rPr>
        <w:t>По прогнозным расчетам рост инвестиций в основной капитал в 2023-2025 году составит 103 – 104,5 процентов (в сопоставимых ценах к предыдущему году).</w:t>
      </w:r>
      <w:r w:rsidRPr="008C6207">
        <w:t xml:space="preserve"> </w:t>
      </w:r>
      <w:proofErr w:type="gramStart"/>
      <w:r w:rsidR="00B51723" w:rsidRPr="00786EBE">
        <w:t xml:space="preserve">В среднесрочной перспективе в </w:t>
      </w:r>
      <w:r w:rsidR="0094272D">
        <w:t>2024 году о</w:t>
      </w:r>
      <w:r w:rsidR="00B51723">
        <w:t xml:space="preserve">бъем инвестиций </w:t>
      </w:r>
      <w:r w:rsidR="00B51723" w:rsidRPr="00786EBE">
        <w:t>составит по консервативному вариа</w:t>
      </w:r>
      <w:r w:rsidR="00B51723">
        <w:t xml:space="preserve">нту – 1 171 млрд. рублей, по </w:t>
      </w:r>
      <w:r w:rsidR="00B51723">
        <w:lastRenderedPageBreak/>
        <w:t>базовому – 1 174</w:t>
      </w:r>
      <w:r w:rsidR="00B51723" w:rsidRPr="00786EBE">
        <w:t xml:space="preserve"> млрд. рублей.</w:t>
      </w:r>
      <w:proofErr w:type="gramEnd"/>
      <w:r w:rsidR="00B51723" w:rsidRPr="00786EBE">
        <w:t xml:space="preserve"> Индекс физического объема инве</w:t>
      </w:r>
      <w:r w:rsidR="00B51723">
        <w:t>стиций в основной капитал в 2024</w:t>
      </w:r>
      <w:r w:rsidR="00B51723" w:rsidRPr="00786EBE">
        <w:t xml:space="preserve"> го</w:t>
      </w:r>
      <w:r w:rsidR="00B51723">
        <w:t>ду прогнозируется на уровне 103-103,2</w:t>
      </w:r>
      <w:r w:rsidR="00B51723" w:rsidRPr="00786EBE">
        <w:t>%.</w:t>
      </w:r>
    </w:p>
    <w:p w:rsidR="00B51723" w:rsidRPr="00176AE8" w:rsidRDefault="008C6207" w:rsidP="0094272D">
      <w:pPr>
        <w:jc w:val="both"/>
      </w:pPr>
      <w:r w:rsidRPr="00786EBE">
        <w:t xml:space="preserve">К </w:t>
      </w:r>
      <w:r>
        <w:t>2026 году</w:t>
      </w:r>
      <w:r w:rsidRPr="00786EBE">
        <w:t xml:space="preserve"> объем инвестиций в основной капитал возрастет по вариантам прогн</w:t>
      </w:r>
      <w:r>
        <w:t>оза до 1 364-1 395</w:t>
      </w:r>
      <w:r w:rsidRPr="00786EBE">
        <w:t xml:space="preserve"> млрд. руб</w:t>
      </w:r>
      <w:r>
        <w:t>лей (104-104</w:t>
      </w:r>
      <w:r w:rsidRPr="00786EBE">
        <w:t>,</w:t>
      </w:r>
      <w:r>
        <w:t xml:space="preserve">5%). </w:t>
      </w:r>
    </w:p>
    <w:p w:rsidR="00F0209A" w:rsidRDefault="00B51723" w:rsidP="007E3DF6">
      <w:pPr>
        <w:jc w:val="both"/>
        <w:rPr>
          <w:lang w:eastAsia="ru-RU"/>
        </w:rPr>
      </w:pPr>
      <w:r w:rsidRPr="006B5F05">
        <w:rPr>
          <w:lang w:eastAsia="ru-RU"/>
        </w:rPr>
        <w:t>В прогнозе структуре инвестиций, по-прежнему, как и по итогам 2022 года, ведущую роль будут занимать собственные средства, их доля по крупным и средним предприятиям в 2026 году составит 86,9 процентов</w:t>
      </w:r>
      <w:r w:rsidRPr="00BB6E81">
        <w:rPr>
          <w:lang w:eastAsia="ru-RU"/>
        </w:rPr>
        <w:t>. В структуре привлеченных средств на долю бюджетных инвестиций придется в 2026 году 70,7 процентов</w:t>
      </w:r>
      <w:r w:rsidR="0094272D">
        <w:rPr>
          <w:lang w:eastAsia="ru-RU"/>
        </w:rPr>
        <w:t>,</w:t>
      </w:r>
      <w:r w:rsidRPr="00BB6E81">
        <w:rPr>
          <w:lang w:eastAsia="ru-RU"/>
        </w:rPr>
        <w:t xml:space="preserve"> как и по итогам 2022 года.</w:t>
      </w:r>
    </w:p>
    <w:p w:rsidR="00032B26" w:rsidRDefault="00154B60" w:rsidP="00004181">
      <w:pPr>
        <w:spacing w:before="100" w:beforeAutospacing="1" w:after="100" w:afterAutospacing="1"/>
        <w:ind w:firstLine="0"/>
        <w:jc w:val="center"/>
        <w:rPr>
          <w:lang w:eastAsia="ru-RU"/>
        </w:rPr>
      </w:pPr>
      <w:r w:rsidRPr="005A5D30">
        <w:rPr>
          <w:b/>
          <w:bCs/>
          <w:lang w:eastAsia="ru-RU"/>
        </w:rPr>
        <w:t>9</w:t>
      </w:r>
      <w:r w:rsidR="007A00F8" w:rsidRPr="005A5D30">
        <w:rPr>
          <w:b/>
          <w:bCs/>
          <w:lang w:eastAsia="ru-RU"/>
        </w:rPr>
        <w:t>.</w:t>
      </w:r>
      <w:r w:rsidR="00A463AA">
        <w:rPr>
          <w:b/>
          <w:bCs/>
          <w:lang w:eastAsia="ru-RU"/>
        </w:rPr>
        <w:t xml:space="preserve"> Т</w:t>
      </w:r>
      <w:r w:rsidR="007A00F8" w:rsidRPr="005A5D30">
        <w:rPr>
          <w:b/>
          <w:bCs/>
          <w:lang w:eastAsia="ru-RU"/>
        </w:rPr>
        <w:t>руд и занятость</w:t>
      </w:r>
    </w:p>
    <w:p w:rsidR="00B45185" w:rsidRPr="00707872" w:rsidRDefault="00004181" w:rsidP="00004181">
      <w:pPr>
        <w:jc w:val="both"/>
      </w:pPr>
      <w:r>
        <w:t>В 2022</w:t>
      </w:r>
      <w:r w:rsidR="00B45185" w:rsidRPr="00707872">
        <w:t xml:space="preserve"> году ситуация на рынке труда и в сфере занятости </w:t>
      </w:r>
      <w:r w:rsidR="00074E36">
        <w:t>Погарского района</w:t>
      </w:r>
      <w:r w:rsidR="00B45185" w:rsidRPr="00707872">
        <w:t xml:space="preserve"> оставалась стабильной, чему способствовала реализация программных мероприятий, направленных на обеспечение эффективной занятости населения и предотвращение роста напряженности на рынке труда.</w:t>
      </w:r>
    </w:p>
    <w:p w:rsidR="00F70E3F" w:rsidRDefault="00F70E3F" w:rsidP="00F70E3F">
      <w:pPr>
        <w:jc w:val="both"/>
      </w:pPr>
      <w:r>
        <w:t>По итогам 2022 года среднесписочная численность работающих по полному кругу организаций составила 4,6 тыс. человек (уровень 2021 года).</w:t>
      </w:r>
    </w:p>
    <w:p w:rsidR="00F70E3F" w:rsidRDefault="00F70E3F" w:rsidP="00F70E3F">
      <w:pPr>
        <w:jc w:val="both"/>
      </w:pPr>
      <w:r w:rsidRPr="00313C77">
        <w:t>Основная часть занятого населения района сосредоточена на крупных и средних предприятиях с численностью работающих 3,45 тыс. человек.</w:t>
      </w:r>
      <w:r>
        <w:t xml:space="preserve"> При этом численность трудовых ресурсов по итогам 2022 года составила 16,77 тыс. человек.</w:t>
      </w:r>
    </w:p>
    <w:p w:rsidR="005E79D0" w:rsidRDefault="00F70E3F" w:rsidP="005E79D0">
      <w:pPr>
        <w:jc w:val="both"/>
      </w:pPr>
      <w:r>
        <w:t>По оценке в 2023 году численность труд</w:t>
      </w:r>
      <w:r w:rsidR="005E79D0">
        <w:t xml:space="preserve">овых ресурсов уменьшится на 1% по </w:t>
      </w:r>
      <w:r>
        <w:t>срав</w:t>
      </w:r>
      <w:r w:rsidR="005E79D0">
        <w:t>нению с 2022 годом и составит 16,75</w:t>
      </w:r>
      <w:r>
        <w:t xml:space="preserve"> тыс. человек. </w:t>
      </w:r>
      <w:r w:rsidR="005E79D0">
        <w:t>Снижение трудовых ресурсов обусловлено снижени</w:t>
      </w:r>
      <w:r w:rsidR="0041174C">
        <w:t>ем общей численностью населения</w:t>
      </w:r>
      <w:r w:rsidR="005E79D0">
        <w:t>.</w:t>
      </w:r>
    </w:p>
    <w:p w:rsidR="005E79D0" w:rsidRDefault="00F70E3F" w:rsidP="00A93C20">
      <w:pPr>
        <w:jc w:val="both"/>
      </w:pPr>
      <w:r>
        <w:t>В прогнозируемом периоде 2024-2026 годах, числе</w:t>
      </w:r>
      <w:r w:rsidR="005E79D0">
        <w:t xml:space="preserve">нность трудовых ресурсов района составит 16,75 – 16,79 </w:t>
      </w:r>
      <w:r>
        <w:t>тыс. человек соответственно. Численность занятых в экономике</w:t>
      </w:r>
      <w:r w:rsidR="005E79D0">
        <w:t xml:space="preserve"> </w:t>
      </w:r>
      <w:r>
        <w:t xml:space="preserve">незначительно </w:t>
      </w:r>
      <w:r w:rsidR="005E79D0">
        <w:t>увеличится с 13,05 тыс. человек до 13,12</w:t>
      </w:r>
      <w:r>
        <w:t xml:space="preserve"> тыс. человек. Таким образом, в</w:t>
      </w:r>
      <w:r w:rsidR="005E79D0">
        <w:t xml:space="preserve"> </w:t>
      </w:r>
      <w:r>
        <w:t xml:space="preserve">прогнозируемом периоде </w:t>
      </w:r>
      <w:r w:rsidR="005E79D0">
        <w:t xml:space="preserve">значительный </w:t>
      </w:r>
      <w:r>
        <w:t xml:space="preserve">прирост численности </w:t>
      </w:r>
      <w:proofErr w:type="gramStart"/>
      <w:r>
        <w:t>занятых</w:t>
      </w:r>
      <w:proofErr w:type="gramEnd"/>
      <w:r>
        <w:t xml:space="preserve"> не планируется.</w:t>
      </w:r>
    </w:p>
    <w:p w:rsidR="00074E36" w:rsidRDefault="00012650" w:rsidP="00004181">
      <w:pPr>
        <w:jc w:val="both"/>
      </w:pPr>
      <w:r>
        <w:t>В 2022г. район охарактеризовался низким уровнем зарегистрированной безработицы, который</w:t>
      </w:r>
      <w:r w:rsidR="00B45185" w:rsidRPr="00707872">
        <w:t xml:space="preserve"> составил 0,7%</w:t>
      </w:r>
      <w:r w:rsidR="00D8066F">
        <w:t xml:space="preserve"> против 0,9% в 2021</w:t>
      </w:r>
      <w:r w:rsidR="00074E36">
        <w:t xml:space="preserve"> году.</w:t>
      </w:r>
    </w:p>
    <w:p w:rsidR="00074E36" w:rsidRDefault="00074E36" w:rsidP="00074E36">
      <w:pPr>
        <w:jc w:val="both"/>
      </w:pPr>
      <w:r>
        <w:rPr>
          <w:lang w:eastAsia="ru-RU"/>
        </w:rPr>
        <w:t>Н</w:t>
      </w:r>
      <w:r w:rsidRPr="00165D89">
        <w:rPr>
          <w:lang w:eastAsia="ru-RU"/>
        </w:rPr>
        <w:t xml:space="preserve">а 01.10.2023 г. </w:t>
      </w:r>
      <w:r>
        <w:rPr>
          <w:lang w:eastAsia="ru-RU"/>
        </w:rPr>
        <w:t>ч</w:t>
      </w:r>
      <w:r w:rsidRPr="00165D89">
        <w:rPr>
          <w:lang w:eastAsia="ru-RU"/>
        </w:rPr>
        <w:t xml:space="preserve">исленность официально зарегистрированных безработных </w:t>
      </w:r>
      <w:r>
        <w:rPr>
          <w:lang w:eastAsia="ru-RU"/>
        </w:rPr>
        <w:t xml:space="preserve">в Центре занятости Погарского района </w:t>
      </w:r>
      <w:r w:rsidRPr="00165D89">
        <w:rPr>
          <w:lang w:eastAsia="ru-RU"/>
        </w:rPr>
        <w:t>составила 75 человек (в 2022 г. – 93 чел.), из которых на селе – 55 человек. Уровень официально регистрируемой безработицы ниже уровня аналогичного периода 2022г. - 0,7 процента (в 2022 г. – 0,9) к численности экономически активного населения.</w:t>
      </w:r>
    </w:p>
    <w:p w:rsidR="00B45185" w:rsidRDefault="00012650" w:rsidP="00074E36">
      <w:pPr>
        <w:jc w:val="both"/>
      </w:pPr>
      <w:r>
        <w:t xml:space="preserve">В 2023г. прогнозируется сохранение показателя </w:t>
      </w:r>
      <w:r w:rsidR="00B45185" w:rsidRPr="00707872">
        <w:t xml:space="preserve">безработицы (по методологии МОТ) </w:t>
      </w:r>
      <w:r>
        <w:t xml:space="preserve"> при количестве безработных 60 человек</w:t>
      </w:r>
      <w:r w:rsidR="00B45185" w:rsidRPr="00707872">
        <w:t>.</w:t>
      </w:r>
      <w:r w:rsidR="00074E36">
        <w:t xml:space="preserve"> В</w:t>
      </w:r>
      <w:r w:rsidR="00F81586">
        <w:t xml:space="preserve"> 2023</w:t>
      </w:r>
      <w:r w:rsidR="00B45185" w:rsidRPr="00707872">
        <w:t xml:space="preserve"> году зарегистрированная безработица </w:t>
      </w:r>
      <w:r w:rsidR="00F81586">
        <w:t>сохранится на уровне 2022 года</w:t>
      </w:r>
      <w:r w:rsidR="00B45185">
        <w:t xml:space="preserve">. </w:t>
      </w:r>
    </w:p>
    <w:p w:rsidR="008845BA" w:rsidRDefault="00B45185" w:rsidP="008845BA">
      <w:pPr>
        <w:jc w:val="both"/>
      </w:pPr>
      <w:r w:rsidRPr="00707872">
        <w:t xml:space="preserve">В среднесрочной перспективе снижению уровня безработицы и предотвращению напряженности на рынке труда будут способствовать мероприятия в рамках государственной программы </w:t>
      </w:r>
      <w:r w:rsidR="008845BA">
        <w:t>Бря</w:t>
      </w:r>
      <w:r w:rsidRPr="00707872">
        <w:t xml:space="preserve">нской области                            </w:t>
      </w:r>
      <w:r w:rsidRPr="00707872">
        <w:lastRenderedPageBreak/>
        <w:t>«</w:t>
      </w:r>
      <w:r w:rsidR="008845BA">
        <w:t>Содействие</w:t>
      </w:r>
      <w:r w:rsidRPr="00707872">
        <w:t xml:space="preserve"> занятости</w:t>
      </w:r>
      <w:r w:rsidR="008845BA">
        <w:t xml:space="preserve"> населения, государственное регулирование социально-трудовых отношений и охраны труда в Брянской области», направленные </w:t>
      </w:r>
      <w:proofErr w:type="gramStart"/>
      <w:r w:rsidR="008845BA">
        <w:t>на</w:t>
      </w:r>
      <w:proofErr w:type="gramEnd"/>
      <w:r w:rsidR="008845BA">
        <w:t>:</w:t>
      </w:r>
    </w:p>
    <w:p w:rsidR="008845BA" w:rsidRDefault="008845BA" w:rsidP="008845BA">
      <w:pPr>
        <w:jc w:val="both"/>
        <w:rPr>
          <w:lang w:eastAsia="ru-RU"/>
        </w:rPr>
      </w:pPr>
      <w:r>
        <w:rPr>
          <w:lang w:eastAsia="ru-RU"/>
        </w:rPr>
        <w:t>- оказание содействия занятости женщин, находящихся в отпуске по уходу за р</w:t>
      </w:r>
      <w:r w:rsidR="00F70E3F">
        <w:rPr>
          <w:lang w:eastAsia="ru-RU"/>
        </w:rPr>
        <w:t>ебенком в возрасте до трех лет</w:t>
      </w:r>
      <w:r>
        <w:rPr>
          <w:lang w:eastAsia="ru-RU"/>
        </w:rPr>
        <w:t>, путем организации переобучения и повышения квалификации;</w:t>
      </w:r>
    </w:p>
    <w:p w:rsidR="008845BA" w:rsidRDefault="008845BA" w:rsidP="008845BA">
      <w:pPr>
        <w:jc w:val="both"/>
        <w:rPr>
          <w:lang w:eastAsia="ru-RU"/>
        </w:rPr>
      </w:pPr>
      <w:r>
        <w:rPr>
          <w:lang w:eastAsia="ru-RU"/>
        </w:rPr>
        <w:t>- повышение уровня занятости инвалидов молодого возраста;</w:t>
      </w:r>
    </w:p>
    <w:p w:rsidR="008845BA" w:rsidRDefault="008845BA" w:rsidP="00D64C6B">
      <w:pPr>
        <w:jc w:val="both"/>
        <w:rPr>
          <w:lang w:eastAsia="ru-RU"/>
        </w:rPr>
      </w:pPr>
      <w:r>
        <w:rPr>
          <w:lang w:eastAsia="ru-RU"/>
        </w:rPr>
        <w:t>- повышение эффективности службы занятости путем развития инфраструктуры занятости и внедрения технологических инноваций с использованием цифровых и платформенных решений в целях поддержки уровня занятости населения, а также реализации дополнительных мероприятий, направленных на снижение напряженности на рынке труда;</w:t>
      </w:r>
    </w:p>
    <w:p w:rsidR="008845BA" w:rsidRPr="00707872" w:rsidRDefault="008845BA" w:rsidP="00D64C6B">
      <w:pPr>
        <w:jc w:val="both"/>
        <w:rPr>
          <w:lang w:eastAsia="ru-RU"/>
        </w:rPr>
      </w:pPr>
      <w:r>
        <w:rPr>
          <w:lang w:eastAsia="ru-RU"/>
        </w:rPr>
        <w:t>- оказание социально</w:t>
      </w:r>
      <w:r w:rsidR="00D64C6B">
        <w:rPr>
          <w:lang w:eastAsia="ru-RU"/>
        </w:rPr>
        <w:t>й поддержки безработных граждан</w:t>
      </w:r>
    </w:p>
    <w:p w:rsidR="003770F2" w:rsidRPr="00707872" w:rsidRDefault="00B45185" w:rsidP="00FA6858">
      <w:pPr>
        <w:jc w:val="both"/>
      </w:pPr>
      <w:r>
        <w:t>К</w:t>
      </w:r>
      <w:r w:rsidR="00D64C6B">
        <w:t xml:space="preserve"> концу 2026</w:t>
      </w:r>
      <w:r w:rsidRPr="00707872">
        <w:t xml:space="preserve"> года зарегистрированная безработица </w:t>
      </w:r>
      <w:r w:rsidR="00CB6890">
        <w:t>с</w:t>
      </w:r>
      <w:r>
        <w:t>низится до</w:t>
      </w:r>
      <w:r w:rsidR="00D64C6B">
        <w:t xml:space="preserve"> 0,8-0,5</w:t>
      </w:r>
      <w:r w:rsidRPr="00707872">
        <w:t>% по вариантам прогноза</w:t>
      </w:r>
      <w:r>
        <w:t xml:space="preserve">, </w:t>
      </w:r>
      <w:r w:rsidR="00CB6890">
        <w:t xml:space="preserve">количество безработных </w:t>
      </w:r>
      <w:r w:rsidR="00D64C6B">
        <w:t xml:space="preserve">по методологии МОТ - </w:t>
      </w:r>
      <w:r>
        <w:t xml:space="preserve">до </w:t>
      </w:r>
      <w:r w:rsidR="00D64C6B">
        <w:t>84 чел.</w:t>
      </w:r>
      <w:r w:rsidRPr="00707872">
        <w:t xml:space="preserve"> по обоим вариантам</w:t>
      </w:r>
      <w:r>
        <w:t>.</w:t>
      </w:r>
    </w:p>
    <w:p w:rsidR="00B45185" w:rsidRPr="00707872" w:rsidRDefault="00CB6890" w:rsidP="00A12249">
      <w:pPr>
        <w:jc w:val="both"/>
      </w:pPr>
      <w:r>
        <w:t>Для предотвращения</w:t>
      </w:r>
      <w:r w:rsidR="00B45185" w:rsidRPr="00707872">
        <w:t xml:space="preserve"> кризисных ситуаций на рынке труда и сохранения численности занятого населения в регионе разработан </w:t>
      </w:r>
      <w:r w:rsidR="001D04B0">
        <w:t>План первоочередных</w:t>
      </w:r>
      <w:r w:rsidR="00B45185" w:rsidRPr="00707872">
        <w:t xml:space="preserve"> мероприятий, н</w:t>
      </w:r>
      <w:r w:rsidR="00A12249">
        <w:t>аправленных на сохранение в 2023</w:t>
      </w:r>
      <w:r w:rsidR="00B45185" w:rsidRPr="00707872">
        <w:t xml:space="preserve"> году численности занятости населения </w:t>
      </w:r>
      <w:r w:rsidR="00A12249">
        <w:t>Погарского района и Брянской области в целом</w:t>
      </w:r>
      <w:r w:rsidR="00B45185" w:rsidRPr="00707872">
        <w:t xml:space="preserve"> в условиях действия </w:t>
      </w:r>
      <w:proofErr w:type="spellStart"/>
      <w:r w:rsidR="00B45185" w:rsidRPr="00707872">
        <w:t>санкционных</w:t>
      </w:r>
      <w:proofErr w:type="spellEnd"/>
      <w:r w:rsidR="00B45185" w:rsidRPr="00707872">
        <w:t xml:space="preserve"> мер (распоряжение Правительства </w:t>
      </w:r>
      <w:r w:rsidR="00A12249">
        <w:t>Брянской области от 28.03.2022 № 229</w:t>
      </w:r>
      <w:r w:rsidR="00B45185" w:rsidRPr="00707872">
        <w:t>-р</w:t>
      </w:r>
      <w:r w:rsidR="00A12249">
        <w:t>г</w:t>
      </w:r>
      <w:r w:rsidR="00B45185" w:rsidRPr="00707872">
        <w:t>).</w:t>
      </w:r>
    </w:p>
    <w:p w:rsidR="00B45185" w:rsidRPr="00707872" w:rsidRDefault="00B45185" w:rsidP="001D04B0">
      <w:pPr>
        <w:jc w:val="both"/>
      </w:pPr>
      <w:r w:rsidRPr="00707872">
        <w:t xml:space="preserve">Реализация </w:t>
      </w:r>
      <w:r w:rsidR="001D04B0">
        <w:t>Плана мероприятий</w:t>
      </w:r>
      <w:r w:rsidRPr="00707872">
        <w:t xml:space="preserve"> позволит </w:t>
      </w:r>
      <w:r w:rsidR="001D04B0">
        <w:t>сохранить численность занятых в экономике района на уровне 2022 года</w:t>
      </w:r>
      <w:r w:rsidRPr="00707872">
        <w:t xml:space="preserve"> </w:t>
      </w:r>
      <w:r>
        <w:t xml:space="preserve"> </w:t>
      </w:r>
      <w:r w:rsidR="001D04B0">
        <w:t xml:space="preserve">13,1 тыс. человек, и </w:t>
      </w:r>
      <w:r w:rsidRPr="00707872">
        <w:t xml:space="preserve">позволит в прогнозном периоде постепенно стабилизировать ситуацию на </w:t>
      </w:r>
      <w:r w:rsidR="001D04B0">
        <w:t>муниципальном рынке труда</w:t>
      </w:r>
      <w:r w:rsidRPr="00707872">
        <w:t>.</w:t>
      </w:r>
    </w:p>
    <w:p w:rsidR="00B45185" w:rsidRDefault="009F5D99" w:rsidP="00094A71">
      <w:pPr>
        <w:jc w:val="both"/>
      </w:pPr>
      <w:r>
        <w:t>К 2026</w:t>
      </w:r>
      <w:r w:rsidR="00B45185" w:rsidRPr="00707872">
        <w:t xml:space="preserve"> году численность занятых в экономике по консервативному и базовому варианту прогноза </w:t>
      </w:r>
      <w:r>
        <w:t>составит</w:t>
      </w:r>
      <w:r w:rsidR="00B45185" w:rsidRPr="00707872">
        <w:t xml:space="preserve"> </w:t>
      </w:r>
      <w:r>
        <w:t>13,1</w:t>
      </w:r>
      <w:r w:rsidR="005E79D0">
        <w:t>1</w:t>
      </w:r>
      <w:r>
        <w:t xml:space="preserve"> - 13,</w:t>
      </w:r>
      <w:r w:rsidR="005E79D0">
        <w:t>1</w:t>
      </w:r>
      <w:r>
        <w:t>2</w:t>
      </w:r>
      <w:r w:rsidR="00B45185" w:rsidRPr="00707872">
        <w:t xml:space="preserve"> тыс. человек</w:t>
      </w:r>
      <w:r>
        <w:t>.</w:t>
      </w:r>
    </w:p>
    <w:p w:rsidR="00032B26" w:rsidRDefault="00032B26" w:rsidP="00D93A6F">
      <w:pPr>
        <w:ind w:firstLine="0"/>
        <w:jc w:val="both"/>
        <w:rPr>
          <w:lang w:eastAsia="ru-RU"/>
        </w:rPr>
      </w:pPr>
    </w:p>
    <w:p w:rsidR="007A00F8" w:rsidRPr="00CA6642" w:rsidRDefault="007A00F8" w:rsidP="00D17032">
      <w:pPr>
        <w:jc w:val="both"/>
        <w:rPr>
          <w:lang w:eastAsia="ru-RU"/>
        </w:rPr>
      </w:pPr>
      <w:r w:rsidRPr="00CA6642">
        <w:rPr>
          <w:lang w:eastAsia="ru-RU"/>
        </w:rPr>
        <w:t>В реальном исчислении среднемесячная номинальная начи</w:t>
      </w:r>
      <w:r w:rsidR="001B62B4" w:rsidRPr="00CA6642">
        <w:rPr>
          <w:lang w:eastAsia="ru-RU"/>
        </w:rPr>
        <w:t>сленная заработна</w:t>
      </w:r>
      <w:r w:rsidR="00D17032" w:rsidRPr="00CA6642">
        <w:rPr>
          <w:lang w:eastAsia="ru-RU"/>
        </w:rPr>
        <w:t>я плата  в 2022</w:t>
      </w:r>
      <w:r w:rsidRPr="00CA6642">
        <w:rPr>
          <w:lang w:eastAsia="ru-RU"/>
        </w:rPr>
        <w:t xml:space="preserve"> году  </w:t>
      </w:r>
      <w:r w:rsidR="001B62B4" w:rsidRPr="00CA6642">
        <w:rPr>
          <w:lang w:eastAsia="ru-RU"/>
        </w:rPr>
        <w:t xml:space="preserve">выросла </w:t>
      </w:r>
      <w:r w:rsidR="00937A24" w:rsidRPr="00CA6642">
        <w:rPr>
          <w:lang w:eastAsia="ru-RU"/>
        </w:rPr>
        <w:t xml:space="preserve">на </w:t>
      </w:r>
      <w:r w:rsidR="00CA6642" w:rsidRPr="00CA6642">
        <w:rPr>
          <w:lang w:eastAsia="ru-RU"/>
        </w:rPr>
        <w:t>15,9</w:t>
      </w:r>
      <w:r w:rsidRPr="00CA6642">
        <w:rPr>
          <w:lang w:eastAsia="ru-RU"/>
        </w:rPr>
        <w:t xml:space="preserve"> процента по полному кругу предприятий</w:t>
      </w:r>
      <w:r w:rsidR="00CA6642" w:rsidRPr="00CA6642">
        <w:rPr>
          <w:lang w:eastAsia="ru-RU"/>
        </w:rPr>
        <w:t xml:space="preserve"> и составила 32 560</w:t>
      </w:r>
      <w:r w:rsidR="004D56BC" w:rsidRPr="00CA6642">
        <w:rPr>
          <w:lang w:eastAsia="ru-RU"/>
        </w:rPr>
        <w:t xml:space="preserve"> руб</w:t>
      </w:r>
      <w:r w:rsidRPr="00CA6642">
        <w:rPr>
          <w:lang w:eastAsia="ru-RU"/>
        </w:rPr>
        <w:t xml:space="preserve">. </w:t>
      </w:r>
    </w:p>
    <w:p w:rsidR="005E79D0" w:rsidRDefault="005E79D0" w:rsidP="00CB6890">
      <w:pPr>
        <w:tabs>
          <w:tab w:val="left" w:pos="730"/>
        </w:tabs>
        <w:jc w:val="both"/>
      </w:pPr>
      <w:r>
        <w:t>З</w:t>
      </w:r>
      <w:r w:rsidRPr="00313C77">
        <w:t xml:space="preserve">а </w:t>
      </w:r>
      <w:r w:rsidR="00687CEB">
        <w:t>8 месяцев</w:t>
      </w:r>
      <w:r w:rsidRPr="00313C77">
        <w:t xml:space="preserve"> 2023 г. </w:t>
      </w:r>
      <w:r>
        <w:t>с</w:t>
      </w:r>
      <w:r w:rsidRPr="00313C77">
        <w:t xml:space="preserve">реднемесячная заработная плата работников крупных и средних предприятий Погарского муниципального района выросла </w:t>
      </w:r>
      <w:r>
        <w:t>на 2</w:t>
      </w:r>
      <w:r w:rsidRPr="00313C77">
        <w:t>3% к уровню 2022 г</w:t>
      </w:r>
      <w:r>
        <w:t>. и сложилась в размере 42 455</w:t>
      </w:r>
      <w:r w:rsidRPr="00313C77">
        <w:t xml:space="preserve"> рублей.</w:t>
      </w:r>
    </w:p>
    <w:p w:rsidR="00DD2D37" w:rsidRPr="00EB0B92" w:rsidRDefault="00AA3971" w:rsidP="00CB6890">
      <w:pPr>
        <w:jc w:val="both"/>
      </w:pPr>
      <w:r w:rsidRPr="00EB0B92">
        <w:t xml:space="preserve">Развитие рынка труда в </w:t>
      </w:r>
      <w:r w:rsidR="00CB6890">
        <w:t>перспективе будет определяться</w:t>
      </w:r>
      <w:r w:rsidRPr="00EB0B92">
        <w:t xml:space="preserve"> мерами, направленными на снижение влияния негативных демографических тенденций. Улучше</w:t>
      </w:r>
      <w:r w:rsidR="00CB6890">
        <w:t>нию ситуации на рынке труда буде</w:t>
      </w:r>
      <w:r w:rsidRPr="00EB0B92">
        <w:t>т способствовать реализация нац</w:t>
      </w:r>
      <w:r w:rsidR="00CB6890">
        <w:t xml:space="preserve">ионального проекта "Демография". </w:t>
      </w:r>
      <w:r w:rsidRPr="00EB0B92">
        <w:t>Поддержку рынку труда оказыва</w:t>
      </w:r>
      <w:r w:rsidR="00191627" w:rsidRPr="00EB0B92">
        <w:t>ет</w:t>
      </w:r>
      <w:r w:rsidRPr="00EB0B92">
        <w:t xml:space="preserve"> расширение границ трудоспособного возраста</w:t>
      </w:r>
      <w:r w:rsidR="00191627" w:rsidRPr="00EB0B92">
        <w:t>.</w:t>
      </w:r>
      <w:r w:rsidRPr="00EB0B92">
        <w:t xml:space="preserve"> </w:t>
      </w:r>
    </w:p>
    <w:p w:rsidR="008E16B2" w:rsidRPr="002D33E8" w:rsidRDefault="007A00F8" w:rsidP="002D33E8">
      <w:pPr>
        <w:jc w:val="both"/>
        <w:rPr>
          <w:rFonts w:eastAsia="Times New Roman"/>
          <w:lang w:eastAsia="ru-RU"/>
        </w:rPr>
      </w:pPr>
      <w:r w:rsidRPr="00EB0B92">
        <w:rPr>
          <w:lang w:eastAsia="ru-RU"/>
        </w:rPr>
        <w:t xml:space="preserve">В прогнозируемом периоде </w:t>
      </w:r>
      <w:r w:rsidR="00DD2D37" w:rsidRPr="00EB0B92">
        <w:rPr>
          <w:rFonts w:eastAsia="Times New Roman"/>
          <w:lang w:eastAsia="ru-RU"/>
        </w:rPr>
        <w:t xml:space="preserve">с учетом принятых пакетов антикризисных мер, направленных на поддержание доходов населения, среднемесячная </w:t>
      </w:r>
      <w:r w:rsidR="00DD2D37" w:rsidRPr="00EB0B92">
        <w:rPr>
          <w:rFonts w:eastAsia="Times New Roman"/>
          <w:lang w:eastAsia="ru-RU"/>
        </w:rPr>
        <w:lastRenderedPageBreak/>
        <w:t xml:space="preserve">номинальная заработная плата по полному кругу предприятий </w:t>
      </w:r>
      <w:r w:rsidR="000E2AE2" w:rsidRPr="00EB0B92">
        <w:rPr>
          <w:lang w:eastAsia="ru-RU"/>
        </w:rPr>
        <w:t>по оценке в 2023</w:t>
      </w:r>
      <w:r w:rsidR="006E094C" w:rsidRPr="00EB0B92">
        <w:rPr>
          <w:lang w:eastAsia="ru-RU"/>
        </w:rPr>
        <w:t>-</w:t>
      </w:r>
      <w:r w:rsidR="000E2AE2" w:rsidRPr="00EB0B92">
        <w:rPr>
          <w:lang w:eastAsia="ru-RU"/>
        </w:rPr>
        <w:t xml:space="preserve"> 2025</w:t>
      </w:r>
      <w:r w:rsidR="00DD2D37" w:rsidRPr="00EB0B92">
        <w:rPr>
          <w:lang w:eastAsia="ru-RU"/>
        </w:rPr>
        <w:t xml:space="preserve">  годах</w:t>
      </w:r>
      <w:r w:rsidRPr="00EB0B92">
        <w:rPr>
          <w:lang w:eastAsia="ru-RU"/>
        </w:rPr>
        <w:t xml:space="preserve"> </w:t>
      </w:r>
      <w:r w:rsidR="00EB0B92" w:rsidRPr="00EB0B92">
        <w:rPr>
          <w:lang w:eastAsia="ru-RU"/>
        </w:rPr>
        <w:t>возрастет на 8,0-12</w:t>
      </w:r>
      <w:r w:rsidR="000E2AE2" w:rsidRPr="00EB0B92">
        <w:rPr>
          <w:lang w:eastAsia="ru-RU"/>
        </w:rPr>
        <w:t>,5</w:t>
      </w:r>
      <w:r w:rsidRPr="00EB0B92">
        <w:rPr>
          <w:lang w:eastAsia="ru-RU"/>
        </w:rPr>
        <w:t>% и состав</w:t>
      </w:r>
      <w:r w:rsidR="006E094C" w:rsidRPr="00EB0B92">
        <w:rPr>
          <w:lang w:eastAsia="ru-RU"/>
        </w:rPr>
        <w:t>ит в</w:t>
      </w:r>
      <w:r w:rsidR="00EB0B92" w:rsidRPr="00EB0B92">
        <w:rPr>
          <w:lang w:eastAsia="ru-RU"/>
        </w:rPr>
        <w:t xml:space="preserve"> 2026 году 46 333 рубля</w:t>
      </w:r>
      <w:r w:rsidRPr="00EB0B92">
        <w:rPr>
          <w:lang w:eastAsia="ru-RU"/>
        </w:rPr>
        <w:t>.</w:t>
      </w:r>
    </w:p>
    <w:p w:rsidR="007A00F8" w:rsidRDefault="008E16B2" w:rsidP="00D17032">
      <w:pPr>
        <w:jc w:val="both"/>
        <w:rPr>
          <w:rFonts w:eastAsia="Times New Roman"/>
          <w:lang w:eastAsia="ru-RU"/>
        </w:rPr>
      </w:pPr>
      <w:r w:rsidRPr="002D33E8">
        <w:rPr>
          <w:rFonts w:eastAsia="Times New Roman"/>
          <w:lang w:eastAsia="ru-RU"/>
        </w:rPr>
        <w:t xml:space="preserve">В среднесрочной перспективе в бюджетном секторе отдельным категориям работников будут сохранены достигнутые соотношения их заработной платы к среднемесячному доходу от трудовой деятельности в регионе, </w:t>
      </w:r>
      <w:r w:rsidR="00CB6890">
        <w:rPr>
          <w:rFonts w:eastAsia="Times New Roman"/>
          <w:lang w:eastAsia="ru-RU"/>
        </w:rPr>
        <w:t>продолжена</w:t>
      </w:r>
      <w:r w:rsidR="00BE2031">
        <w:rPr>
          <w:rFonts w:eastAsia="Times New Roman"/>
          <w:lang w:eastAsia="ru-RU"/>
        </w:rPr>
        <w:t xml:space="preserve"> </w:t>
      </w:r>
      <w:r w:rsidR="00CB6890">
        <w:rPr>
          <w:rFonts w:eastAsia="Times New Roman"/>
          <w:lang w:eastAsia="ru-RU"/>
        </w:rPr>
        <w:t>индексация</w:t>
      </w:r>
      <w:r w:rsidRPr="002D33E8">
        <w:rPr>
          <w:rFonts w:eastAsia="Times New Roman"/>
          <w:lang w:eastAsia="ru-RU"/>
        </w:rPr>
        <w:t xml:space="preserve"> заработной платы в соответствии с уровнем инфляции.</w:t>
      </w:r>
    </w:p>
    <w:p w:rsidR="003A1F42" w:rsidRPr="003A1F42" w:rsidRDefault="00176517" w:rsidP="00A93C20">
      <w:pPr>
        <w:jc w:val="both"/>
      </w:pPr>
      <w:r w:rsidRPr="003A1F42">
        <w:rPr>
          <w:rFonts w:eastAsia="Times New Roman"/>
          <w:lang w:eastAsia="ru-RU"/>
        </w:rPr>
        <w:t xml:space="preserve">По поручению </w:t>
      </w:r>
      <w:r w:rsidRPr="003A1F42">
        <w:rPr>
          <w:rStyle w:val="tasspkgtext-oehbr"/>
        </w:rPr>
        <w:t xml:space="preserve">Президента России Владимира Путина с 1 января 2024 года проведена индексация минимального </w:t>
      </w:r>
      <w:proofErr w:type="gramStart"/>
      <w:r w:rsidRPr="003A1F42">
        <w:rPr>
          <w:rStyle w:val="tasspkgtext-oehbr"/>
        </w:rPr>
        <w:t>размера оплаты труда</w:t>
      </w:r>
      <w:proofErr w:type="gramEnd"/>
      <w:r w:rsidRPr="003A1F42">
        <w:rPr>
          <w:rStyle w:val="tasspkgtext-oehbr"/>
        </w:rPr>
        <w:t xml:space="preserve"> (МРОТ) на 18,5%</w:t>
      </w:r>
      <w:r w:rsidR="003A1F42" w:rsidRPr="003A1F42">
        <w:rPr>
          <w:rStyle w:val="tasspkgtext-oehbr"/>
        </w:rPr>
        <w:t xml:space="preserve"> с 16 242 руб. до 19 242 руб.</w:t>
      </w:r>
      <w:r w:rsidRPr="003A1F42">
        <w:rPr>
          <w:rStyle w:val="tasspkgtext-oehbr"/>
        </w:rPr>
        <w:t>, что намного выше темпов инфляции.</w:t>
      </w:r>
      <w:r w:rsidR="003A1F42" w:rsidRPr="003A1F42">
        <w:rPr>
          <w:rStyle w:val="tasspkgtext-oehbr"/>
        </w:rPr>
        <w:t xml:space="preserve"> Увеличение</w:t>
      </w:r>
      <w:r w:rsidRPr="003A1F42">
        <w:rPr>
          <w:rStyle w:val="tasspkgtext-oehbr"/>
        </w:rPr>
        <w:t xml:space="preserve"> отрыв</w:t>
      </w:r>
      <w:r w:rsidR="003A1F42" w:rsidRPr="003A1F42">
        <w:rPr>
          <w:rStyle w:val="tasspkgtext-oehbr"/>
        </w:rPr>
        <w:t xml:space="preserve">а МРОТ от прожиточного минимума </w:t>
      </w:r>
      <w:r w:rsidRPr="003A1F42">
        <w:rPr>
          <w:rStyle w:val="tasspkgtext-oehbr"/>
        </w:rPr>
        <w:t>позитивно скажется</w:t>
      </w:r>
      <w:r w:rsidR="003A1F42" w:rsidRPr="003A1F42">
        <w:rPr>
          <w:rStyle w:val="tasspkgtext-oehbr"/>
        </w:rPr>
        <w:t> на доходах почти 5 млн</w:t>
      </w:r>
      <w:r w:rsidR="003A1F42">
        <w:rPr>
          <w:rStyle w:val="tasspkgtext-oehbr"/>
        </w:rPr>
        <w:t>.</w:t>
      </w:r>
      <w:r w:rsidR="003A1F42" w:rsidRPr="003A1F42">
        <w:rPr>
          <w:rStyle w:val="tasspkgtext-oehbr"/>
        </w:rPr>
        <w:t xml:space="preserve"> человек, что </w:t>
      </w:r>
      <w:r w:rsidRPr="003A1F42">
        <w:rPr>
          <w:rStyle w:val="tasspkgtext-oehbr"/>
        </w:rPr>
        <w:t>в номинальном выражении станет стимулом для роста заработных плат. </w:t>
      </w:r>
    </w:p>
    <w:p w:rsidR="00CB6890" w:rsidRPr="00BB465F" w:rsidRDefault="00CB6890" w:rsidP="00CB6890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B465F">
        <w:t>Прожиточный минимум в с</w:t>
      </w:r>
      <w:r>
        <w:t>реднем на душу населения за 2022</w:t>
      </w:r>
      <w:r w:rsidRPr="00BB465F">
        <w:t xml:space="preserve"> год со</w:t>
      </w:r>
      <w:r>
        <w:t>ставил 13 127 рублей в месяц, что на 16,4% больше, чем в 2021</w:t>
      </w:r>
      <w:r w:rsidRPr="00BB465F">
        <w:t xml:space="preserve"> году. </w:t>
      </w:r>
    </w:p>
    <w:p w:rsidR="00CB6890" w:rsidRPr="00BB465F" w:rsidRDefault="00CB6890" w:rsidP="00CB6890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jc w:val="both"/>
        <w:textAlignment w:val="baseline"/>
      </w:pPr>
      <w:r w:rsidRPr="00B12F74">
        <w:t xml:space="preserve">На 2023 год величина прожиточного минимума на душу населения и по основным социально-демографическим группам населения установлена                           постановлением Правительства </w:t>
      </w:r>
      <w:r>
        <w:t>Брянской области от 19.12.2022 года № 60-п</w:t>
      </w:r>
      <w:r w:rsidRPr="00B12F74">
        <w:t xml:space="preserve"> в</w:t>
      </w:r>
      <w:r>
        <w:t xml:space="preserve"> размере: на душу населения – 13 560</w:t>
      </w:r>
      <w:r w:rsidRPr="00B12F74">
        <w:t xml:space="preserve"> рублей, для тр</w:t>
      </w:r>
      <w:r>
        <w:t>удоспособного населения – 14 780</w:t>
      </w:r>
      <w:r w:rsidRPr="00B12F74">
        <w:t xml:space="preserve"> рублей</w:t>
      </w:r>
      <w:r>
        <w:t>, для пенсионеров – 11 854</w:t>
      </w:r>
      <w:r w:rsidRPr="00B12F74">
        <w:t xml:space="preserve"> рублей</w:t>
      </w:r>
      <w:r>
        <w:t>, для детей – 13 472</w:t>
      </w:r>
      <w:r w:rsidRPr="00B12F74">
        <w:t xml:space="preserve"> рублей.</w:t>
      </w:r>
    </w:p>
    <w:p w:rsidR="00CB6890" w:rsidRPr="00BB465F" w:rsidRDefault="00CB6890" w:rsidP="00CB6890">
      <w:pPr>
        <w:tabs>
          <w:tab w:val="left" w:pos="9355"/>
        </w:tabs>
        <w:jc w:val="both"/>
        <w:outlineLvl w:val="8"/>
      </w:pPr>
      <w:r w:rsidRPr="00BB465F">
        <w:t>В среднесрочной перспективе сохранится тенденция к росту величин</w:t>
      </w:r>
      <w:r>
        <w:t>ы прожиточного минимума.  К 2026</w:t>
      </w:r>
      <w:r w:rsidRPr="00BB465F">
        <w:t xml:space="preserve"> году ее величина прогнозируется в размере </w:t>
      </w:r>
      <w:r>
        <w:t>16 103 руб.</w:t>
      </w:r>
      <w:r w:rsidRPr="00BB465F">
        <w:t xml:space="preserve"> по вариантам прогноза, что вы</w:t>
      </w:r>
      <w:r>
        <w:t>ше уровня 2022 года на 22,7</w:t>
      </w:r>
      <w:r w:rsidRPr="00BB465F">
        <w:t>% соответственно.</w:t>
      </w:r>
    </w:p>
    <w:p w:rsidR="00275DF0" w:rsidRDefault="00275DF0" w:rsidP="00501D1D">
      <w:pPr>
        <w:spacing w:line="360" w:lineRule="auto"/>
        <w:ind w:firstLine="0"/>
        <w:jc w:val="both"/>
        <w:rPr>
          <w:lang w:eastAsia="ru-RU"/>
        </w:rPr>
      </w:pPr>
    </w:p>
    <w:p w:rsidR="007A00F8" w:rsidRDefault="000458E1" w:rsidP="0089785D">
      <w:pPr>
        <w:ind w:firstLine="0"/>
        <w:jc w:val="both"/>
        <w:rPr>
          <w:lang w:eastAsia="ru-RU"/>
        </w:rPr>
      </w:pPr>
      <w:r>
        <w:rPr>
          <w:lang w:eastAsia="ru-RU"/>
        </w:rPr>
        <w:t>Заместитель</w:t>
      </w:r>
      <w:r w:rsidR="007A00F8">
        <w:rPr>
          <w:lang w:eastAsia="ru-RU"/>
        </w:rPr>
        <w:t xml:space="preserve"> главы администрации</w:t>
      </w:r>
    </w:p>
    <w:p w:rsidR="0095690F" w:rsidRDefault="007A00F8" w:rsidP="00A93C20">
      <w:pPr>
        <w:ind w:firstLine="0"/>
        <w:jc w:val="both"/>
        <w:rPr>
          <w:lang w:eastAsia="ru-RU"/>
        </w:rPr>
      </w:pPr>
      <w:r>
        <w:rPr>
          <w:lang w:eastAsia="ru-RU"/>
        </w:rPr>
        <w:t xml:space="preserve">Погарского района       </w:t>
      </w:r>
      <w:r w:rsidR="007E2A39">
        <w:rPr>
          <w:lang w:eastAsia="ru-RU"/>
        </w:rPr>
        <w:t xml:space="preserve">                                                                 </w:t>
      </w:r>
      <w:r>
        <w:rPr>
          <w:lang w:eastAsia="ru-RU"/>
        </w:rPr>
        <w:t xml:space="preserve">    </w:t>
      </w:r>
      <w:r w:rsidR="007E2A39">
        <w:rPr>
          <w:lang w:eastAsia="ru-RU"/>
        </w:rPr>
        <w:t xml:space="preserve">Р.Н. </w:t>
      </w:r>
      <w:proofErr w:type="spellStart"/>
      <w:r w:rsidR="007E2A39">
        <w:rPr>
          <w:lang w:eastAsia="ru-RU"/>
        </w:rPr>
        <w:t>Печенко</w:t>
      </w:r>
      <w:proofErr w:type="spellEnd"/>
    </w:p>
    <w:p w:rsidR="00A93C20" w:rsidRDefault="00A93C20" w:rsidP="00A93C20">
      <w:pPr>
        <w:ind w:firstLine="0"/>
        <w:jc w:val="both"/>
        <w:rPr>
          <w:lang w:eastAsia="ru-RU"/>
        </w:rPr>
      </w:pPr>
    </w:p>
    <w:p w:rsidR="00ED6C7E" w:rsidRPr="00A93C20" w:rsidRDefault="00ED6C7E" w:rsidP="00A93C20">
      <w:pPr>
        <w:ind w:firstLine="0"/>
        <w:jc w:val="both"/>
        <w:rPr>
          <w:lang w:eastAsia="ru-RU"/>
        </w:rPr>
      </w:pPr>
    </w:p>
    <w:p w:rsidR="007A00F8" w:rsidRDefault="007A00F8" w:rsidP="00BE2031">
      <w:pPr>
        <w:ind w:firstLine="0"/>
        <w:jc w:val="both"/>
        <w:rPr>
          <w:sz w:val="24"/>
          <w:szCs w:val="24"/>
          <w:lang w:eastAsia="ru-RU"/>
        </w:rPr>
      </w:pPr>
      <w:r w:rsidRPr="008E3BB7">
        <w:rPr>
          <w:sz w:val="24"/>
          <w:szCs w:val="24"/>
          <w:lang w:eastAsia="ru-RU"/>
        </w:rPr>
        <w:t>Исп. Кличко А.Ю.</w:t>
      </w:r>
    </w:p>
    <w:p w:rsidR="001E2303" w:rsidRPr="008E3BB7" w:rsidRDefault="001E2303" w:rsidP="00BE2031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8(48349)2-16-91</w:t>
      </w:r>
    </w:p>
    <w:sectPr w:rsidR="001E2303" w:rsidRPr="008E3BB7" w:rsidSect="00D64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89" w:rsidRDefault="00EE2B89" w:rsidP="007A2671">
      <w:r>
        <w:separator/>
      </w:r>
    </w:p>
  </w:endnote>
  <w:endnote w:type="continuationSeparator" w:id="0">
    <w:p w:rsidR="00EE2B89" w:rsidRDefault="00EE2B89" w:rsidP="007A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60409"/>
      <w:docPartObj>
        <w:docPartGallery w:val="Page Numbers (Bottom of Page)"/>
        <w:docPartUnique/>
      </w:docPartObj>
    </w:sdtPr>
    <w:sdtContent>
      <w:p w:rsidR="00FF7FAC" w:rsidRDefault="00FF7FAC">
        <w:pPr>
          <w:pStyle w:val="a6"/>
          <w:jc w:val="right"/>
        </w:pPr>
      </w:p>
      <w:p w:rsidR="00FF7FAC" w:rsidRDefault="00FF7F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FF7FAC" w:rsidRDefault="00FF7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89" w:rsidRDefault="00EE2B89" w:rsidP="007A2671">
      <w:r>
        <w:separator/>
      </w:r>
    </w:p>
  </w:footnote>
  <w:footnote w:type="continuationSeparator" w:id="0">
    <w:p w:rsidR="00EE2B89" w:rsidRDefault="00EE2B89" w:rsidP="007A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AA"/>
    <w:rsid w:val="000001DC"/>
    <w:rsid w:val="00000C26"/>
    <w:rsid w:val="00000E90"/>
    <w:rsid w:val="000014B5"/>
    <w:rsid w:val="00001BB9"/>
    <w:rsid w:val="00002BF8"/>
    <w:rsid w:val="00002D5D"/>
    <w:rsid w:val="0000310E"/>
    <w:rsid w:val="00004181"/>
    <w:rsid w:val="000046FC"/>
    <w:rsid w:val="00006265"/>
    <w:rsid w:val="00010172"/>
    <w:rsid w:val="000113A4"/>
    <w:rsid w:val="00011BB9"/>
    <w:rsid w:val="00012650"/>
    <w:rsid w:val="00013E13"/>
    <w:rsid w:val="00015670"/>
    <w:rsid w:val="000157CA"/>
    <w:rsid w:val="000208FF"/>
    <w:rsid w:val="00021A96"/>
    <w:rsid w:val="0002206D"/>
    <w:rsid w:val="00022240"/>
    <w:rsid w:val="0002416F"/>
    <w:rsid w:val="00024846"/>
    <w:rsid w:val="000253BC"/>
    <w:rsid w:val="00026FB0"/>
    <w:rsid w:val="000274E1"/>
    <w:rsid w:val="00027503"/>
    <w:rsid w:val="000300FC"/>
    <w:rsid w:val="00031C52"/>
    <w:rsid w:val="00032B26"/>
    <w:rsid w:val="00034573"/>
    <w:rsid w:val="00037348"/>
    <w:rsid w:val="00041820"/>
    <w:rsid w:val="00041FF9"/>
    <w:rsid w:val="00042CF9"/>
    <w:rsid w:val="00043088"/>
    <w:rsid w:val="00043EFC"/>
    <w:rsid w:val="000440FF"/>
    <w:rsid w:val="000458E1"/>
    <w:rsid w:val="00050B91"/>
    <w:rsid w:val="00050E40"/>
    <w:rsid w:val="00051CFA"/>
    <w:rsid w:val="00052096"/>
    <w:rsid w:val="00052E9D"/>
    <w:rsid w:val="000537C6"/>
    <w:rsid w:val="000553F8"/>
    <w:rsid w:val="000558D9"/>
    <w:rsid w:val="00055A5B"/>
    <w:rsid w:val="00056F8B"/>
    <w:rsid w:val="000600F0"/>
    <w:rsid w:val="00062F66"/>
    <w:rsid w:val="00063DE7"/>
    <w:rsid w:val="0006432C"/>
    <w:rsid w:val="00064831"/>
    <w:rsid w:val="00065277"/>
    <w:rsid w:val="000663D2"/>
    <w:rsid w:val="0006648D"/>
    <w:rsid w:val="00067DC7"/>
    <w:rsid w:val="000703A7"/>
    <w:rsid w:val="000710B1"/>
    <w:rsid w:val="00071548"/>
    <w:rsid w:val="00072417"/>
    <w:rsid w:val="00074B57"/>
    <w:rsid w:val="00074E36"/>
    <w:rsid w:val="000760D1"/>
    <w:rsid w:val="000812CE"/>
    <w:rsid w:val="00083EC4"/>
    <w:rsid w:val="00090797"/>
    <w:rsid w:val="000909C6"/>
    <w:rsid w:val="00093B38"/>
    <w:rsid w:val="0009477A"/>
    <w:rsid w:val="0009486F"/>
    <w:rsid w:val="00094A71"/>
    <w:rsid w:val="00094CCE"/>
    <w:rsid w:val="00095916"/>
    <w:rsid w:val="00095DA1"/>
    <w:rsid w:val="00096202"/>
    <w:rsid w:val="00096E73"/>
    <w:rsid w:val="000A3143"/>
    <w:rsid w:val="000A4D63"/>
    <w:rsid w:val="000A50F4"/>
    <w:rsid w:val="000A674C"/>
    <w:rsid w:val="000B2036"/>
    <w:rsid w:val="000B2377"/>
    <w:rsid w:val="000B2EE6"/>
    <w:rsid w:val="000B45AA"/>
    <w:rsid w:val="000C05A3"/>
    <w:rsid w:val="000C362F"/>
    <w:rsid w:val="000C3F74"/>
    <w:rsid w:val="000C58CF"/>
    <w:rsid w:val="000C798F"/>
    <w:rsid w:val="000C7F92"/>
    <w:rsid w:val="000D5808"/>
    <w:rsid w:val="000E245B"/>
    <w:rsid w:val="000E2AE2"/>
    <w:rsid w:val="000E2CC6"/>
    <w:rsid w:val="000E2D1F"/>
    <w:rsid w:val="000E4540"/>
    <w:rsid w:val="000E45A6"/>
    <w:rsid w:val="000E73ED"/>
    <w:rsid w:val="000E7782"/>
    <w:rsid w:val="000E7B83"/>
    <w:rsid w:val="000F4173"/>
    <w:rsid w:val="000F4538"/>
    <w:rsid w:val="000F4831"/>
    <w:rsid w:val="000F7DBE"/>
    <w:rsid w:val="00101B9C"/>
    <w:rsid w:val="00102A65"/>
    <w:rsid w:val="00103BA5"/>
    <w:rsid w:val="00104D23"/>
    <w:rsid w:val="00104F9D"/>
    <w:rsid w:val="00104FDE"/>
    <w:rsid w:val="001058DD"/>
    <w:rsid w:val="00105AFF"/>
    <w:rsid w:val="00107A55"/>
    <w:rsid w:val="00107AC7"/>
    <w:rsid w:val="0011067E"/>
    <w:rsid w:val="00110D5D"/>
    <w:rsid w:val="00112092"/>
    <w:rsid w:val="0011546A"/>
    <w:rsid w:val="00115A40"/>
    <w:rsid w:val="00115A9B"/>
    <w:rsid w:val="00115D09"/>
    <w:rsid w:val="00115F2F"/>
    <w:rsid w:val="00120357"/>
    <w:rsid w:val="00122502"/>
    <w:rsid w:val="00122C01"/>
    <w:rsid w:val="00123B4C"/>
    <w:rsid w:val="00125132"/>
    <w:rsid w:val="00126C10"/>
    <w:rsid w:val="0012716F"/>
    <w:rsid w:val="00130780"/>
    <w:rsid w:val="00132844"/>
    <w:rsid w:val="00132AE0"/>
    <w:rsid w:val="0013474E"/>
    <w:rsid w:val="00137EBD"/>
    <w:rsid w:val="00147DEE"/>
    <w:rsid w:val="00151C82"/>
    <w:rsid w:val="00151C9A"/>
    <w:rsid w:val="00152507"/>
    <w:rsid w:val="00152B56"/>
    <w:rsid w:val="00152BCB"/>
    <w:rsid w:val="00154B60"/>
    <w:rsid w:val="00155F1C"/>
    <w:rsid w:val="00162C5A"/>
    <w:rsid w:val="0016326D"/>
    <w:rsid w:val="00165CC3"/>
    <w:rsid w:val="00165D89"/>
    <w:rsid w:val="00167617"/>
    <w:rsid w:val="00170160"/>
    <w:rsid w:val="0017028F"/>
    <w:rsid w:val="00170809"/>
    <w:rsid w:val="00172A57"/>
    <w:rsid w:val="001745D0"/>
    <w:rsid w:val="00176517"/>
    <w:rsid w:val="00176AE8"/>
    <w:rsid w:val="00177833"/>
    <w:rsid w:val="00177EF3"/>
    <w:rsid w:val="00181B94"/>
    <w:rsid w:val="00182664"/>
    <w:rsid w:val="00187770"/>
    <w:rsid w:val="00187773"/>
    <w:rsid w:val="00187F7E"/>
    <w:rsid w:val="00190A25"/>
    <w:rsid w:val="00191627"/>
    <w:rsid w:val="00191F42"/>
    <w:rsid w:val="001925FB"/>
    <w:rsid w:val="0019269F"/>
    <w:rsid w:val="00192B96"/>
    <w:rsid w:val="00194465"/>
    <w:rsid w:val="00195235"/>
    <w:rsid w:val="00197CCF"/>
    <w:rsid w:val="001A2E40"/>
    <w:rsid w:val="001A3192"/>
    <w:rsid w:val="001A346F"/>
    <w:rsid w:val="001A443F"/>
    <w:rsid w:val="001A58BA"/>
    <w:rsid w:val="001B0BF6"/>
    <w:rsid w:val="001B1111"/>
    <w:rsid w:val="001B1E16"/>
    <w:rsid w:val="001B1E61"/>
    <w:rsid w:val="001B62B4"/>
    <w:rsid w:val="001B6534"/>
    <w:rsid w:val="001C0343"/>
    <w:rsid w:val="001C0431"/>
    <w:rsid w:val="001C2350"/>
    <w:rsid w:val="001C24ED"/>
    <w:rsid w:val="001C6A54"/>
    <w:rsid w:val="001C6F4F"/>
    <w:rsid w:val="001D04B0"/>
    <w:rsid w:val="001D12C6"/>
    <w:rsid w:val="001D2922"/>
    <w:rsid w:val="001D29F1"/>
    <w:rsid w:val="001D3F67"/>
    <w:rsid w:val="001D3FC2"/>
    <w:rsid w:val="001E05F6"/>
    <w:rsid w:val="001E2303"/>
    <w:rsid w:val="001E341E"/>
    <w:rsid w:val="001E38A0"/>
    <w:rsid w:val="001E477D"/>
    <w:rsid w:val="001F11FB"/>
    <w:rsid w:val="001F4F1C"/>
    <w:rsid w:val="001F74CE"/>
    <w:rsid w:val="001F752D"/>
    <w:rsid w:val="00203207"/>
    <w:rsid w:val="002039F2"/>
    <w:rsid w:val="00211CA1"/>
    <w:rsid w:val="00212A62"/>
    <w:rsid w:val="00212D2A"/>
    <w:rsid w:val="002156D7"/>
    <w:rsid w:val="00215D1A"/>
    <w:rsid w:val="00215FEB"/>
    <w:rsid w:val="0021661E"/>
    <w:rsid w:val="0021788B"/>
    <w:rsid w:val="002216BE"/>
    <w:rsid w:val="00222758"/>
    <w:rsid w:val="002228B5"/>
    <w:rsid w:val="00230479"/>
    <w:rsid w:val="00231C14"/>
    <w:rsid w:val="0023332C"/>
    <w:rsid w:val="00234A8E"/>
    <w:rsid w:val="00235FFF"/>
    <w:rsid w:val="002366E0"/>
    <w:rsid w:val="00241E26"/>
    <w:rsid w:val="0024250E"/>
    <w:rsid w:val="002429CE"/>
    <w:rsid w:val="002444C9"/>
    <w:rsid w:val="0024744F"/>
    <w:rsid w:val="002502E2"/>
    <w:rsid w:val="00252308"/>
    <w:rsid w:val="00253483"/>
    <w:rsid w:val="00253CBE"/>
    <w:rsid w:val="00254FEA"/>
    <w:rsid w:val="0025502C"/>
    <w:rsid w:val="00256452"/>
    <w:rsid w:val="002573D2"/>
    <w:rsid w:val="00262452"/>
    <w:rsid w:val="00263B84"/>
    <w:rsid w:val="00265C88"/>
    <w:rsid w:val="00267654"/>
    <w:rsid w:val="0027020A"/>
    <w:rsid w:val="0027066F"/>
    <w:rsid w:val="00274427"/>
    <w:rsid w:val="002745A6"/>
    <w:rsid w:val="00275DF0"/>
    <w:rsid w:val="0027644E"/>
    <w:rsid w:val="00277459"/>
    <w:rsid w:val="002811B6"/>
    <w:rsid w:val="00281C3A"/>
    <w:rsid w:val="00282783"/>
    <w:rsid w:val="0028494D"/>
    <w:rsid w:val="0029087D"/>
    <w:rsid w:val="00290BED"/>
    <w:rsid w:val="002924B6"/>
    <w:rsid w:val="00293850"/>
    <w:rsid w:val="002961C8"/>
    <w:rsid w:val="002963BA"/>
    <w:rsid w:val="0029647B"/>
    <w:rsid w:val="00296519"/>
    <w:rsid w:val="002A0AD6"/>
    <w:rsid w:val="002A114F"/>
    <w:rsid w:val="002A1564"/>
    <w:rsid w:val="002A250C"/>
    <w:rsid w:val="002A285D"/>
    <w:rsid w:val="002A4AAC"/>
    <w:rsid w:val="002A5AA5"/>
    <w:rsid w:val="002A7C30"/>
    <w:rsid w:val="002B0882"/>
    <w:rsid w:val="002B11DC"/>
    <w:rsid w:val="002B195D"/>
    <w:rsid w:val="002B75D0"/>
    <w:rsid w:val="002B7AEA"/>
    <w:rsid w:val="002C0A58"/>
    <w:rsid w:val="002C2FAD"/>
    <w:rsid w:val="002C3E08"/>
    <w:rsid w:val="002C7139"/>
    <w:rsid w:val="002C72FB"/>
    <w:rsid w:val="002C774E"/>
    <w:rsid w:val="002D0A8B"/>
    <w:rsid w:val="002D320D"/>
    <w:rsid w:val="002D33E8"/>
    <w:rsid w:val="002D4082"/>
    <w:rsid w:val="002D53DE"/>
    <w:rsid w:val="002D6601"/>
    <w:rsid w:val="002E0BF8"/>
    <w:rsid w:val="002E13C1"/>
    <w:rsid w:val="002E24E1"/>
    <w:rsid w:val="002E2DA3"/>
    <w:rsid w:val="002F0605"/>
    <w:rsid w:val="002F2C8C"/>
    <w:rsid w:val="002F4413"/>
    <w:rsid w:val="002F4D84"/>
    <w:rsid w:val="002F4FCD"/>
    <w:rsid w:val="002F5AB0"/>
    <w:rsid w:val="002F7CF0"/>
    <w:rsid w:val="00301503"/>
    <w:rsid w:val="00302084"/>
    <w:rsid w:val="0030584B"/>
    <w:rsid w:val="00307D5E"/>
    <w:rsid w:val="00311234"/>
    <w:rsid w:val="003116CB"/>
    <w:rsid w:val="003122FA"/>
    <w:rsid w:val="00313C77"/>
    <w:rsid w:val="00314C78"/>
    <w:rsid w:val="00317D66"/>
    <w:rsid w:val="003217C2"/>
    <w:rsid w:val="00321C38"/>
    <w:rsid w:val="00322DE9"/>
    <w:rsid w:val="00326EBC"/>
    <w:rsid w:val="00332AD0"/>
    <w:rsid w:val="003330F1"/>
    <w:rsid w:val="00333297"/>
    <w:rsid w:val="0033375B"/>
    <w:rsid w:val="0033488F"/>
    <w:rsid w:val="00334E70"/>
    <w:rsid w:val="00337FE4"/>
    <w:rsid w:val="00341182"/>
    <w:rsid w:val="0034232B"/>
    <w:rsid w:val="003429E3"/>
    <w:rsid w:val="00347355"/>
    <w:rsid w:val="0035068D"/>
    <w:rsid w:val="00352857"/>
    <w:rsid w:val="00353D67"/>
    <w:rsid w:val="00364096"/>
    <w:rsid w:val="003647EF"/>
    <w:rsid w:val="00364F1F"/>
    <w:rsid w:val="003650ED"/>
    <w:rsid w:val="003661A1"/>
    <w:rsid w:val="003664E6"/>
    <w:rsid w:val="00367874"/>
    <w:rsid w:val="003679A8"/>
    <w:rsid w:val="003709DA"/>
    <w:rsid w:val="00370C66"/>
    <w:rsid w:val="00374BD2"/>
    <w:rsid w:val="00374C75"/>
    <w:rsid w:val="00375187"/>
    <w:rsid w:val="003770F2"/>
    <w:rsid w:val="0038017C"/>
    <w:rsid w:val="0038059C"/>
    <w:rsid w:val="00384E2E"/>
    <w:rsid w:val="00387D6A"/>
    <w:rsid w:val="003907CE"/>
    <w:rsid w:val="00391E44"/>
    <w:rsid w:val="00394486"/>
    <w:rsid w:val="00396CFE"/>
    <w:rsid w:val="003974B6"/>
    <w:rsid w:val="003A03C6"/>
    <w:rsid w:val="003A0BF7"/>
    <w:rsid w:val="003A1A1F"/>
    <w:rsid w:val="003A1F42"/>
    <w:rsid w:val="003A27FD"/>
    <w:rsid w:val="003A388C"/>
    <w:rsid w:val="003A4C36"/>
    <w:rsid w:val="003B2DFC"/>
    <w:rsid w:val="003B4D8F"/>
    <w:rsid w:val="003B5C5A"/>
    <w:rsid w:val="003B7BB3"/>
    <w:rsid w:val="003C091C"/>
    <w:rsid w:val="003C0F59"/>
    <w:rsid w:val="003C30EC"/>
    <w:rsid w:val="003C3D0A"/>
    <w:rsid w:val="003C578D"/>
    <w:rsid w:val="003C6779"/>
    <w:rsid w:val="003D1BB2"/>
    <w:rsid w:val="003D2DFA"/>
    <w:rsid w:val="003E0353"/>
    <w:rsid w:val="003E1878"/>
    <w:rsid w:val="003E367F"/>
    <w:rsid w:val="003E39EE"/>
    <w:rsid w:val="003E435C"/>
    <w:rsid w:val="003E5B13"/>
    <w:rsid w:val="003E633C"/>
    <w:rsid w:val="003E6E3A"/>
    <w:rsid w:val="003E7060"/>
    <w:rsid w:val="003E7E72"/>
    <w:rsid w:val="003F0B51"/>
    <w:rsid w:val="003F2FA2"/>
    <w:rsid w:val="003F3DE8"/>
    <w:rsid w:val="003F50CF"/>
    <w:rsid w:val="003F5C84"/>
    <w:rsid w:val="003F5FEA"/>
    <w:rsid w:val="003F6953"/>
    <w:rsid w:val="003F7918"/>
    <w:rsid w:val="00402B48"/>
    <w:rsid w:val="004054A3"/>
    <w:rsid w:val="00406473"/>
    <w:rsid w:val="00410FE2"/>
    <w:rsid w:val="0041174C"/>
    <w:rsid w:val="00416893"/>
    <w:rsid w:val="00417E12"/>
    <w:rsid w:val="0042177E"/>
    <w:rsid w:val="00422501"/>
    <w:rsid w:val="00422631"/>
    <w:rsid w:val="00426C96"/>
    <w:rsid w:val="004271EA"/>
    <w:rsid w:val="004273D8"/>
    <w:rsid w:val="00431ADF"/>
    <w:rsid w:val="00433BDE"/>
    <w:rsid w:val="00434A1B"/>
    <w:rsid w:val="00434F67"/>
    <w:rsid w:val="00436DB3"/>
    <w:rsid w:val="00437273"/>
    <w:rsid w:val="00443D1A"/>
    <w:rsid w:val="004458A4"/>
    <w:rsid w:val="00445C70"/>
    <w:rsid w:val="00447C10"/>
    <w:rsid w:val="00451D4B"/>
    <w:rsid w:val="0045377F"/>
    <w:rsid w:val="00453B50"/>
    <w:rsid w:val="0045521C"/>
    <w:rsid w:val="0045556E"/>
    <w:rsid w:val="00455CBE"/>
    <w:rsid w:val="00456C62"/>
    <w:rsid w:val="00460830"/>
    <w:rsid w:val="00467AC5"/>
    <w:rsid w:val="00470926"/>
    <w:rsid w:val="00470D13"/>
    <w:rsid w:val="0047555E"/>
    <w:rsid w:val="00477B5C"/>
    <w:rsid w:val="00480D8B"/>
    <w:rsid w:val="00481E7B"/>
    <w:rsid w:val="004835E8"/>
    <w:rsid w:val="00483B54"/>
    <w:rsid w:val="00485F6D"/>
    <w:rsid w:val="004865D4"/>
    <w:rsid w:val="00492C39"/>
    <w:rsid w:val="0049359E"/>
    <w:rsid w:val="004948C4"/>
    <w:rsid w:val="00496DF2"/>
    <w:rsid w:val="004973B0"/>
    <w:rsid w:val="004A037A"/>
    <w:rsid w:val="004A114D"/>
    <w:rsid w:val="004A17A2"/>
    <w:rsid w:val="004A21DF"/>
    <w:rsid w:val="004A27EB"/>
    <w:rsid w:val="004A3386"/>
    <w:rsid w:val="004A3420"/>
    <w:rsid w:val="004A5C2A"/>
    <w:rsid w:val="004A6AA1"/>
    <w:rsid w:val="004A6B86"/>
    <w:rsid w:val="004A6D06"/>
    <w:rsid w:val="004B0701"/>
    <w:rsid w:val="004B159C"/>
    <w:rsid w:val="004B235D"/>
    <w:rsid w:val="004B268A"/>
    <w:rsid w:val="004B2A13"/>
    <w:rsid w:val="004B390B"/>
    <w:rsid w:val="004B4B7C"/>
    <w:rsid w:val="004B5C07"/>
    <w:rsid w:val="004B767F"/>
    <w:rsid w:val="004C0AB4"/>
    <w:rsid w:val="004C378B"/>
    <w:rsid w:val="004C3971"/>
    <w:rsid w:val="004C4A7E"/>
    <w:rsid w:val="004C6332"/>
    <w:rsid w:val="004C6BE8"/>
    <w:rsid w:val="004C75E6"/>
    <w:rsid w:val="004D0C10"/>
    <w:rsid w:val="004D0E44"/>
    <w:rsid w:val="004D1519"/>
    <w:rsid w:val="004D2CBC"/>
    <w:rsid w:val="004D3772"/>
    <w:rsid w:val="004D56BC"/>
    <w:rsid w:val="004F09E0"/>
    <w:rsid w:val="004F0EC9"/>
    <w:rsid w:val="004F212E"/>
    <w:rsid w:val="004F3273"/>
    <w:rsid w:val="004F42F6"/>
    <w:rsid w:val="004F443D"/>
    <w:rsid w:val="004F4B4B"/>
    <w:rsid w:val="004F59D2"/>
    <w:rsid w:val="00501130"/>
    <w:rsid w:val="00501448"/>
    <w:rsid w:val="00501D1D"/>
    <w:rsid w:val="00501F8B"/>
    <w:rsid w:val="00502CB7"/>
    <w:rsid w:val="00504A22"/>
    <w:rsid w:val="00504EF5"/>
    <w:rsid w:val="00505550"/>
    <w:rsid w:val="00505636"/>
    <w:rsid w:val="00517BD0"/>
    <w:rsid w:val="00522A77"/>
    <w:rsid w:val="00522D3E"/>
    <w:rsid w:val="00523D27"/>
    <w:rsid w:val="00525B61"/>
    <w:rsid w:val="00525E80"/>
    <w:rsid w:val="00526D81"/>
    <w:rsid w:val="00526E83"/>
    <w:rsid w:val="00527EAB"/>
    <w:rsid w:val="0053023C"/>
    <w:rsid w:val="00532BE9"/>
    <w:rsid w:val="005356DA"/>
    <w:rsid w:val="0053593B"/>
    <w:rsid w:val="00541CDB"/>
    <w:rsid w:val="0054314A"/>
    <w:rsid w:val="00546963"/>
    <w:rsid w:val="00550F2D"/>
    <w:rsid w:val="00552BB9"/>
    <w:rsid w:val="00552C0C"/>
    <w:rsid w:val="0055338D"/>
    <w:rsid w:val="00553DD7"/>
    <w:rsid w:val="005578F2"/>
    <w:rsid w:val="005606E5"/>
    <w:rsid w:val="00561FD4"/>
    <w:rsid w:val="00564DC9"/>
    <w:rsid w:val="00565331"/>
    <w:rsid w:val="005673D8"/>
    <w:rsid w:val="0057108C"/>
    <w:rsid w:val="00572487"/>
    <w:rsid w:val="0057274E"/>
    <w:rsid w:val="00574EA0"/>
    <w:rsid w:val="005753B9"/>
    <w:rsid w:val="00577C1C"/>
    <w:rsid w:val="00580A88"/>
    <w:rsid w:val="00583633"/>
    <w:rsid w:val="0058532D"/>
    <w:rsid w:val="00585EF3"/>
    <w:rsid w:val="00586347"/>
    <w:rsid w:val="005869F0"/>
    <w:rsid w:val="0058711A"/>
    <w:rsid w:val="005906E7"/>
    <w:rsid w:val="005916E9"/>
    <w:rsid w:val="00593593"/>
    <w:rsid w:val="005951F2"/>
    <w:rsid w:val="00596E38"/>
    <w:rsid w:val="00597A3C"/>
    <w:rsid w:val="005A0128"/>
    <w:rsid w:val="005A0548"/>
    <w:rsid w:val="005A0995"/>
    <w:rsid w:val="005A0A70"/>
    <w:rsid w:val="005A3059"/>
    <w:rsid w:val="005A31A7"/>
    <w:rsid w:val="005A590E"/>
    <w:rsid w:val="005A5D30"/>
    <w:rsid w:val="005A6F0C"/>
    <w:rsid w:val="005A6FEB"/>
    <w:rsid w:val="005B0576"/>
    <w:rsid w:val="005B3EEE"/>
    <w:rsid w:val="005B7C08"/>
    <w:rsid w:val="005B7D08"/>
    <w:rsid w:val="005C00D5"/>
    <w:rsid w:val="005C3C23"/>
    <w:rsid w:val="005C42DA"/>
    <w:rsid w:val="005C4703"/>
    <w:rsid w:val="005C5AD4"/>
    <w:rsid w:val="005C77E9"/>
    <w:rsid w:val="005C7F56"/>
    <w:rsid w:val="005D0E2C"/>
    <w:rsid w:val="005D1F0B"/>
    <w:rsid w:val="005E1E0E"/>
    <w:rsid w:val="005E25EA"/>
    <w:rsid w:val="005E28B1"/>
    <w:rsid w:val="005E2E01"/>
    <w:rsid w:val="005E3F27"/>
    <w:rsid w:val="005E43E6"/>
    <w:rsid w:val="005E4F04"/>
    <w:rsid w:val="005E6BEE"/>
    <w:rsid w:val="005E79D0"/>
    <w:rsid w:val="005F3853"/>
    <w:rsid w:val="005F5326"/>
    <w:rsid w:val="005F5423"/>
    <w:rsid w:val="00603588"/>
    <w:rsid w:val="00606C5D"/>
    <w:rsid w:val="0061053E"/>
    <w:rsid w:val="0061280A"/>
    <w:rsid w:val="00613336"/>
    <w:rsid w:val="0061366A"/>
    <w:rsid w:val="006143EB"/>
    <w:rsid w:val="00614D1C"/>
    <w:rsid w:val="00615411"/>
    <w:rsid w:val="0061734B"/>
    <w:rsid w:val="00617504"/>
    <w:rsid w:val="00617829"/>
    <w:rsid w:val="00620231"/>
    <w:rsid w:val="00622F0B"/>
    <w:rsid w:val="0062334D"/>
    <w:rsid w:val="00623A76"/>
    <w:rsid w:val="00625667"/>
    <w:rsid w:val="00625BF7"/>
    <w:rsid w:val="00633AA8"/>
    <w:rsid w:val="00636E27"/>
    <w:rsid w:val="00636E98"/>
    <w:rsid w:val="00640F3E"/>
    <w:rsid w:val="006423FD"/>
    <w:rsid w:val="0064261D"/>
    <w:rsid w:val="00642BD1"/>
    <w:rsid w:val="006444DD"/>
    <w:rsid w:val="00647042"/>
    <w:rsid w:val="00651A67"/>
    <w:rsid w:val="0065336C"/>
    <w:rsid w:val="006547D9"/>
    <w:rsid w:val="006577D2"/>
    <w:rsid w:val="0066071E"/>
    <w:rsid w:val="00660C4D"/>
    <w:rsid w:val="006639F2"/>
    <w:rsid w:val="006662AC"/>
    <w:rsid w:val="00666F55"/>
    <w:rsid w:val="006673B6"/>
    <w:rsid w:val="00667FC1"/>
    <w:rsid w:val="00670A74"/>
    <w:rsid w:val="006716D1"/>
    <w:rsid w:val="00671CB7"/>
    <w:rsid w:val="00675A4E"/>
    <w:rsid w:val="00675F6D"/>
    <w:rsid w:val="00680B27"/>
    <w:rsid w:val="00680BC0"/>
    <w:rsid w:val="00681E22"/>
    <w:rsid w:val="00682BA9"/>
    <w:rsid w:val="00682DC2"/>
    <w:rsid w:val="00683020"/>
    <w:rsid w:val="00683964"/>
    <w:rsid w:val="00683EE7"/>
    <w:rsid w:val="00684C63"/>
    <w:rsid w:val="006855C6"/>
    <w:rsid w:val="00686387"/>
    <w:rsid w:val="006879BF"/>
    <w:rsid w:val="00687CEB"/>
    <w:rsid w:val="0069037E"/>
    <w:rsid w:val="00690C4B"/>
    <w:rsid w:val="00690FB9"/>
    <w:rsid w:val="0069177F"/>
    <w:rsid w:val="00691921"/>
    <w:rsid w:val="00691D2D"/>
    <w:rsid w:val="00692367"/>
    <w:rsid w:val="006923DA"/>
    <w:rsid w:val="0069414B"/>
    <w:rsid w:val="006950EA"/>
    <w:rsid w:val="00696248"/>
    <w:rsid w:val="006972AA"/>
    <w:rsid w:val="00697F79"/>
    <w:rsid w:val="006A0C61"/>
    <w:rsid w:val="006A1027"/>
    <w:rsid w:val="006A2E3E"/>
    <w:rsid w:val="006A4747"/>
    <w:rsid w:val="006A50F0"/>
    <w:rsid w:val="006A55DB"/>
    <w:rsid w:val="006B01F9"/>
    <w:rsid w:val="006B0EBC"/>
    <w:rsid w:val="006B17CD"/>
    <w:rsid w:val="006B195F"/>
    <w:rsid w:val="006B5F05"/>
    <w:rsid w:val="006C0EC9"/>
    <w:rsid w:val="006C3CD3"/>
    <w:rsid w:val="006C567B"/>
    <w:rsid w:val="006C7C22"/>
    <w:rsid w:val="006D052D"/>
    <w:rsid w:val="006D12D2"/>
    <w:rsid w:val="006D2232"/>
    <w:rsid w:val="006D3066"/>
    <w:rsid w:val="006D4062"/>
    <w:rsid w:val="006D4372"/>
    <w:rsid w:val="006D5AFE"/>
    <w:rsid w:val="006D7FD2"/>
    <w:rsid w:val="006E0552"/>
    <w:rsid w:val="006E094C"/>
    <w:rsid w:val="006E1A4E"/>
    <w:rsid w:val="006E3385"/>
    <w:rsid w:val="006E3E64"/>
    <w:rsid w:val="006E6D6B"/>
    <w:rsid w:val="006E74EA"/>
    <w:rsid w:val="006E75CA"/>
    <w:rsid w:val="006F1E8D"/>
    <w:rsid w:val="006F25EB"/>
    <w:rsid w:val="006F2E6F"/>
    <w:rsid w:val="007024D4"/>
    <w:rsid w:val="00702AE1"/>
    <w:rsid w:val="0070333C"/>
    <w:rsid w:val="00704001"/>
    <w:rsid w:val="00706143"/>
    <w:rsid w:val="007068E9"/>
    <w:rsid w:val="0070701E"/>
    <w:rsid w:val="007111C6"/>
    <w:rsid w:val="00711AAE"/>
    <w:rsid w:val="0071231C"/>
    <w:rsid w:val="00712BA4"/>
    <w:rsid w:val="00713CE9"/>
    <w:rsid w:val="00715472"/>
    <w:rsid w:val="0071734C"/>
    <w:rsid w:val="0072109B"/>
    <w:rsid w:val="00722B21"/>
    <w:rsid w:val="00723ED2"/>
    <w:rsid w:val="00724165"/>
    <w:rsid w:val="00725C03"/>
    <w:rsid w:val="0073031D"/>
    <w:rsid w:val="0073037A"/>
    <w:rsid w:val="007321D8"/>
    <w:rsid w:val="00732AF1"/>
    <w:rsid w:val="00733FB5"/>
    <w:rsid w:val="00734370"/>
    <w:rsid w:val="00734513"/>
    <w:rsid w:val="00735563"/>
    <w:rsid w:val="0073665F"/>
    <w:rsid w:val="0074084A"/>
    <w:rsid w:val="0074299B"/>
    <w:rsid w:val="00745570"/>
    <w:rsid w:val="00745F65"/>
    <w:rsid w:val="00750A87"/>
    <w:rsid w:val="00753FB9"/>
    <w:rsid w:val="00757A81"/>
    <w:rsid w:val="00761415"/>
    <w:rsid w:val="00761EC6"/>
    <w:rsid w:val="00762EBE"/>
    <w:rsid w:val="00762FE1"/>
    <w:rsid w:val="0076321C"/>
    <w:rsid w:val="0076479F"/>
    <w:rsid w:val="00766505"/>
    <w:rsid w:val="0076658D"/>
    <w:rsid w:val="00770499"/>
    <w:rsid w:val="00774EA3"/>
    <w:rsid w:val="007779A5"/>
    <w:rsid w:val="00777DF5"/>
    <w:rsid w:val="00777FD0"/>
    <w:rsid w:val="0078125C"/>
    <w:rsid w:val="0078194C"/>
    <w:rsid w:val="00783618"/>
    <w:rsid w:val="00783C03"/>
    <w:rsid w:val="00785D3D"/>
    <w:rsid w:val="00786CE5"/>
    <w:rsid w:val="007878C2"/>
    <w:rsid w:val="0079049E"/>
    <w:rsid w:val="007935FA"/>
    <w:rsid w:val="00793E21"/>
    <w:rsid w:val="0079632F"/>
    <w:rsid w:val="007A00F8"/>
    <w:rsid w:val="007A0B5F"/>
    <w:rsid w:val="007A164D"/>
    <w:rsid w:val="007A2563"/>
    <w:rsid w:val="007A2671"/>
    <w:rsid w:val="007A2EB0"/>
    <w:rsid w:val="007A48B2"/>
    <w:rsid w:val="007A5BF2"/>
    <w:rsid w:val="007A5D43"/>
    <w:rsid w:val="007A6DCD"/>
    <w:rsid w:val="007B5119"/>
    <w:rsid w:val="007B5BEC"/>
    <w:rsid w:val="007B6BAE"/>
    <w:rsid w:val="007B7F44"/>
    <w:rsid w:val="007C2F6F"/>
    <w:rsid w:val="007C4ADD"/>
    <w:rsid w:val="007C51F5"/>
    <w:rsid w:val="007C5391"/>
    <w:rsid w:val="007C64A5"/>
    <w:rsid w:val="007C6F3E"/>
    <w:rsid w:val="007C7E8F"/>
    <w:rsid w:val="007D2D00"/>
    <w:rsid w:val="007D3224"/>
    <w:rsid w:val="007D32FE"/>
    <w:rsid w:val="007D5F9E"/>
    <w:rsid w:val="007D6FE0"/>
    <w:rsid w:val="007D7EEB"/>
    <w:rsid w:val="007E0107"/>
    <w:rsid w:val="007E091F"/>
    <w:rsid w:val="007E13CE"/>
    <w:rsid w:val="007E147E"/>
    <w:rsid w:val="007E14A9"/>
    <w:rsid w:val="007E2A39"/>
    <w:rsid w:val="007E31E7"/>
    <w:rsid w:val="007E3DF6"/>
    <w:rsid w:val="007E4CE1"/>
    <w:rsid w:val="007E51BA"/>
    <w:rsid w:val="007F1F13"/>
    <w:rsid w:val="007F6E2C"/>
    <w:rsid w:val="007F757E"/>
    <w:rsid w:val="0080269F"/>
    <w:rsid w:val="00805C99"/>
    <w:rsid w:val="00805E51"/>
    <w:rsid w:val="00807805"/>
    <w:rsid w:val="00812F90"/>
    <w:rsid w:val="00813A01"/>
    <w:rsid w:val="00813D22"/>
    <w:rsid w:val="00814150"/>
    <w:rsid w:val="00814F1D"/>
    <w:rsid w:val="00815FD8"/>
    <w:rsid w:val="008168B0"/>
    <w:rsid w:val="00816BE2"/>
    <w:rsid w:val="00820AD6"/>
    <w:rsid w:val="00821401"/>
    <w:rsid w:val="00821868"/>
    <w:rsid w:val="00821C07"/>
    <w:rsid w:val="008228F7"/>
    <w:rsid w:val="00824EE4"/>
    <w:rsid w:val="00825AC1"/>
    <w:rsid w:val="00826702"/>
    <w:rsid w:val="0082697D"/>
    <w:rsid w:val="00827EFD"/>
    <w:rsid w:val="00830C95"/>
    <w:rsid w:val="00831230"/>
    <w:rsid w:val="00832661"/>
    <w:rsid w:val="008332D0"/>
    <w:rsid w:val="00833FB0"/>
    <w:rsid w:val="0083602E"/>
    <w:rsid w:val="00836200"/>
    <w:rsid w:val="0083760B"/>
    <w:rsid w:val="008402D7"/>
    <w:rsid w:val="008411DB"/>
    <w:rsid w:val="00842CD2"/>
    <w:rsid w:val="008436C1"/>
    <w:rsid w:val="008439EB"/>
    <w:rsid w:val="00843BC5"/>
    <w:rsid w:val="00843F66"/>
    <w:rsid w:val="0084459B"/>
    <w:rsid w:val="008542C8"/>
    <w:rsid w:val="00854F0A"/>
    <w:rsid w:val="00855351"/>
    <w:rsid w:val="008567AD"/>
    <w:rsid w:val="00856910"/>
    <w:rsid w:val="00857680"/>
    <w:rsid w:val="0086076C"/>
    <w:rsid w:val="00861876"/>
    <w:rsid w:val="0086260A"/>
    <w:rsid w:val="00863052"/>
    <w:rsid w:val="00865874"/>
    <w:rsid w:val="0087188B"/>
    <w:rsid w:val="00872BFD"/>
    <w:rsid w:val="008768B6"/>
    <w:rsid w:val="00876F84"/>
    <w:rsid w:val="008802F5"/>
    <w:rsid w:val="00880344"/>
    <w:rsid w:val="00882224"/>
    <w:rsid w:val="008845BA"/>
    <w:rsid w:val="00886894"/>
    <w:rsid w:val="00886A42"/>
    <w:rsid w:val="008874C9"/>
    <w:rsid w:val="00887A1E"/>
    <w:rsid w:val="00887B88"/>
    <w:rsid w:val="00890FB9"/>
    <w:rsid w:val="00895DEE"/>
    <w:rsid w:val="00896C9A"/>
    <w:rsid w:val="0089785D"/>
    <w:rsid w:val="008A05AA"/>
    <w:rsid w:val="008A2646"/>
    <w:rsid w:val="008A498C"/>
    <w:rsid w:val="008A4A2F"/>
    <w:rsid w:val="008B20CA"/>
    <w:rsid w:val="008B23D4"/>
    <w:rsid w:val="008B3189"/>
    <w:rsid w:val="008B3DA9"/>
    <w:rsid w:val="008B5D46"/>
    <w:rsid w:val="008B75BA"/>
    <w:rsid w:val="008B78A2"/>
    <w:rsid w:val="008B7FFB"/>
    <w:rsid w:val="008C12BE"/>
    <w:rsid w:val="008C1ECC"/>
    <w:rsid w:val="008C229B"/>
    <w:rsid w:val="008C27B6"/>
    <w:rsid w:val="008C29E1"/>
    <w:rsid w:val="008C2C02"/>
    <w:rsid w:val="008C6207"/>
    <w:rsid w:val="008D2DA0"/>
    <w:rsid w:val="008D3E2E"/>
    <w:rsid w:val="008D4A5E"/>
    <w:rsid w:val="008D50F1"/>
    <w:rsid w:val="008D5586"/>
    <w:rsid w:val="008D5619"/>
    <w:rsid w:val="008D5A13"/>
    <w:rsid w:val="008D78E4"/>
    <w:rsid w:val="008E16B2"/>
    <w:rsid w:val="008E1A5F"/>
    <w:rsid w:val="008E2266"/>
    <w:rsid w:val="008E3BB7"/>
    <w:rsid w:val="008E4E10"/>
    <w:rsid w:val="008E6206"/>
    <w:rsid w:val="008E63F9"/>
    <w:rsid w:val="008F028E"/>
    <w:rsid w:val="008F06DB"/>
    <w:rsid w:val="008F3604"/>
    <w:rsid w:val="008F4444"/>
    <w:rsid w:val="008F481A"/>
    <w:rsid w:val="008F7E2E"/>
    <w:rsid w:val="00900559"/>
    <w:rsid w:val="0090133A"/>
    <w:rsid w:val="00902E80"/>
    <w:rsid w:val="00903920"/>
    <w:rsid w:val="00903A54"/>
    <w:rsid w:val="009049AE"/>
    <w:rsid w:val="00905E2C"/>
    <w:rsid w:val="0090679A"/>
    <w:rsid w:val="00906A3B"/>
    <w:rsid w:val="00906F6D"/>
    <w:rsid w:val="00907284"/>
    <w:rsid w:val="00907658"/>
    <w:rsid w:val="00907886"/>
    <w:rsid w:val="00910974"/>
    <w:rsid w:val="00910A0B"/>
    <w:rsid w:val="00912264"/>
    <w:rsid w:val="00912CA5"/>
    <w:rsid w:val="0091398E"/>
    <w:rsid w:val="00915787"/>
    <w:rsid w:val="009217CB"/>
    <w:rsid w:val="009228AF"/>
    <w:rsid w:val="009230C2"/>
    <w:rsid w:val="0092412E"/>
    <w:rsid w:val="00924BCA"/>
    <w:rsid w:val="009275F5"/>
    <w:rsid w:val="009314B9"/>
    <w:rsid w:val="0093470F"/>
    <w:rsid w:val="00935CB3"/>
    <w:rsid w:val="009368B8"/>
    <w:rsid w:val="00937A24"/>
    <w:rsid w:val="00940660"/>
    <w:rsid w:val="0094164F"/>
    <w:rsid w:val="0094272D"/>
    <w:rsid w:val="0094335E"/>
    <w:rsid w:val="00950427"/>
    <w:rsid w:val="00953B5D"/>
    <w:rsid w:val="00953FE4"/>
    <w:rsid w:val="00955A08"/>
    <w:rsid w:val="00955EB8"/>
    <w:rsid w:val="0095690F"/>
    <w:rsid w:val="00957E22"/>
    <w:rsid w:val="009609B4"/>
    <w:rsid w:val="00960E45"/>
    <w:rsid w:val="00964A9E"/>
    <w:rsid w:val="00967CCA"/>
    <w:rsid w:val="009723A5"/>
    <w:rsid w:val="00972A9B"/>
    <w:rsid w:val="00972DEB"/>
    <w:rsid w:val="00973A18"/>
    <w:rsid w:val="00975376"/>
    <w:rsid w:val="009765C7"/>
    <w:rsid w:val="00976F5F"/>
    <w:rsid w:val="00977651"/>
    <w:rsid w:val="00980322"/>
    <w:rsid w:val="00981749"/>
    <w:rsid w:val="00985D4F"/>
    <w:rsid w:val="0098689E"/>
    <w:rsid w:val="00986D96"/>
    <w:rsid w:val="009902BA"/>
    <w:rsid w:val="00990AE3"/>
    <w:rsid w:val="00993B83"/>
    <w:rsid w:val="00995AC4"/>
    <w:rsid w:val="00997461"/>
    <w:rsid w:val="009976C4"/>
    <w:rsid w:val="009A1F77"/>
    <w:rsid w:val="009A3CCB"/>
    <w:rsid w:val="009A3E06"/>
    <w:rsid w:val="009A799F"/>
    <w:rsid w:val="009A7CCD"/>
    <w:rsid w:val="009B2316"/>
    <w:rsid w:val="009B4DF8"/>
    <w:rsid w:val="009B5732"/>
    <w:rsid w:val="009C079B"/>
    <w:rsid w:val="009C225F"/>
    <w:rsid w:val="009C2EFD"/>
    <w:rsid w:val="009C5B0E"/>
    <w:rsid w:val="009C66D6"/>
    <w:rsid w:val="009C734A"/>
    <w:rsid w:val="009C7EAF"/>
    <w:rsid w:val="009D1EFE"/>
    <w:rsid w:val="009D28DA"/>
    <w:rsid w:val="009D42B5"/>
    <w:rsid w:val="009D5B12"/>
    <w:rsid w:val="009D63B6"/>
    <w:rsid w:val="009D6628"/>
    <w:rsid w:val="009E3FDD"/>
    <w:rsid w:val="009E59D5"/>
    <w:rsid w:val="009E5D8A"/>
    <w:rsid w:val="009E5ED4"/>
    <w:rsid w:val="009E7CE4"/>
    <w:rsid w:val="009E7F9B"/>
    <w:rsid w:val="009F1F93"/>
    <w:rsid w:val="009F2E49"/>
    <w:rsid w:val="009F46D1"/>
    <w:rsid w:val="009F59F7"/>
    <w:rsid w:val="009F5D99"/>
    <w:rsid w:val="009F62B7"/>
    <w:rsid w:val="009F64A4"/>
    <w:rsid w:val="00A02535"/>
    <w:rsid w:val="00A029D3"/>
    <w:rsid w:val="00A03679"/>
    <w:rsid w:val="00A038D8"/>
    <w:rsid w:val="00A03C35"/>
    <w:rsid w:val="00A057F4"/>
    <w:rsid w:val="00A066A7"/>
    <w:rsid w:val="00A066C3"/>
    <w:rsid w:val="00A06A21"/>
    <w:rsid w:val="00A07695"/>
    <w:rsid w:val="00A07D09"/>
    <w:rsid w:val="00A116F8"/>
    <w:rsid w:val="00A1196E"/>
    <w:rsid w:val="00A12249"/>
    <w:rsid w:val="00A17558"/>
    <w:rsid w:val="00A17FDC"/>
    <w:rsid w:val="00A215BD"/>
    <w:rsid w:val="00A220E9"/>
    <w:rsid w:val="00A24BEC"/>
    <w:rsid w:val="00A27D0A"/>
    <w:rsid w:val="00A3128D"/>
    <w:rsid w:val="00A3356E"/>
    <w:rsid w:val="00A36EEF"/>
    <w:rsid w:val="00A3785F"/>
    <w:rsid w:val="00A40922"/>
    <w:rsid w:val="00A41E6B"/>
    <w:rsid w:val="00A42010"/>
    <w:rsid w:val="00A42774"/>
    <w:rsid w:val="00A44652"/>
    <w:rsid w:val="00A455DA"/>
    <w:rsid w:val="00A45746"/>
    <w:rsid w:val="00A45E4B"/>
    <w:rsid w:val="00A463AA"/>
    <w:rsid w:val="00A46438"/>
    <w:rsid w:val="00A5226B"/>
    <w:rsid w:val="00A52CC7"/>
    <w:rsid w:val="00A52E7C"/>
    <w:rsid w:val="00A53714"/>
    <w:rsid w:val="00A53952"/>
    <w:rsid w:val="00A539C6"/>
    <w:rsid w:val="00A53D5B"/>
    <w:rsid w:val="00A57773"/>
    <w:rsid w:val="00A60FBD"/>
    <w:rsid w:val="00A611E4"/>
    <w:rsid w:val="00A63E21"/>
    <w:rsid w:val="00A64370"/>
    <w:rsid w:val="00A64958"/>
    <w:rsid w:val="00A72515"/>
    <w:rsid w:val="00A73755"/>
    <w:rsid w:val="00A7423F"/>
    <w:rsid w:val="00A80166"/>
    <w:rsid w:val="00A80FF5"/>
    <w:rsid w:val="00A84199"/>
    <w:rsid w:val="00A849A3"/>
    <w:rsid w:val="00A85DEC"/>
    <w:rsid w:val="00A87A7A"/>
    <w:rsid w:val="00A9019C"/>
    <w:rsid w:val="00A903D1"/>
    <w:rsid w:val="00A91CEF"/>
    <w:rsid w:val="00A93C20"/>
    <w:rsid w:val="00A959ED"/>
    <w:rsid w:val="00AA0092"/>
    <w:rsid w:val="00AA0165"/>
    <w:rsid w:val="00AA06A7"/>
    <w:rsid w:val="00AA1087"/>
    <w:rsid w:val="00AA1C11"/>
    <w:rsid w:val="00AA2AF7"/>
    <w:rsid w:val="00AA3971"/>
    <w:rsid w:val="00AA43BF"/>
    <w:rsid w:val="00AA5CE6"/>
    <w:rsid w:val="00AA6859"/>
    <w:rsid w:val="00AA7935"/>
    <w:rsid w:val="00AB0FC5"/>
    <w:rsid w:val="00AB1AD2"/>
    <w:rsid w:val="00AB1FB5"/>
    <w:rsid w:val="00AB2661"/>
    <w:rsid w:val="00AB349F"/>
    <w:rsid w:val="00AB692D"/>
    <w:rsid w:val="00AB705F"/>
    <w:rsid w:val="00AB734D"/>
    <w:rsid w:val="00AB7D46"/>
    <w:rsid w:val="00AC0EA5"/>
    <w:rsid w:val="00AC158C"/>
    <w:rsid w:val="00AC436C"/>
    <w:rsid w:val="00AC66D6"/>
    <w:rsid w:val="00AD192D"/>
    <w:rsid w:val="00AD50CF"/>
    <w:rsid w:val="00AD5710"/>
    <w:rsid w:val="00AD6208"/>
    <w:rsid w:val="00AE18B3"/>
    <w:rsid w:val="00AE2269"/>
    <w:rsid w:val="00AE2513"/>
    <w:rsid w:val="00AE25D1"/>
    <w:rsid w:val="00AE303C"/>
    <w:rsid w:val="00AE536A"/>
    <w:rsid w:val="00AE5749"/>
    <w:rsid w:val="00AE684D"/>
    <w:rsid w:val="00AE6D96"/>
    <w:rsid w:val="00AF2676"/>
    <w:rsid w:val="00AF2FB4"/>
    <w:rsid w:val="00AF3C90"/>
    <w:rsid w:val="00AF41D2"/>
    <w:rsid w:val="00AF440D"/>
    <w:rsid w:val="00AF5221"/>
    <w:rsid w:val="00AF5320"/>
    <w:rsid w:val="00AF6FD4"/>
    <w:rsid w:val="00AF7EB2"/>
    <w:rsid w:val="00B00DFC"/>
    <w:rsid w:val="00B01AC6"/>
    <w:rsid w:val="00B01B19"/>
    <w:rsid w:val="00B01C00"/>
    <w:rsid w:val="00B025B9"/>
    <w:rsid w:val="00B061B5"/>
    <w:rsid w:val="00B075F1"/>
    <w:rsid w:val="00B07DB8"/>
    <w:rsid w:val="00B10BF7"/>
    <w:rsid w:val="00B12F74"/>
    <w:rsid w:val="00B1700F"/>
    <w:rsid w:val="00B212F5"/>
    <w:rsid w:val="00B21971"/>
    <w:rsid w:val="00B24A46"/>
    <w:rsid w:val="00B2594A"/>
    <w:rsid w:val="00B25D93"/>
    <w:rsid w:val="00B26CD7"/>
    <w:rsid w:val="00B27211"/>
    <w:rsid w:val="00B276E1"/>
    <w:rsid w:val="00B302C6"/>
    <w:rsid w:val="00B32C36"/>
    <w:rsid w:val="00B32E40"/>
    <w:rsid w:val="00B33BDD"/>
    <w:rsid w:val="00B34019"/>
    <w:rsid w:val="00B3554A"/>
    <w:rsid w:val="00B419E8"/>
    <w:rsid w:val="00B44555"/>
    <w:rsid w:val="00B45185"/>
    <w:rsid w:val="00B46E1C"/>
    <w:rsid w:val="00B46F9C"/>
    <w:rsid w:val="00B5132A"/>
    <w:rsid w:val="00B51723"/>
    <w:rsid w:val="00B5216E"/>
    <w:rsid w:val="00B532C8"/>
    <w:rsid w:val="00B61040"/>
    <w:rsid w:val="00B6249F"/>
    <w:rsid w:val="00B643FD"/>
    <w:rsid w:val="00B66360"/>
    <w:rsid w:val="00B668C4"/>
    <w:rsid w:val="00B66A9A"/>
    <w:rsid w:val="00B67123"/>
    <w:rsid w:val="00B72F14"/>
    <w:rsid w:val="00B74B8D"/>
    <w:rsid w:val="00B76250"/>
    <w:rsid w:val="00B7656F"/>
    <w:rsid w:val="00B779D1"/>
    <w:rsid w:val="00B814F0"/>
    <w:rsid w:val="00B872B4"/>
    <w:rsid w:val="00B908D5"/>
    <w:rsid w:val="00B96DC9"/>
    <w:rsid w:val="00BA1903"/>
    <w:rsid w:val="00BA1FEE"/>
    <w:rsid w:val="00BA212F"/>
    <w:rsid w:val="00BA290D"/>
    <w:rsid w:val="00BA2D9B"/>
    <w:rsid w:val="00BA418A"/>
    <w:rsid w:val="00BA4C86"/>
    <w:rsid w:val="00BA4F5A"/>
    <w:rsid w:val="00BA607D"/>
    <w:rsid w:val="00BA6A2E"/>
    <w:rsid w:val="00BA7969"/>
    <w:rsid w:val="00BA7FB9"/>
    <w:rsid w:val="00BB08DE"/>
    <w:rsid w:val="00BB1003"/>
    <w:rsid w:val="00BB6E81"/>
    <w:rsid w:val="00BB732A"/>
    <w:rsid w:val="00BB7797"/>
    <w:rsid w:val="00BC09A3"/>
    <w:rsid w:val="00BC19E8"/>
    <w:rsid w:val="00BC2BA6"/>
    <w:rsid w:val="00BC3CD0"/>
    <w:rsid w:val="00BC6217"/>
    <w:rsid w:val="00BC6F87"/>
    <w:rsid w:val="00BD1C80"/>
    <w:rsid w:val="00BD2133"/>
    <w:rsid w:val="00BD31A6"/>
    <w:rsid w:val="00BD44A2"/>
    <w:rsid w:val="00BD47B5"/>
    <w:rsid w:val="00BD5B05"/>
    <w:rsid w:val="00BD6694"/>
    <w:rsid w:val="00BD67D1"/>
    <w:rsid w:val="00BD703F"/>
    <w:rsid w:val="00BE010B"/>
    <w:rsid w:val="00BE0F34"/>
    <w:rsid w:val="00BE13EE"/>
    <w:rsid w:val="00BE15D4"/>
    <w:rsid w:val="00BE2031"/>
    <w:rsid w:val="00BE32E7"/>
    <w:rsid w:val="00BE33EF"/>
    <w:rsid w:val="00BE3527"/>
    <w:rsid w:val="00BE700C"/>
    <w:rsid w:val="00BE7114"/>
    <w:rsid w:val="00BE7976"/>
    <w:rsid w:val="00BF264B"/>
    <w:rsid w:val="00BF3A0E"/>
    <w:rsid w:val="00BF3DF3"/>
    <w:rsid w:val="00BF6BD3"/>
    <w:rsid w:val="00BF6D6C"/>
    <w:rsid w:val="00BF7A2B"/>
    <w:rsid w:val="00C00914"/>
    <w:rsid w:val="00C011DD"/>
    <w:rsid w:val="00C01DA8"/>
    <w:rsid w:val="00C02D1F"/>
    <w:rsid w:val="00C03F09"/>
    <w:rsid w:val="00C05138"/>
    <w:rsid w:val="00C07C31"/>
    <w:rsid w:val="00C106C8"/>
    <w:rsid w:val="00C10A03"/>
    <w:rsid w:val="00C11885"/>
    <w:rsid w:val="00C1739B"/>
    <w:rsid w:val="00C231D9"/>
    <w:rsid w:val="00C24294"/>
    <w:rsid w:val="00C24BB5"/>
    <w:rsid w:val="00C24C7E"/>
    <w:rsid w:val="00C24FA7"/>
    <w:rsid w:val="00C26630"/>
    <w:rsid w:val="00C3110A"/>
    <w:rsid w:val="00C317AF"/>
    <w:rsid w:val="00C32D66"/>
    <w:rsid w:val="00C337FE"/>
    <w:rsid w:val="00C34806"/>
    <w:rsid w:val="00C34FF6"/>
    <w:rsid w:val="00C353DD"/>
    <w:rsid w:val="00C35F3B"/>
    <w:rsid w:val="00C366E4"/>
    <w:rsid w:val="00C40A78"/>
    <w:rsid w:val="00C40FDF"/>
    <w:rsid w:val="00C44FE2"/>
    <w:rsid w:val="00C47ADD"/>
    <w:rsid w:val="00C50170"/>
    <w:rsid w:val="00C50369"/>
    <w:rsid w:val="00C504AC"/>
    <w:rsid w:val="00C50D47"/>
    <w:rsid w:val="00C53C3C"/>
    <w:rsid w:val="00C5436E"/>
    <w:rsid w:val="00C55837"/>
    <w:rsid w:val="00C55A04"/>
    <w:rsid w:val="00C573ED"/>
    <w:rsid w:val="00C60E01"/>
    <w:rsid w:val="00C6148A"/>
    <w:rsid w:val="00C61E81"/>
    <w:rsid w:val="00C70797"/>
    <w:rsid w:val="00C70ECD"/>
    <w:rsid w:val="00C71EAD"/>
    <w:rsid w:val="00C72524"/>
    <w:rsid w:val="00C73B5F"/>
    <w:rsid w:val="00C74041"/>
    <w:rsid w:val="00C74DA6"/>
    <w:rsid w:val="00C755FC"/>
    <w:rsid w:val="00C76115"/>
    <w:rsid w:val="00C80451"/>
    <w:rsid w:val="00C82508"/>
    <w:rsid w:val="00C82DDB"/>
    <w:rsid w:val="00C82E00"/>
    <w:rsid w:val="00C837C0"/>
    <w:rsid w:val="00C84216"/>
    <w:rsid w:val="00C843A3"/>
    <w:rsid w:val="00C85097"/>
    <w:rsid w:val="00C85D7E"/>
    <w:rsid w:val="00C8647F"/>
    <w:rsid w:val="00C86D40"/>
    <w:rsid w:val="00C87051"/>
    <w:rsid w:val="00C9161C"/>
    <w:rsid w:val="00C9325B"/>
    <w:rsid w:val="00C9593F"/>
    <w:rsid w:val="00C96D1F"/>
    <w:rsid w:val="00CA1292"/>
    <w:rsid w:val="00CA2D8B"/>
    <w:rsid w:val="00CA47C1"/>
    <w:rsid w:val="00CA5D3F"/>
    <w:rsid w:val="00CA6642"/>
    <w:rsid w:val="00CA68D2"/>
    <w:rsid w:val="00CA6927"/>
    <w:rsid w:val="00CB0FD3"/>
    <w:rsid w:val="00CB11D7"/>
    <w:rsid w:val="00CB2280"/>
    <w:rsid w:val="00CB3F57"/>
    <w:rsid w:val="00CB6890"/>
    <w:rsid w:val="00CB7093"/>
    <w:rsid w:val="00CC45C8"/>
    <w:rsid w:val="00CC4F84"/>
    <w:rsid w:val="00CC5D73"/>
    <w:rsid w:val="00CC6CB1"/>
    <w:rsid w:val="00CC7F5C"/>
    <w:rsid w:val="00CD1119"/>
    <w:rsid w:val="00CD2827"/>
    <w:rsid w:val="00CD2ED1"/>
    <w:rsid w:val="00CD5DD1"/>
    <w:rsid w:val="00CD6FB9"/>
    <w:rsid w:val="00CE1499"/>
    <w:rsid w:val="00CE2A85"/>
    <w:rsid w:val="00CE3791"/>
    <w:rsid w:val="00CE3946"/>
    <w:rsid w:val="00CE41B9"/>
    <w:rsid w:val="00CE4528"/>
    <w:rsid w:val="00CF30C3"/>
    <w:rsid w:val="00CF51B4"/>
    <w:rsid w:val="00CF62C2"/>
    <w:rsid w:val="00D02513"/>
    <w:rsid w:val="00D029FA"/>
    <w:rsid w:val="00D02F36"/>
    <w:rsid w:val="00D0378E"/>
    <w:rsid w:val="00D05270"/>
    <w:rsid w:val="00D13BEA"/>
    <w:rsid w:val="00D1434E"/>
    <w:rsid w:val="00D151C1"/>
    <w:rsid w:val="00D15899"/>
    <w:rsid w:val="00D16E34"/>
    <w:rsid w:val="00D17032"/>
    <w:rsid w:val="00D2160C"/>
    <w:rsid w:val="00D21A51"/>
    <w:rsid w:val="00D21DD3"/>
    <w:rsid w:val="00D226CA"/>
    <w:rsid w:val="00D22EFE"/>
    <w:rsid w:val="00D232C5"/>
    <w:rsid w:val="00D263A1"/>
    <w:rsid w:val="00D26EEA"/>
    <w:rsid w:val="00D27D66"/>
    <w:rsid w:val="00D3033C"/>
    <w:rsid w:val="00D31FD0"/>
    <w:rsid w:val="00D32459"/>
    <w:rsid w:val="00D4029C"/>
    <w:rsid w:val="00D41846"/>
    <w:rsid w:val="00D41A6F"/>
    <w:rsid w:val="00D42953"/>
    <w:rsid w:val="00D42B31"/>
    <w:rsid w:val="00D433CB"/>
    <w:rsid w:val="00D4476D"/>
    <w:rsid w:val="00D452F6"/>
    <w:rsid w:val="00D50024"/>
    <w:rsid w:val="00D50CB1"/>
    <w:rsid w:val="00D521A2"/>
    <w:rsid w:val="00D53A2B"/>
    <w:rsid w:val="00D55D74"/>
    <w:rsid w:val="00D55F6B"/>
    <w:rsid w:val="00D56BC8"/>
    <w:rsid w:val="00D57547"/>
    <w:rsid w:val="00D61F5A"/>
    <w:rsid w:val="00D646C7"/>
    <w:rsid w:val="00D64C6B"/>
    <w:rsid w:val="00D65B6A"/>
    <w:rsid w:val="00D67962"/>
    <w:rsid w:val="00D67AE2"/>
    <w:rsid w:val="00D7113A"/>
    <w:rsid w:val="00D725CD"/>
    <w:rsid w:val="00D73815"/>
    <w:rsid w:val="00D7575B"/>
    <w:rsid w:val="00D76035"/>
    <w:rsid w:val="00D7664A"/>
    <w:rsid w:val="00D768CD"/>
    <w:rsid w:val="00D76DAD"/>
    <w:rsid w:val="00D80249"/>
    <w:rsid w:val="00D8066F"/>
    <w:rsid w:val="00D81785"/>
    <w:rsid w:val="00D85B71"/>
    <w:rsid w:val="00D876E6"/>
    <w:rsid w:val="00D87AD7"/>
    <w:rsid w:val="00D91FA9"/>
    <w:rsid w:val="00D923FE"/>
    <w:rsid w:val="00D93A6F"/>
    <w:rsid w:val="00D94F0A"/>
    <w:rsid w:val="00DA0274"/>
    <w:rsid w:val="00DA0533"/>
    <w:rsid w:val="00DA1B64"/>
    <w:rsid w:val="00DA1E75"/>
    <w:rsid w:val="00DA2F9F"/>
    <w:rsid w:val="00DA3E17"/>
    <w:rsid w:val="00DA5FFB"/>
    <w:rsid w:val="00DA712E"/>
    <w:rsid w:val="00DB07B3"/>
    <w:rsid w:val="00DB53FF"/>
    <w:rsid w:val="00DB5786"/>
    <w:rsid w:val="00DB69B3"/>
    <w:rsid w:val="00DB6ADE"/>
    <w:rsid w:val="00DC0494"/>
    <w:rsid w:val="00DC1425"/>
    <w:rsid w:val="00DC1ABE"/>
    <w:rsid w:val="00DC4249"/>
    <w:rsid w:val="00DC48C3"/>
    <w:rsid w:val="00DC4EA9"/>
    <w:rsid w:val="00DC569C"/>
    <w:rsid w:val="00DC61D5"/>
    <w:rsid w:val="00DC6C8E"/>
    <w:rsid w:val="00DC79E8"/>
    <w:rsid w:val="00DD2D37"/>
    <w:rsid w:val="00DD5DF3"/>
    <w:rsid w:val="00DD6123"/>
    <w:rsid w:val="00DD71BD"/>
    <w:rsid w:val="00DD7456"/>
    <w:rsid w:val="00DD7FA3"/>
    <w:rsid w:val="00DE0035"/>
    <w:rsid w:val="00DE09AA"/>
    <w:rsid w:val="00DE1A06"/>
    <w:rsid w:val="00DE32CF"/>
    <w:rsid w:val="00DE357F"/>
    <w:rsid w:val="00DE47DF"/>
    <w:rsid w:val="00DE51A3"/>
    <w:rsid w:val="00DE59FD"/>
    <w:rsid w:val="00DF0715"/>
    <w:rsid w:val="00DF2AB2"/>
    <w:rsid w:val="00DF2C95"/>
    <w:rsid w:val="00DF54E5"/>
    <w:rsid w:val="00DF67A0"/>
    <w:rsid w:val="00DF7750"/>
    <w:rsid w:val="00E00397"/>
    <w:rsid w:val="00E03203"/>
    <w:rsid w:val="00E04316"/>
    <w:rsid w:val="00E04760"/>
    <w:rsid w:val="00E053C7"/>
    <w:rsid w:val="00E0698C"/>
    <w:rsid w:val="00E06D69"/>
    <w:rsid w:val="00E10D84"/>
    <w:rsid w:val="00E12AF9"/>
    <w:rsid w:val="00E12AFB"/>
    <w:rsid w:val="00E12B9B"/>
    <w:rsid w:val="00E22747"/>
    <w:rsid w:val="00E2668D"/>
    <w:rsid w:val="00E30719"/>
    <w:rsid w:val="00E30D70"/>
    <w:rsid w:val="00E32A2F"/>
    <w:rsid w:val="00E35D4C"/>
    <w:rsid w:val="00E373E6"/>
    <w:rsid w:val="00E378E2"/>
    <w:rsid w:val="00E37EDA"/>
    <w:rsid w:val="00E41F4C"/>
    <w:rsid w:val="00E42DA2"/>
    <w:rsid w:val="00E435EE"/>
    <w:rsid w:val="00E44CF1"/>
    <w:rsid w:val="00E44E8D"/>
    <w:rsid w:val="00E44F06"/>
    <w:rsid w:val="00E46CE3"/>
    <w:rsid w:val="00E46E77"/>
    <w:rsid w:val="00E47358"/>
    <w:rsid w:val="00E506DE"/>
    <w:rsid w:val="00E51DE2"/>
    <w:rsid w:val="00E539EA"/>
    <w:rsid w:val="00E57870"/>
    <w:rsid w:val="00E61F75"/>
    <w:rsid w:val="00E6343A"/>
    <w:rsid w:val="00E66F6B"/>
    <w:rsid w:val="00E700E6"/>
    <w:rsid w:val="00E71000"/>
    <w:rsid w:val="00E71AAE"/>
    <w:rsid w:val="00E72177"/>
    <w:rsid w:val="00E7308D"/>
    <w:rsid w:val="00E734A4"/>
    <w:rsid w:val="00E75846"/>
    <w:rsid w:val="00E80094"/>
    <w:rsid w:val="00E802AB"/>
    <w:rsid w:val="00E807E4"/>
    <w:rsid w:val="00E81210"/>
    <w:rsid w:val="00E816B1"/>
    <w:rsid w:val="00E82904"/>
    <w:rsid w:val="00E83158"/>
    <w:rsid w:val="00E85906"/>
    <w:rsid w:val="00E86005"/>
    <w:rsid w:val="00E9002D"/>
    <w:rsid w:val="00E9074C"/>
    <w:rsid w:val="00E90B6A"/>
    <w:rsid w:val="00E90F88"/>
    <w:rsid w:val="00E92023"/>
    <w:rsid w:val="00E93051"/>
    <w:rsid w:val="00E9368E"/>
    <w:rsid w:val="00E93A92"/>
    <w:rsid w:val="00E9635D"/>
    <w:rsid w:val="00E96939"/>
    <w:rsid w:val="00E96B0C"/>
    <w:rsid w:val="00E97240"/>
    <w:rsid w:val="00EA050E"/>
    <w:rsid w:val="00EA4033"/>
    <w:rsid w:val="00EA47E4"/>
    <w:rsid w:val="00EA5677"/>
    <w:rsid w:val="00EA6347"/>
    <w:rsid w:val="00EA6DA3"/>
    <w:rsid w:val="00EA732A"/>
    <w:rsid w:val="00EA7E94"/>
    <w:rsid w:val="00EB0B92"/>
    <w:rsid w:val="00EB1A3C"/>
    <w:rsid w:val="00EB2518"/>
    <w:rsid w:val="00EB2C73"/>
    <w:rsid w:val="00EB2E2A"/>
    <w:rsid w:val="00EB558E"/>
    <w:rsid w:val="00EB6105"/>
    <w:rsid w:val="00EB6AB6"/>
    <w:rsid w:val="00EC00FB"/>
    <w:rsid w:val="00EC0A39"/>
    <w:rsid w:val="00EC29E2"/>
    <w:rsid w:val="00EC735E"/>
    <w:rsid w:val="00ED2704"/>
    <w:rsid w:val="00ED2CF6"/>
    <w:rsid w:val="00ED303A"/>
    <w:rsid w:val="00ED4420"/>
    <w:rsid w:val="00ED490E"/>
    <w:rsid w:val="00ED5993"/>
    <w:rsid w:val="00ED6C7E"/>
    <w:rsid w:val="00ED6CA7"/>
    <w:rsid w:val="00EE1394"/>
    <w:rsid w:val="00EE2B89"/>
    <w:rsid w:val="00EE3444"/>
    <w:rsid w:val="00EE3C1E"/>
    <w:rsid w:val="00EE3F4B"/>
    <w:rsid w:val="00EE3F6C"/>
    <w:rsid w:val="00EE40A9"/>
    <w:rsid w:val="00EE57DD"/>
    <w:rsid w:val="00EE69CB"/>
    <w:rsid w:val="00EE69E5"/>
    <w:rsid w:val="00EF1286"/>
    <w:rsid w:val="00EF144C"/>
    <w:rsid w:val="00EF1AA1"/>
    <w:rsid w:val="00EF32F7"/>
    <w:rsid w:val="00EF4763"/>
    <w:rsid w:val="00EF64AF"/>
    <w:rsid w:val="00EF7188"/>
    <w:rsid w:val="00F01C0D"/>
    <w:rsid w:val="00F01FA5"/>
    <w:rsid w:val="00F0209A"/>
    <w:rsid w:val="00F0369F"/>
    <w:rsid w:val="00F05D2E"/>
    <w:rsid w:val="00F06E8E"/>
    <w:rsid w:val="00F074B6"/>
    <w:rsid w:val="00F079A7"/>
    <w:rsid w:val="00F11244"/>
    <w:rsid w:val="00F1130E"/>
    <w:rsid w:val="00F1211B"/>
    <w:rsid w:val="00F13926"/>
    <w:rsid w:val="00F158C9"/>
    <w:rsid w:val="00F16180"/>
    <w:rsid w:val="00F16EEA"/>
    <w:rsid w:val="00F25846"/>
    <w:rsid w:val="00F259A5"/>
    <w:rsid w:val="00F31C92"/>
    <w:rsid w:val="00F32103"/>
    <w:rsid w:val="00F34709"/>
    <w:rsid w:val="00F35AE9"/>
    <w:rsid w:val="00F35E59"/>
    <w:rsid w:val="00F456E9"/>
    <w:rsid w:val="00F45F9D"/>
    <w:rsid w:val="00F46581"/>
    <w:rsid w:val="00F47D5E"/>
    <w:rsid w:val="00F501D6"/>
    <w:rsid w:val="00F50D57"/>
    <w:rsid w:val="00F51404"/>
    <w:rsid w:val="00F517BB"/>
    <w:rsid w:val="00F517D4"/>
    <w:rsid w:val="00F52185"/>
    <w:rsid w:val="00F53864"/>
    <w:rsid w:val="00F56C82"/>
    <w:rsid w:val="00F64E04"/>
    <w:rsid w:val="00F67F11"/>
    <w:rsid w:val="00F70E3F"/>
    <w:rsid w:val="00F7180A"/>
    <w:rsid w:val="00F734DC"/>
    <w:rsid w:val="00F744DC"/>
    <w:rsid w:val="00F754F5"/>
    <w:rsid w:val="00F81586"/>
    <w:rsid w:val="00F823BC"/>
    <w:rsid w:val="00F82575"/>
    <w:rsid w:val="00F87458"/>
    <w:rsid w:val="00F875E2"/>
    <w:rsid w:val="00F87A6F"/>
    <w:rsid w:val="00F91475"/>
    <w:rsid w:val="00F91F8B"/>
    <w:rsid w:val="00F9321E"/>
    <w:rsid w:val="00F93D56"/>
    <w:rsid w:val="00F9579C"/>
    <w:rsid w:val="00F95CB5"/>
    <w:rsid w:val="00F96618"/>
    <w:rsid w:val="00F9675F"/>
    <w:rsid w:val="00F979BF"/>
    <w:rsid w:val="00FA0B8A"/>
    <w:rsid w:val="00FA1BF1"/>
    <w:rsid w:val="00FA39E7"/>
    <w:rsid w:val="00FA5481"/>
    <w:rsid w:val="00FA5721"/>
    <w:rsid w:val="00FA6212"/>
    <w:rsid w:val="00FA6858"/>
    <w:rsid w:val="00FA7130"/>
    <w:rsid w:val="00FA7200"/>
    <w:rsid w:val="00FA77D5"/>
    <w:rsid w:val="00FB00B6"/>
    <w:rsid w:val="00FB14D8"/>
    <w:rsid w:val="00FB2F5B"/>
    <w:rsid w:val="00FB5D98"/>
    <w:rsid w:val="00FB5E70"/>
    <w:rsid w:val="00FB67BC"/>
    <w:rsid w:val="00FB6D93"/>
    <w:rsid w:val="00FB6FB2"/>
    <w:rsid w:val="00FC04F0"/>
    <w:rsid w:val="00FC0967"/>
    <w:rsid w:val="00FC0A90"/>
    <w:rsid w:val="00FC1883"/>
    <w:rsid w:val="00FC203E"/>
    <w:rsid w:val="00FC29A2"/>
    <w:rsid w:val="00FC4D83"/>
    <w:rsid w:val="00FC60B2"/>
    <w:rsid w:val="00FD1489"/>
    <w:rsid w:val="00FD3B57"/>
    <w:rsid w:val="00FD4F3B"/>
    <w:rsid w:val="00FD5F6C"/>
    <w:rsid w:val="00FE1EF0"/>
    <w:rsid w:val="00FE55D9"/>
    <w:rsid w:val="00FE7055"/>
    <w:rsid w:val="00FF028A"/>
    <w:rsid w:val="00FF04CB"/>
    <w:rsid w:val="00FF195E"/>
    <w:rsid w:val="00FF2EA9"/>
    <w:rsid w:val="00FF3992"/>
    <w:rsid w:val="00FF5D67"/>
    <w:rsid w:val="00FF5EF4"/>
    <w:rsid w:val="00FF74EC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C7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B45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B45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A2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A2671"/>
    <w:rPr>
      <w:rFonts w:cs="Times New Roman"/>
    </w:rPr>
  </w:style>
  <w:style w:type="paragraph" w:styleId="a6">
    <w:name w:val="footer"/>
    <w:basedOn w:val="a"/>
    <w:link w:val="a7"/>
    <w:uiPriority w:val="99"/>
    <w:rsid w:val="007A2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A2671"/>
    <w:rPr>
      <w:rFonts w:cs="Times New Roman"/>
    </w:rPr>
  </w:style>
  <w:style w:type="paragraph" w:customStyle="1" w:styleId="a8">
    <w:name w:val="Базовый"/>
    <w:uiPriority w:val="99"/>
    <w:rsid w:val="00C24294"/>
    <w:pPr>
      <w:suppressAutoHyphens/>
      <w:spacing w:after="200" w:line="276" w:lineRule="auto"/>
    </w:pPr>
    <w:rPr>
      <w:rFonts w:eastAsia="Times New Roman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C7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C774E"/>
    <w:rPr>
      <w:rFonts w:ascii="Tahoma" w:hAnsi="Tahoma" w:cs="Tahoma"/>
      <w:sz w:val="16"/>
      <w:szCs w:val="16"/>
    </w:rPr>
  </w:style>
  <w:style w:type="character" w:customStyle="1" w:styleId="cardmaininfocontent">
    <w:name w:val="cardmaininfo__content"/>
    <w:rsid w:val="007A0B5F"/>
  </w:style>
  <w:style w:type="character" w:styleId="ab">
    <w:name w:val="Hyperlink"/>
    <w:uiPriority w:val="99"/>
    <w:unhideWhenUsed/>
    <w:rsid w:val="005A0A70"/>
    <w:rPr>
      <w:color w:val="0000FF"/>
      <w:u w:val="single"/>
    </w:rPr>
  </w:style>
  <w:style w:type="character" w:styleId="ac">
    <w:name w:val="Strong"/>
    <w:uiPriority w:val="22"/>
    <w:qFormat/>
    <w:locked/>
    <w:rsid w:val="00A42010"/>
    <w:rPr>
      <w:b/>
      <w:bCs/>
    </w:rPr>
  </w:style>
  <w:style w:type="paragraph" w:styleId="ad">
    <w:name w:val="List Paragraph"/>
    <w:basedOn w:val="a"/>
    <w:uiPriority w:val="34"/>
    <w:qFormat/>
    <w:rsid w:val="004F0EC9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CC4F8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aragraphparagraphnycys">
    <w:name w:val="paragraph_paragraph__nycys"/>
    <w:basedOn w:val="a"/>
    <w:rsid w:val="0017651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176517"/>
  </w:style>
  <w:style w:type="character" w:customStyle="1" w:styleId="tasspkgtitle-xvut1">
    <w:name w:val="tass_pkg_title-xvut1"/>
    <w:basedOn w:val="a0"/>
    <w:rsid w:val="00176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C7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B45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B45AA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A26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A2671"/>
    <w:rPr>
      <w:rFonts w:cs="Times New Roman"/>
    </w:rPr>
  </w:style>
  <w:style w:type="paragraph" w:styleId="a6">
    <w:name w:val="footer"/>
    <w:basedOn w:val="a"/>
    <w:link w:val="a7"/>
    <w:uiPriority w:val="99"/>
    <w:rsid w:val="007A26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A2671"/>
    <w:rPr>
      <w:rFonts w:cs="Times New Roman"/>
    </w:rPr>
  </w:style>
  <w:style w:type="paragraph" w:customStyle="1" w:styleId="a8">
    <w:name w:val="Базовый"/>
    <w:uiPriority w:val="99"/>
    <w:rsid w:val="00C24294"/>
    <w:pPr>
      <w:suppressAutoHyphens/>
      <w:spacing w:after="200" w:line="276" w:lineRule="auto"/>
    </w:pPr>
    <w:rPr>
      <w:rFonts w:eastAsia="Times New Roman"/>
      <w:color w:val="00000A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C77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C774E"/>
    <w:rPr>
      <w:rFonts w:ascii="Tahoma" w:hAnsi="Tahoma" w:cs="Tahoma"/>
      <w:sz w:val="16"/>
      <w:szCs w:val="16"/>
    </w:rPr>
  </w:style>
  <w:style w:type="character" w:customStyle="1" w:styleId="cardmaininfocontent">
    <w:name w:val="cardmaininfo__content"/>
    <w:rsid w:val="007A0B5F"/>
  </w:style>
  <w:style w:type="character" w:styleId="ab">
    <w:name w:val="Hyperlink"/>
    <w:uiPriority w:val="99"/>
    <w:unhideWhenUsed/>
    <w:rsid w:val="005A0A70"/>
    <w:rPr>
      <w:color w:val="0000FF"/>
      <w:u w:val="single"/>
    </w:rPr>
  </w:style>
  <w:style w:type="character" w:styleId="ac">
    <w:name w:val="Strong"/>
    <w:uiPriority w:val="22"/>
    <w:qFormat/>
    <w:locked/>
    <w:rsid w:val="00A42010"/>
    <w:rPr>
      <w:b/>
      <w:bCs/>
    </w:rPr>
  </w:style>
  <w:style w:type="paragraph" w:styleId="ad">
    <w:name w:val="List Paragraph"/>
    <w:basedOn w:val="a"/>
    <w:uiPriority w:val="34"/>
    <w:qFormat/>
    <w:rsid w:val="004F0EC9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1"/>
    <w:qFormat/>
    <w:rsid w:val="00CC4F8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aragraphparagraphnycys">
    <w:name w:val="paragraph_paragraph__nycys"/>
    <w:basedOn w:val="a"/>
    <w:rsid w:val="0017651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176517"/>
  </w:style>
  <w:style w:type="character" w:customStyle="1" w:styleId="tasspkgtitle-xvut1">
    <w:name w:val="tass_pkg_title-xvut1"/>
    <w:basedOn w:val="a0"/>
    <w:rsid w:val="00176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9F5E-2F66-44C8-86BD-ECCE45CF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18</Pages>
  <Words>6310</Words>
  <Characters>35968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42194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172</cp:revision>
  <cp:lastPrinted>2023-11-20T14:19:00Z</cp:lastPrinted>
  <dcterms:created xsi:type="dcterms:W3CDTF">2023-11-10T07:08:00Z</dcterms:created>
  <dcterms:modified xsi:type="dcterms:W3CDTF">2023-11-20T14:19:00Z</dcterms:modified>
</cp:coreProperties>
</file>