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РОССИЙСКАЯ ФЕДЕРАЦИЯ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АДМИНИСТРАЦИЯ ПОГАРСКОГО РАЙОНА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БРЯНСКОЙ ОБЛАСТИ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ПОСТАНОВЛЕНИЕ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en-US" w:eastAsia="ru-RU"/>
        </w:rPr>
        <w:t xml:space="preserve">10.02.2020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г. №129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spacing w:lineRule="auto" w:line="240" w:before="0" w:after="0"/>
        <w:jc w:val="lef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пгт Пога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р</w:t>
      </w:r>
    </w:p>
    <w:p>
      <w:pPr>
        <w:pStyle w:val="Normal"/>
        <w:widowControl w:val="false"/>
        <w:autoSpaceDE w:val="false"/>
        <w:bidi w:val="0"/>
        <w:ind w:left="0"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ind w:left="0"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дополнении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Перечня муниципального 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>
      <w:pPr>
        <w:pStyle w:val="Normal"/>
        <w:widowControl w:val="false"/>
        <w:autoSpaceDE w:val="false"/>
        <w:bidi w:val="0"/>
        <w:ind w:left="0"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</w:t>
      </w:r>
      <w:r>
        <w:rPr/>
        <w:t xml:space="preserve"> </w:t>
      </w:r>
      <w:r>
        <w:rPr>
          <w:rFonts w:cs="Times New Roman"/>
          <w:sz w:val="28"/>
          <w:szCs w:val="28"/>
        </w:rPr>
        <w:t>Положение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</w:rPr>
        <w:t xml:space="preserve">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Style14"/>
            <w:rFonts w:cs="Times New Roman"/>
            <w:color w:val="000000"/>
            <w:sz w:val="28"/>
            <w:szCs w:val="28"/>
            <w:u w:val="none"/>
          </w:rPr>
          <w:t>льготным ставкам</w:t>
        </w:r>
      </w:hyperlink>
      <w:r>
        <w:rPr>
          <w:rFonts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</w:t>
      </w:r>
      <w:r>
        <w:rPr>
          <w:rFonts w:cs="Times New Roman"/>
          <w:sz w:val="28"/>
          <w:szCs w:val="28"/>
          <w:lang w:val="ru-RU"/>
        </w:rPr>
        <w:t xml:space="preserve">утвержденным постановлением администрации Погарского района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11.12.2017 г. №906</w:t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ПОСТАНОВЛЯ</w:t>
      </w:r>
      <w:r>
        <w:rPr>
          <w:b w:val="false"/>
          <w:bCs w:val="false"/>
          <w:sz w:val="28"/>
          <w:szCs w:val="28"/>
          <w:lang w:val="ru-RU"/>
        </w:rPr>
        <w:t>Ю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0"/>
        <w:numPr>
          <w:ilvl w:val="0"/>
          <w:numId w:val="0"/>
        </w:numPr>
        <w:bidi w:val="0"/>
        <w:spacing w:lineRule="auto" w:line="240" w:before="0" w:after="0"/>
        <w:ind w:left="84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1. Дополнить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прилагаемый </w:t>
      </w:r>
      <w:r>
        <w:rPr>
          <w:rFonts w:cs="Times New Roman" w:ascii="Times New Roman" w:hAnsi="Times New Roman"/>
          <w:sz w:val="28"/>
          <w:szCs w:val="28"/>
          <w:lang w:val="ru-RU"/>
        </w:rPr>
        <w:t>Переч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  <w:lang w:val="ru-RU"/>
        </w:rPr>
        <w:t>н</w:t>
      </w:r>
      <w:r>
        <w:rPr>
          <w:rFonts w:cs="Times New Roman" w:ascii="Times New Roman" w:hAnsi="Times New Roman"/>
          <w:sz w:val="28"/>
          <w:szCs w:val="28"/>
          <w:lang w:val="ru-RU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льготным ставкам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>
      <w:pPr>
        <w:pStyle w:val="Style16"/>
        <w:bidi w:val="0"/>
        <w:spacing w:before="0" w:after="6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Разместить н</w:t>
      </w:r>
      <w:r>
        <w:rPr>
          <w:sz w:val="28"/>
          <w:szCs w:val="28"/>
        </w:rPr>
        <w:t xml:space="preserve">астоящее постановление на официальном сайте </w:t>
      </w:r>
      <w:r>
        <w:rPr>
          <w:sz w:val="28"/>
          <w:szCs w:val="28"/>
          <w:lang w:val="ru-RU"/>
        </w:rPr>
        <w:t xml:space="preserve">администрации Погарского района </w:t>
      </w:r>
      <w:r>
        <w:rPr>
          <w:sz w:val="28"/>
          <w:szCs w:val="28"/>
          <w:lang w:val="ru-RU"/>
        </w:rPr>
        <w:t>в сети интернет.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     за      исполнением   настоящего постановления </w:t>
      </w:r>
      <w:r>
        <w:rPr>
          <w:sz w:val="28"/>
          <w:szCs w:val="28"/>
          <w:lang w:val="ru-RU"/>
        </w:rPr>
        <w:t xml:space="preserve">возложить на первого     заместителя      главы     администрации   Погарского   района </w:t>
      </w:r>
      <w:r>
        <w:rPr>
          <w:sz w:val="28"/>
          <w:szCs w:val="28"/>
          <w:lang w:val="ru-RU"/>
        </w:rPr>
        <w:t>С.П. Астапкович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</w:p>
    <w:p>
      <w:pPr>
        <w:pStyle w:val="Normal"/>
        <w:bidi w:val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pStyle w:val="Normal"/>
        <w:widowControl w:val="false"/>
        <w:autoSpaceDE w:val="false"/>
        <w:bidi w:val="0"/>
        <w:jc w:val="left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               </w:t>
      </w:r>
      <w:r>
        <w:rPr>
          <w:sz w:val="28"/>
          <w:szCs w:val="28"/>
          <w:lang w:val="ru-RU"/>
        </w:rPr>
        <w:t>С.И. Цыганок</w:t>
      </w:r>
      <w:r>
        <w:rPr>
          <w:sz w:val="28"/>
          <w:szCs w:val="28"/>
        </w:rPr>
        <w:tab/>
        <w:tab/>
        <w:tab/>
        <w:tab/>
        <w:t xml:space="preserve">                        </w:t>
      </w:r>
    </w:p>
    <w:p>
      <w:pPr>
        <w:pStyle w:val="Normal"/>
        <w:widowControl w:val="false"/>
        <w:autoSpaceDE w:val="false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9720" w:leader="none"/>
        </w:tabs>
        <w:bidi w:val="0"/>
        <w:ind w:left="486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Исп.: </w:t>
      </w:r>
      <w:r>
        <w:rPr>
          <w:color w:val="000000"/>
          <w:sz w:val="24"/>
          <w:szCs w:val="24"/>
          <w:lang w:val="ru-RU"/>
        </w:rPr>
        <w:t>Г.В.Ерошенкова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Согласовано: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Первый заместитель 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главы администрации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Погарского района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С.П.Астапкович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Начальник</w:t>
      </w:r>
      <w:r>
        <w:rPr>
          <w:color w:val="000000"/>
          <w:sz w:val="24"/>
          <w:szCs w:val="24"/>
          <w:lang w:val="ru-RU"/>
        </w:rPr>
        <w:t xml:space="preserve"> отдела правовой,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кадровой и мобилизационной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работы </w:t>
      </w: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Погарского района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О.И.Соболь</w:t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6"/>
          <w:tab w:val="left" w:pos="4860" w:leader="none"/>
        </w:tabs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740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Абзац списка"/>
    <w:basedOn w:val="Normal"/>
    <w:qFormat/>
    <w:pPr>
      <w:spacing w:lineRule="auto" w:line="256"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LibreOffice/6.3.3.2$Windows_x86 LibreOffice_project/a64200df03143b798afd1ec74a12ab50359878ed</Application>
  <Pages>3</Pages>
  <Words>298</Words>
  <CharactersWithSpaces>2635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2020-02-10T16:35:39Z</cp:lastPrinted>
  <dcterms:modified xsi:type="dcterms:W3CDTF">2020-02-13T10:00:02Z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