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 «Об утверждении Полож</w:t>
      </w:r>
      <w:r w:rsidRPr="008E28A7">
        <w:rPr>
          <w:rFonts w:ascii="Times New Roman" w:hAnsi="Times New Roman" w:cs="Times New Roman"/>
          <w:sz w:val="28"/>
          <w:szCs w:val="28"/>
        </w:rPr>
        <w:t>е</w:t>
      </w:r>
      <w:r w:rsidRPr="008E28A7">
        <w:rPr>
          <w:rFonts w:ascii="Times New Roman" w:hAnsi="Times New Roman" w:cs="Times New Roman"/>
          <w:sz w:val="28"/>
          <w:szCs w:val="28"/>
        </w:rPr>
        <w:t>ния о муниципальной поддержке инвестиционной деятельности на террит</w:t>
      </w:r>
      <w:r w:rsidRPr="008E28A7">
        <w:rPr>
          <w:rFonts w:ascii="Times New Roman" w:hAnsi="Times New Roman" w:cs="Times New Roman"/>
          <w:sz w:val="28"/>
          <w:szCs w:val="28"/>
        </w:rPr>
        <w:t>о</w:t>
      </w:r>
      <w:r w:rsidRPr="008E28A7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4F0B8E" w:rsidRPr="008E28A7" w:rsidRDefault="004F0B8E" w:rsidP="004F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 Подготовка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Положения о муниципальной поддержке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E28A7">
        <w:rPr>
          <w:rFonts w:ascii="Times New Roman" w:hAnsi="Times New Roman" w:cs="Times New Roman"/>
          <w:sz w:val="28"/>
          <w:szCs w:val="28"/>
        </w:rPr>
        <w:t>и</w:t>
      </w:r>
      <w:r w:rsidRPr="008E28A7">
        <w:rPr>
          <w:rFonts w:ascii="Times New Roman" w:hAnsi="Times New Roman" w:cs="Times New Roman"/>
          <w:sz w:val="28"/>
          <w:szCs w:val="28"/>
        </w:rPr>
        <w:t>пального района вызвана необходимостью создания нормативной правовой базы регулирования инвестиционной деятельности на муниципальном уровне.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Проект постановления подлежит оценке регулирующего воздействия, так как относится к сфере регулирования инвестиционной и предприним</w:t>
      </w:r>
      <w:r w:rsidRPr="008E28A7">
        <w:rPr>
          <w:rFonts w:ascii="Times New Roman" w:hAnsi="Times New Roman" w:cs="Times New Roman"/>
          <w:sz w:val="28"/>
          <w:szCs w:val="28"/>
        </w:rPr>
        <w:t>а</w:t>
      </w:r>
      <w:r w:rsidRPr="008E28A7">
        <w:rPr>
          <w:rFonts w:ascii="Times New Roman" w:hAnsi="Times New Roman" w:cs="Times New Roman"/>
          <w:sz w:val="28"/>
          <w:szCs w:val="28"/>
        </w:rPr>
        <w:t>тельской деятельности, устанавливает направления и формы муниципальной поддержки инвестиционной деятельности, права и обязанности органов местного самоуправления и инвесторов-получателей муниципальной по</w:t>
      </w:r>
      <w:r w:rsidRPr="008E28A7">
        <w:rPr>
          <w:rFonts w:ascii="Times New Roman" w:hAnsi="Times New Roman" w:cs="Times New Roman"/>
          <w:sz w:val="28"/>
          <w:szCs w:val="28"/>
        </w:rPr>
        <w:t>д</w:t>
      </w:r>
      <w:r w:rsidRPr="008E28A7">
        <w:rPr>
          <w:rFonts w:ascii="Times New Roman" w:hAnsi="Times New Roman" w:cs="Times New Roman"/>
          <w:sz w:val="28"/>
          <w:szCs w:val="28"/>
        </w:rPr>
        <w:t>держки.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регулиру</w:t>
      </w:r>
      <w:r w:rsidRPr="008E28A7">
        <w:rPr>
          <w:rFonts w:ascii="Times New Roman" w:hAnsi="Times New Roman" w:cs="Times New Roman"/>
          <w:sz w:val="28"/>
          <w:szCs w:val="28"/>
        </w:rPr>
        <w:t>ю</w:t>
      </w:r>
      <w:r w:rsidRPr="008E28A7">
        <w:rPr>
          <w:rFonts w:ascii="Times New Roman" w:hAnsi="Times New Roman" w:cs="Times New Roman"/>
          <w:sz w:val="28"/>
          <w:szCs w:val="28"/>
        </w:rPr>
        <w:t>щего воздействия проектов муниципальных нормативных правовых актов, затрагивающих вопросы осуществления предпринимательской и инвестиц</w:t>
      </w:r>
      <w:r w:rsidRPr="008E28A7">
        <w:rPr>
          <w:rFonts w:ascii="Times New Roman" w:hAnsi="Times New Roman" w:cs="Times New Roman"/>
          <w:sz w:val="28"/>
          <w:szCs w:val="28"/>
        </w:rPr>
        <w:t>и</w:t>
      </w:r>
      <w:r w:rsidRPr="008E28A7">
        <w:rPr>
          <w:rFonts w:ascii="Times New Roman" w:hAnsi="Times New Roman" w:cs="Times New Roman"/>
          <w:sz w:val="28"/>
          <w:szCs w:val="28"/>
        </w:rPr>
        <w:t xml:space="preserve">онной деятельности, утвержденными постановлением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24.12.2015 г. № 770а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8A7">
        <w:rPr>
          <w:rFonts w:ascii="Times New Roman" w:hAnsi="Times New Roman" w:cs="Times New Roman"/>
          <w:sz w:val="28"/>
          <w:szCs w:val="28"/>
        </w:rPr>
        <w:t xml:space="preserve">остановления не содержит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уст</w:t>
      </w:r>
      <w:r w:rsidRPr="008E28A7">
        <w:rPr>
          <w:rFonts w:ascii="Times New Roman" w:hAnsi="Times New Roman" w:cs="Times New Roman"/>
          <w:sz w:val="28"/>
          <w:szCs w:val="28"/>
        </w:rPr>
        <w:t>а</w:t>
      </w:r>
      <w:r w:rsidRPr="008E28A7">
        <w:rPr>
          <w:rFonts w:ascii="Times New Roman" w:hAnsi="Times New Roman" w:cs="Times New Roman"/>
          <w:sz w:val="28"/>
          <w:szCs w:val="28"/>
        </w:rPr>
        <w:t>навливающие ранее не предусмотренные законодательством Российской Ф</w:t>
      </w:r>
      <w:r w:rsidRPr="008E28A7">
        <w:rPr>
          <w:rFonts w:ascii="Times New Roman" w:hAnsi="Times New Roman" w:cs="Times New Roman"/>
          <w:sz w:val="28"/>
          <w:szCs w:val="28"/>
        </w:rPr>
        <w:t>е</w:t>
      </w:r>
      <w:r w:rsidRPr="008E28A7">
        <w:rPr>
          <w:rFonts w:ascii="Times New Roman" w:hAnsi="Times New Roman" w:cs="Times New Roman"/>
          <w:sz w:val="28"/>
          <w:szCs w:val="28"/>
        </w:rPr>
        <w:t>дерации, Брянской области и иными нормативными правовыми актами об</w:t>
      </w:r>
      <w:r w:rsidRPr="008E28A7">
        <w:rPr>
          <w:rFonts w:ascii="Times New Roman" w:hAnsi="Times New Roman" w:cs="Times New Roman"/>
          <w:sz w:val="28"/>
          <w:szCs w:val="28"/>
        </w:rPr>
        <w:t>я</w:t>
      </w:r>
      <w:r w:rsidRPr="008E28A7">
        <w:rPr>
          <w:rFonts w:ascii="Times New Roman" w:hAnsi="Times New Roman" w:cs="Times New Roman"/>
          <w:sz w:val="28"/>
          <w:szCs w:val="28"/>
        </w:rPr>
        <w:t xml:space="preserve">занности, запреты и ограничения для физических и юридических лиц в сфере предпринимательской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Брянской о</w:t>
      </w:r>
      <w:r w:rsidRPr="008E28A7">
        <w:rPr>
          <w:rFonts w:ascii="Times New Roman" w:hAnsi="Times New Roman" w:cs="Times New Roman"/>
          <w:sz w:val="28"/>
          <w:szCs w:val="28"/>
        </w:rPr>
        <w:t>б</w:t>
      </w:r>
      <w:r w:rsidRPr="008E28A7">
        <w:rPr>
          <w:rFonts w:ascii="Times New Roman" w:hAnsi="Times New Roman" w:cs="Times New Roman"/>
          <w:sz w:val="28"/>
          <w:szCs w:val="28"/>
        </w:rPr>
        <w:t>ласти и иными нормативными правовыми актами расходов физических и юридических лиц в сфере предпринимательской и инвестиционной деятел</w:t>
      </w:r>
      <w:r w:rsidRPr="008E28A7">
        <w:rPr>
          <w:rFonts w:ascii="Times New Roman" w:hAnsi="Times New Roman" w:cs="Times New Roman"/>
          <w:sz w:val="28"/>
          <w:szCs w:val="28"/>
        </w:rPr>
        <w:t>ь</w:t>
      </w:r>
      <w:r w:rsidRPr="008E28A7">
        <w:rPr>
          <w:rFonts w:ascii="Times New Roman" w:hAnsi="Times New Roman" w:cs="Times New Roman"/>
          <w:sz w:val="28"/>
          <w:szCs w:val="28"/>
        </w:rPr>
        <w:t>ности  и положения, изменяющие ранее предусмотренные законодательством Российской Федерации и иными нормативными правовыми актами обязанн</w:t>
      </w:r>
      <w:r w:rsidRPr="008E28A7">
        <w:rPr>
          <w:rFonts w:ascii="Times New Roman" w:hAnsi="Times New Roman" w:cs="Times New Roman"/>
          <w:sz w:val="28"/>
          <w:szCs w:val="28"/>
        </w:rPr>
        <w:t>о</w:t>
      </w:r>
      <w:r w:rsidRPr="008E28A7">
        <w:rPr>
          <w:rFonts w:ascii="Times New Roman" w:hAnsi="Times New Roman" w:cs="Times New Roman"/>
          <w:sz w:val="28"/>
          <w:szCs w:val="28"/>
        </w:rPr>
        <w:t>сти, запреты и ограничения для физических и юридических лиц в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</w:t>
      </w:r>
      <w:r w:rsidRPr="008E28A7">
        <w:rPr>
          <w:rFonts w:ascii="Times New Roman" w:hAnsi="Times New Roman" w:cs="Times New Roman"/>
          <w:sz w:val="28"/>
          <w:szCs w:val="28"/>
        </w:rPr>
        <w:t>р</w:t>
      </w:r>
      <w:r w:rsidRPr="008E28A7">
        <w:rPr>
          <w:rFonts w:ascii="Times New Roman" w:hAnsi="Times New Roman" w:cs="Times New Roman"/>
          <w:sz w:val="28"/>
          <w:szCs w:val="28"/>
        </w:rPr>
        <w:t>мативными правовыми актами расходов физических и юридических лиц в сфере предпринимательской и инвестиционной деятельности, относится к «низкой» степени регулирующего воздействия.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по проекту постановления не требуе</w:t>
      </w:r>
      <w:r w:rsidRPr="008E28A7">
        <w:rPr>
          <w:rFonts w:ascii="Times New Roman" w:hAnsi="Times New Roman" w:cs="Times New Roman"/>
          <w:sz w:val="28"/>
          <w:szCs w:val="28"/>
        </w:rPr>
        <w:t>т</w:t>
      </w:r>
      <w:r w:rsidRPr="008E28A7">
        <w:rPr>
          <w:rFonts w:ascii="Times New Roman" w:hAnsi="Times New Roman" w:cs="Times New Roman"/>
          <w:sz w:val="28"/>
          <w:szCs w:val="28"/>
        </w:rPr>
        <w:t>ся.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2A" w:rsidRDefault="004F0B8E" w:rsidP="004F0B8E">
      <w:pPr>
        <w:spacing w:after="0" w:line="240" w:lineRule="auto"/>
        <w:jc w:val="both"/>
      </w:pPr>
      <w:r w:rsidRPr="008E28A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Бурда</w:t>
      </w:r>
      <w:bookmarkStart w:id="0" w:name="_GoBack"/>
      <w:bookmarkEnd w:id="0"/>
    </w:p>
    <w:sectPr w:rsidR="002D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E"/>
    <w:rsid w:val="002D7B2A"/>
    <w:rsid w:val="004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2153</Characters>
  <Application>Microsoft Office Word</Application>
  <DocSecurity>0</DocSecurity>
  <Lines>17</Lines>
  <Paragraphs>5</Paragraphs>
  <ScaleCrop>false</ScaleCrop>
  <Company>Администрация Погарского района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</cp:revision>
  <dcterms:created xsi:type="dcterms:W3CDTF">2016-03-23T08:20:00Z</dcterms:created>
  <dcterms:modified xsi:type="dcterms:W3CDTF">2016-03-23T08:27:00Z</dcterms:modified>
</cp:coreProperties>
</file>