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  <w:r w:rsidR="00C573FA">
        <w:rPr>
          <w:rFonts w:ascii="Calibri" w:hAnsi="Calibri" w:cs="Calibri"/>
          <w:b/>
          <w:bCs/>
          <w:color w:val="auto"/>
          <w:sz w:val="20"/>
          <w:szCs w:val="20"/>
        </w:rPr>
        <w:t>/кредита</w:t>
      </w:r>
    </w:p>
    <w:p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</w:t>
      </w:r>
      <w:r w:rsidR="001435E1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1"/>
        <w:t>*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инвестиций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:rsidR="008F369A" w:rsidRPr="00DB2937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рямая гарантия для обеспечения </w:t>
            </w:r>
            <w:proofErr w:type="spellStart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реструктурируемых</w:t>
            </w:r>
            <w:proofErr w:type="spellEnd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/рефинансируемых кредитов</w:t>
            </w:r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:rsidR="005576E3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  <w:p w:rsidR="005576E3" w:rsidRDefault="005576E3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Дальнего Востока и моногородов,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Дальнего Востока и моногородов)</w:t>
            </w:r>
          </w:p>
          <w:p w:rsidR="005B6057" w:rsidRDefault="005B6057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экспортеров,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экспортеров)</w:t>
            </w:r>
          </w:p>
          <w:p w:rsidR="005576E3" w:rsidRPr="008F369A" w:rsidRDefault="005576E3" w:rsidP="005576E3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F246CF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F246CF" w:rsidRDefault="00F246CF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1.5.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Вид кредитного продукта АО «МСП Банк»: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Приграничные территории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(для резидентов приграничных территорий в соответствии с Распоряжением Правительства 2193-Р)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Дальневосточный гектар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(для получивших земельный участок на территории ДФО в соответствии с 119-ФЗ)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-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Территории опережающего развития (для резидентов территорий опережающего развития в соответствии с 473-ФЗ)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Свободный порт Владивосток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(для резидентов территории с особыми режимами регулирования в соответствии с 212-ФЗ)</w:t>
            </w:r>
          </w:p>
          <w:p w:rsidR="00F246CF" w:rsidRPr="00A2711D" w:rsidRDefault="00835975" w:rsidP="0083597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- </w:t>
            </w:r>
            <w:r w:rsidRPr="0083597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Прямое кредитование АО «МСП Банк»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в рамках иных кредитных продуктов банка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463946" w:rsidRDefault="00F246CF" w:rsidP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F246CF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1.8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  <w:r w:rsidR="00692E96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По продуктам с участием РГО указать сумму и срок поручительства РГО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F246C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1.10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 форме)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E02EB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(e-mail,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 (наименование,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9D578A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:rsidR="00D00308" w:rsidRDefault="00D00308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00308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другой информации, включая сведения и документы, составляющие банковскую тайну, связанные с предоставлением независимой гарантии Корпорации и сопровождением кредита, обеспечиваемого данной гарантией, а также согласие на обработку персональных данных Заемщика Корпорацией.</w:t>
      </w:r>
    </w:p>
    <w:p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:rsidR="00BE6B32" w:rsidRPr="00FF4DFC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</w:p>
    <w:p w:rsidR="00FC2FAC" w:rsidRDefault="00FC2FAC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3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pStyle w:val="9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08AE4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E26BC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6DAA8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12F7C" w:rsidRPr="009550F1" w:rsidRDefault="00A12F7C" w:rsidP="00A12F7C">
      <w:pPr>
        <w:rPr>
          <w:sz w:val="18"/>
          <w:szCs w:val="18"/>
        </w:rPr>
      </w:pP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Банком-партнером в Корпорацию 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течении двух месяцев со дня подписания.</w:t>
      </w:r>
      <w:r w:rsidRPr="00FF4DFC">
        <w:rPr>
          <w:sz w:val="18"/>
          <w:szCs w:val="18"/>
        </w:rPr>
        <w:t xml:space="preserve"> </w:t>
      </w:r>
      <w:r w:rsidRPr="00FF4DFC">
        <w:rPr>
          <w:b/>
          <w:sz w:val="18"/>
          <w:szCs w:val="18"/>
        </w:rPr>
        <w:t>]</w:t>
      </w:r>
    </w:p>
    <w:p w:rsidR="00A603AE" w:rsidRDefault="00A603AE" w:rsidP="00C2314F">
      <w:pPr>
        <w:jc w:val="both"/>
        <w:rPr>
          <w:sz w:val="18"/>
          <w:szCs w:val="18"/>
        </w:rPr>
      </w:pPr>
    </w:p>
    <w:p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2C54E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D381A9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D5174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EE7BC8" w:rsidRPr="00676B6B" w:rsidRDefault="00C2314F" w:rsidP="006B03A3">
      <w:pPr>
        <w:ind w:left="-567"/>
        <w:jc w:val="both"/>
        <w:rPr>
          <w:color w:val="auto"/>
        </w:rPr>
      </w:pPr>
      <w:r w:rsidRPr="00C2314F">
        <w:rPr>
          <w:sz w:val="18"/>
          <w:szCs w:val="18"/>
        </w:rPr>
        <w:t xml:space="preserve">                    (</w:t>
      </w:r>
      <w:proofErr w:type="gramStart"/>
      <w:r w:rsidRPr="00C2314F">
        <w:rPr>
          <w:sz w:val="18"/>
          <w:szCs w:val="18"/>
        </w:rPr>
        <w:t xml:space="preserve">дата)   </w:t>
      </w:r>
      <w:proofErr w:type="gramEnd"/>
      <w:r w:rsidRPr="00C2314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sectPr w:rsidR="00EE7BC8" w:rsidRPr="00676B6B" w:rsidSect="00BD0B72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DD" w:rsidRDefault="00F151DD" w:rsidP="0070445E">
      <w:r>
        <w:separator/>
      </w:r>
    </w:p>
  </w:endnote>
  <w:endnote w:type="continuationSeparator" w:id="0">
    <w:p w:rsidR="00F151DD" w:rsidRDefault="00F151DD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DD" w:rsidRDefault="00F151DD" w:rsidP="0070445E">
      <w:r>
        <w:separator/>
      </w:r>
    </w:p>
  </w:footnote>
  <w:footnote w:type="continuationSeparator" w:id="0">
    <w:p w:rsidR="00F151DD" w:rsidRDefault="00F151DD" w:rsidP="0070445E">
      <w:r>
        <w:continuationSeparator/>
      </w:r>
    </w:p>
  </w:footnote>
  <w:footnote w:id="1">
    <w:p w:rsidR="001435E1" w:rsidRDefault="001435E1" w:rsidP="002D247E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 w:rsidR="00AC0B69" w:rsidRPr="00AC0B69">
        <w:rPr>
          <w:sz w:val="16"/>
          <w:szCs w:val="16"/>
        </w:rPr>
        <w:t>Информация по н</w:t>
      </w:r>
      <w:r w:rsidR="00472CF9">
        <w:rPr>
          <w:sz w:val="16"/>
          <w:szCs w:val="16"/>
        </w:rPr>
        <w:t>астоящ</w:t>
      </w:r>
      <w:r w:rsidR="00AC0B69">
        <w:rPr>
          <w:sz w:val="16"/>
          <w:szCs w:val="16"/>
        </w:rPr>
        <w:t>ей</w:t>
      </w:r>
      <w:r w:rsidR="00472CF9">
        <w:rPr>
          <w:sz w:val="16"/>
          <w:szCs w:val="16"/>
        </w:rPr>
        <w:t xml:space="preserve"> Заявк</w:t>
      </w:r>
      <w:r w:rsidR="00AC0B69">
        <w:rPr>
          <w:sz w:val="16"/>
          <w:szCs w:val="16"/>
        </w:rPr>
        <w:t>е</w:t>
      </w:r>
      <w:r w:rsidR="00472CF9">
        <w:rPr>
          <w:sz w:val="16"/>
          <w:szCs w:val="16"/>
        </w:rPr>
        <w:t xml:space="preserve"> может быть рассмотрена</w:t>
      </w:r>
      <w:r w:rsidR="00AC0B69">
        <w:rPr>
          <w:sz w:val="16"/>
          <w:szCs w:val="16"/>
        </w:rPr>
        <w:t xml:space="preserve"> и направлена в уполномоченные банки</w:t>
      </w:r>
      <w:r w:rsidR="00472CF9">
        <w:rPr>
          <w:sz w:val="16"/>
          <w:szCs w:val="16"/>
        </w:rPr>
        <w:t xml:space="preserve"> </w:t>
      </w:r>
      <w:r w:rsidR="000B60E8">
        <w:rPr>
          <w:sz w:val="16"/>
          <w:szCs w:val="16"/>
        </w:rPr>
        <w:t xml:space="preserve">Корпорации </w:t>
      </w:r>
      <w:r w:rsidR="00472CF9">
        <w:rPr>
          <w:sz w:val="16"/>
          <w:szCs w:val="16"/>
        </w:rPr>
        <w:t>с целью определения возможности получения финансовой поддержки</w:t>
      </w:r>
      <w:r w:rsidR="002D247E">
        <w:rPr>
          <w:sz w:val="16"/>
          <w:szCs w:val="16"/>
        </w:rPr>
        <w:t xml:space="preserve"> в рамках реализации Программы стимулирования кредитования субъектов малого и среднего предпринимательства</w:t>
      </w:r>
    </w:p>
  </w:footnote>
  <w:footnote w:id="2">
    <w:p w:rsidR="0070445E" w:rsidRDefault="0070445E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:rsidR="00A12F7C" w:rsidRDefault="00A12F7C" w:rsidP="00A12F7C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</w:t>
      </w:r>
      <w:proofErr w:type="gramStart"/>
      <w:r>
        <w:rPr>
          <w:rFonts w:ascii="Calibri" w:hAnsi="Calibri" w:cs="Calibri"/>
          <w:color w:val="auto"/>
          <w:sz w:val="16"/>
          <w:szCs w:val="16"/>
        </w:rPr>
        <w:t>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573363"/>
      <w:docPartObj>
        <w:docPartGallery w:val="Page Numbers (Top of Page)"/>
        <w:docPartUnique/>
      </w:docPartObj>
    </w:sdtPr>
    <w:sdtEndPr/>
    <w:sdtContent>
      <w:p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46">
          <w:rPr>
            <w:noProof/>
          </w:rPr>
          <w:t>2</w:t>
        </w:r>
        <w:r>
          <w:fldChar w:fldCharType="end"/>
        </w:r>
      </w:p>
    </w:sdtContent>
  </w:sdt>
  <w:p w:rsidR="00463946" w:rsidRDefault="004639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7555C"/>
    <w:multiLevelType w:val="hybridMultilevel"/>
    <w:tmpl w:val="8D7E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3980"/>
    <w:rsid w:val="00050F3F"/>
    <w:rsid w:val="00093105"/>
    <w:rsid w:val="000B60E8"/>
    <w:rsid w:val="001019CA"/>
    <w:rsid w:val="00132BDB"/>
    <w:rsid w:val="001435E1"/>
    <w:rsid w:val="00192E01"/>
    <w:rsid w:val="00196815"/>
    <w:rsid w:val="001A10DC"/>
    <w:rsid w:val="0022544E"/>
    <w:rsid w:val="00227ED2"/>
    <w:rsid w:val="00237013"/>
    <w:rsid w:val="00240452"/>
    <w:rsid w:val="002579F0"/>
    <w:rsid w:val="00276C2B"/>
    <w:rsid w:val="0029406B"/>
    <w:rsid w:val="00296004"/>
    <w:rsid w:val="002D247E"/>
    <w:rsid w:val="002E6E3A"/>
    <w:rsid w:val="003250D0"/>
    <w:rsid w:val="003544F6"/>
    <w:rsid w:val="003C077F"/>
    <w:rsid w:val="003E2E36"/>
    <w:rsid w:val="00404A6D"/>
    <w:rsid w:val="004564CE"/>
    <w:rsid w:val="00463946"/>
    <w:rsid w:val="00472CF9"/>
    <w:rsid w:val="0047717B"/>
    <w:rsid w:val="004A03B5"/>
    <w:rsid w:val="004E31DF"/>
    <w:rsid w:val="00514BA9"/>
    <w:rsid w:val="005425CA"/>
    <w:rsid w:val="005576E3"/>
    <w:rsid w:val="005669F4"/>
    <w:rsid w:val="00572CD1"/>
    <w:rsid w:val="00587C47"/>
    <w:rsid w:val="005B4CB7"/>
    <w:rsid w:val="005B6057"/>
    <w:rsid w:val="005E16B6"/>
    <w:rsid w:val="005F168F"/>
    <w:rsid w:val="00604146"/>
    <w:rsid w:val="00610EB2"/>
    <w:rsid w:val="006231D2"/>
    <w:rsid w:val="00660AA7"/>
    <w:rsid w:val="0066510C"/>
    <w:rsid w:val="00676B6B"/>
    <w:rsid w:val="00681739"/>
    <w:rsid w:val="00690696"/>
    <w:rsid w:val="00692E96"/>
    <w:rsid w:val="006B03A3"/>
    <w:rsid w:val="0070445E"/>
    <w:rsid w:val="00726E06"/>
    <w:rsid w:val="0074611B"/>
    <w:rsid w:val="00764565"/>
    <w:rsid w:val="00835975"/>
    <w:rsid w:val="00857C21"/>
    <w:rsid w:val="008615C7"/>
    <w:rsid w:val="008A5499"/>
    <w:rsid w:val="008C5EF1"/>
    <w:rsid w:val="008C66AB"/>
    <w:rsid w:val="008D2131"/>
    <w:rsid w:val="008E314C"/>
    <w:rsid w:val="008E3C0E"/>
    <w:rsid w:val="008F369A"/>
    <w:rsid w:val="009046CB"/>
    <w:rsid w:val="00943D5D"/>
    <w:rsid w:val="00944E9E"/>
    <w:rsid w:val="00956A80"/>
    <w:rsid w:val="009851AE"/>
    <w:rsid w:val="009C4764"/>
    <w:rsid w:val="009D578A"/>
    <w:rsid w:val="00A12F7C"/>
    <w:rsid w:val="00A2711D"/>
    <w:rsid w:val="00A603AE"/>
    <w:rsid w:val="00A86454"/>
    <w:rsid w:val="00AC0B69"/>
    <w:rsid w:val="00AE1849"/>
    <w:rsid w:val="00AF482C"/>
    <w:rsid w:val="00B038C6"/>
    <w:rsid w:val="00B14596"/>
    <w:rsid w:val="00B16105"/>
    <w:rsid w:val="00B50F6F"/>
    <w:rsid w:val="00B61826"/>
    <w:rsid w:val="00BD0B72"/>
    <w:rsid w:val="00BE6B32"/>
    <w:rsid w:val="00C12A99"/>
    <w:rsid w:val="00C2314F"/>
    <w:rsid w:val="00C32A70"/>
    <w:rsid w:val="00C573FA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911AB"/>
    <w:rsid w:val="00DB2937"/>
    <w:rsid w:val="00DD3C1E"/>
    <w:rsid w:val="00DE620B"/>
    <w:rsid w:val="00E00943"/>
    <w:rsid w:val="00E02EBC"/>
    <w:rsid w:val="00E04AB3"/>
    <w:rsid w:val="00E42357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151DD"/>
    <w:rsid w:val="00F23485"/>
    <w:rsid w:val="00F246CF"/>
    <w:rsid w:val="00F31704"/>
    <w:rsid w:val="00F3255B"/>
    <w:rsid w:val="00F60642"/>
    <w:rsid w:val="00FC2FAC"/>
    <w:rsid w:val="00FC5F87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139B2-06D7-477E-85DB-3199682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F246CF"/>
    <w:pPr>
      <w:tabs>
        <w:tab w:val="clear" w:pos="708"/>
      </w:tabs>
      <w:suppressAutoHyphens w:val="0"/>
    </w:pPr>
    <w:rPr>
      <w:rFonts w:ascii="Arial" w:eastAsiaTheme="minorHAnsi" w:hAnsi="Arial" w:cs="Arial"/>
      <w:color w:val="auto"/>
      <w:kern w:val="0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F246C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6A4E-A9EE-4BC5-999F-E8BEC3A4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Сидоров Евгений Владимирович</cp:lastModifiedBy>
  <cp:revision>4</cp:revision>
  <cp:lastPrinted>2016-04-19T13:37:00Z</cp:lastPrinted>
  <dcterms:created xsi:type="dcterms:W3CDTF">2017-11-10T10:04:00Z</dcterms:created>
  <dcterms:modified xsi:type="dcterms:W3CDTF">2017-11-10T13:24:00Z</dcterms:modified>
</cp:coreProperties>
</file>