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F8" w:rsidRPr="007C479E" w:rsidRDefault="00E506F8" w:rsidP="00E506F8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506F8" w:rsidRPr="007C479E" w:rsidRDefault="00E506F8" w:rsidP="00E506F8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E506F8" w:rsidRPr="007C479E" w:rsidRDefault="00E506F8" w:rsidP="00E506F8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506F8" w:rsidRPr="007C479E" w:rsidRDefault="00E506F8" w:rsidP="00E506F8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E506F8" w:rsidRPr="007C479E" w:rsidRDefault="00E506F8" w:rsidP="00E506F8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E506F8" w:rsidRDefault="00E506F8" w:rsidP="00E506F8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6F8" w:rsidRPr="007C479E" w:rsidRDefault="00E506F8" w:rsidP="00E506F8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20 июля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E506F8" w:rsidRPr="007C479E" w:rsidRDefault="00E506F8" w:rsidP="00E506F8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06F8" w:rsidRPr="007C479E" w:rsidRDefault="00E506F8" w:rsidP="00E506F8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Заключение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506F8" w:rsidRPr="008D063E" w:rsidRDefault="00E506F8" w:rsidP="00E506F8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внесение изменений и дополнений в решен</w:t>
      </w:r>
      <w:r w:rsidR="007E1A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ие </w:t>
      </w:r>
      <w:proofErr w:type="spellStart"/>
      <w:r w:rsidR="007E1A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="007E1A7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районного Совета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ых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депутатов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- 174 от 28.12.2016 года «О бюджете </w:t>
      </w:r>
      <w:proofErr w:type="spell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на 2017 год и на плановый период 2018 и 2019 годов».</w:t>
      </w:r>
    </w:p>
    <w:p w:rsidR="00E506F8" w:rsidRPr="007C479E" w:rsidRDefault="00E506F8" w:rsidP="00E506F8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проект решения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о внесении 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дополнений в решение  № 5-174 от 28.12.2016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 подготовлено в соответствии со статьей 264 Бюджетным кодексом Российской Федерации, Положением «О Контрольно-счетной палате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района», утвержденным  решением Районного Совета народных депутатов от 15.12.2011 г. №4-249,  пунктом 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оты Контрольно-счетной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утвержденным   решением  Коллегии  Контрольно- счетной пала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№6-рк  от  27.12.2016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очередной финансовый год и на плановый период», утвержденным решением  Коллегии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№11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года.</w:t>
      </w:r>
    </w:p>
    <w:p w:rsidR="00E506F8" w:rsidRDefault="00E506F8" w:rsidP="00E506F8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 внесении дополнений и изменений в решение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утатов от 28.12.2016 года №5-174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годов»,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соответствие с действующим законодательством согласовывает провести следующие изменения и дополнения:</w:t>
      </w:r>
    </w:p>
    <w:p w:rsidR="00E506F8" w:rsidRDefault="00E506F8" w:rsidP="00E506F8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694"/>
      </w:tblGrid>
      <w:tr w:rsidR="001D61FF" w:rsidRPr="00E506F8" w:rsidTr="006C2B00">
        <w:trPr>
          <w:trHeight w:val="315"/>
        </w:trPr>
        <w:tc>
          <w:tcPr>
            <w:tcW w:w="2830" w:type="dxa"/>
            <w:vMerge w:val="restart"/>
            <w:noWrap/>
            <w:hideMark/>
          </w:tcPr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103" w:type="dxa"/>
            <w:vMerge w:val="restart"/>
            <w:hideMark/>
          </w:tcPr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94" w:type="dxa"/>
            <w:hideMark/>
          </w:tcPr>
          <w:p w:rsidR="001D61FF" w:rsidRPr="001D61FF" w:rsidRDefault="001D61FF" w:rsidP="001D61FF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D61FF" w:rsidRPr="00E506F8" w:rsidTr="006C2B00">
        <w:trPr>
          <w:trHeight w:val="315"/>
        </w:trPr>
        <w:tc>
          <w:tcPr>
            <w:tcW w:w="2830" w:type="dxa"/>
            <w:vMerge/>
            <w:noWrap/>
            <w:hideMark/>
          </w:tcPr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hideMark/>
          </w:tcPr>
          <w:p w:rsidR="001D61FF" w:rsidRPr="001D61FF" w:rsidRDefault="001D61FF" w:rsidP="00E506F8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hideMark/>
          </w:tcPr>
          <w:p w:rsidR="001D61FF" w:rsidRPr="001D61FF" w:rsidRDefault="001D61FF" w:rsidP="001D61FF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D61FF" w:rsidRPr="00E506F8" w:rsidTr="006C2B00">
        <w:trPr>
          <w:trHeight w:val="31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D61FF" w:rsidRPr="00E506F8" w:rsidTr="006C2B00">
        <w:trPr>
          <w:trHeight w:val="31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1FF" w:rsidRPr="00E506F8" w:rsidTr="006C2B00">
        <w:trPr>
          <w:trHeight w:val="51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1D61FF" w:rsidRPr="00E506F8" w:rsidTr="006C2B00">
        <w:trPr>
          <w:trHeight w:val="93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2 02 02216 05 0000 151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4" w:type="dxa"/>
            <w:hideMark/>
          </w:tcPr>
          <w:p w:rsidR="00E506F8" w:rsidRPr="001D61FF" w:rsidRDefault="006C2B00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-12 </w:t>
            </w:r>
            <w:bookmarkStart w:id="0" w:name="_GoBack"/>
            <w:bookmarkEnd w:id="0"/>
            <w:r w:rsidR="00E506F8"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818 638,00</w:t>
            </w:r>
          </w:p>
        </w:tc>
      </w:tr>
      <w:tr w:rsidR="001D61FF" w:rsidRPr="00E506F8" w:rsidTr="006C2B00">
        <w:trPr>
          <w:trHeight w:val="70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12 818 638,00</w:t>
            </w:r>
          </w:p>
        </w:tc>
      </w:tr>
      <w:tr w:rsidR="001D61FF" w:rsidRPr="00E506F8" w:rsidTr="006C2B00">
        <w:trPr>
          <w:trHeight w:val="705"/>
        </w:trPr>
        <w:tc>
          <w:tcPr>
            <w:tcW w:w="2830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-893 000,00</w:t>
            </w:r>
          </w:p>
        </w:tc>
      </w:tr>
      <w:tr w:rsidR="001D61FF" w:rsidRPr="00E506F8" w:rsidTr="006C2B00">
        <w:trPr>
          <w:trHeight w:val="42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83 980,00</w:t>
            </w:r>
          </w:p>
        </w:tc>
      </w:tr>
      <w:tr w:rsidR="001D61FF" w:rsidRPr="00E506F8" w:rsidTr="006C2B00">
        <w:trPr>
          <w:trHeight w:val="31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-609 020,00</w:t>
            </w:r>
          </w:p>
        </w:tc>
      </w:tr>
      <w:tr w:rsidR="001D61FF" w:rsidRPr="00E506F8" w:rsidTr="006C2B00">
        <w:trPr>
          <w:trHeight w:val="70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003.0701.0300014820.610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Субсидия на укрепление материально-технической базы образовательных организаций (МБДОУ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детский сад"- на замену оконных блоков)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64 980,00</w:t>
            </w:r>
          </w:p>
        </w:tc>
      </w:tr>
      <w:tr w:rsidR="001D61FF" w:rsidRPr="00E506F8" w:rsidTr="006C2B00">
        <w:trPr>
          <w:trHeight w:val="64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003.0702.0300014820.610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Субсидия на укрепление материально-технической базы образовательных организаций (МБОУ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Горицкая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- на приобретение строительных материалов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D61FF" w:rsidRPr="00E506F8" w:rsidTr="006C2B00">
        <w:trPr>
          <w:trHeight w:val="1200"/>
        </w:trPr>
        <w:tc>
          <w:tcPr>
            <w:tcW w:w="2830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916,0502,0200011270,410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(уведомление №б/н от 19.07.2017-494000,00 на строительство водопровода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ул.Веркеевка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Погар; уведомление №б/н от 19 июля 2017 =-399000,00 на строительство водопровода ул. Каштановая в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Погар)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-893 000,00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916.0605.0200012800.240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-3 409 300,00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916.0605.0200012800.410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3 409 300,00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916.0605.02000S2800.240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 (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-149 339,00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916.0605.02000S2800.410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 (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149 339,00</w:t>
            </w:r>
          </w:p>
        </w:tc>
      </w:tr>
      <w:tr w:rsidR="001D61FF" w:rsidRPr="00E506F8" w:rsidTr="006C2B00">
        <w:trPr>
          <w:trHeight w:val="76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003.0701.0300014820.610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Субсидия на укрепление материально-технической базы образовательных организаций (МБДОУ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Вадьковский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детский сад"- на замену оконных блоков) возврат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возратов</w:t>
            </w:r>
            <w:proofErr w:type="spellEnd"/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223 801,00</w:t>
            </w:r>
          </w:p>
        </w:tc>
      </w:tr>
      <w:tr w:rsidR="001D61FF" w:rsidRPr="00E506F8" w:rsidTr="006C2B00">
        <w:trPr>
          <w:trHeight w:val="63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916.0502.02000S3450.240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 (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капитальный ремонт водопроводов ) 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916.0501.0201175270.240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развитию малоэтажного строительства на территории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-4,00</w:t>
            </w:r>
          </w:p>
        </w:tc>
      </w:tr>
      <w:tr w:rsidR="001D61FF" w:rsidRPr="00E506F8" w:rsidTr="006C2B00">
        <w:trPr>
          <w:trHeight w:val="9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916.0113.0200012020.120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Субвенции на профилактику безнадзорности и правонарушений несовершеннолетних, организация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-2 000,00</w:t>
            </w:r>
          </w:p>
        </w:tc>
      </w:tr>
      <w:tr w:rsidR="001D61FF" w:rsidRPr="00E506F8" w:rsidTr="006C2B00">
        <w:trPr>
          <w:trHeight w:val="87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916.0113.0200012020.240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Субвенции на профилактику безнадзорности и правонарушений несовершеннолетних, организация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916,0501,0200096010,810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1 271,00</w:t>
            </w:r>
          </w:p>
        </w:tc>
      </w:tr>
      <w:tr w:rsidR="001D61FF" w:rsidRPr="00E506F8" w:rsidTr="006C2B00">
        <w:trPr>
          <w:trHeight w:val="45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002,0103,1500010050,120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Погарский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(начисления ЕСН на компенсационные выплаты)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81 359,20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916,0113,0200011110,610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Расходы на МФЦ (программное обеспечение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Client3 - 4 </w:t>
            </w:r>
            <w:proofErr w:type="spellStart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916,0502,0201175260,810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реконструкции,  модернизации и развитию систем водоснабжения и водоотведения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-200 000,00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006,0113,0700017420,240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-72 790,20</w:t>
            </w:r>
          </w:p>
        </w:tc>
      </w:tr>
      <w:tr w:rsidR="001D61FF" w:rsidRPr="00E506F8" w:rsidTr="006C2B00">
        <w:trPr>
          <w:trHeight w:val="102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916,0408,0200018420,810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</w:t>
            </w: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233 360,00</w:t>
            </w:r>
          </w:p>
        </w:tc>
      </w:tr>
      <w:tr w:rsidR="001D61FF" w:rsidRPr="00E506F8" w:rsidTr="006C2B00">
        <w:trPr>
          <w:trHeight w:val="705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003,0703,0300010660,610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управление образования (ДЮСШ)(услуги по содержанию имущества+51100,00; прочие работы, услуги+26700,00)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77 800,00</w:t>
            </w:r>
          </w:p>
        </w:tc>
      </w:tr>
      <w:tr w:rsidR="001D61FF" w:rsidRPr="00E506F8" w:rsidTr="006C2B00">
        <w:trPr>
          <w:trHeight w:val="570"/>
        </w:trPr>
        <w:tc>
          <w:tcPr>
            <w:tcW w:w="2830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003,0703,0300010680,610</w:t>
            </w:r>
          </w:p>
        </w:tc>
        <w:tc>
          <w:tcPr>
            <w:tcW w:w="5103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управление образования (Дом творчества)(коммунальные услуги+39000)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1D61FF" w:rsidRPr="00E506F8" w:rsidTr="006C2B00">
        <w:trPr>
          <w:trHeight w:val="375"/>
        </w:trPr>
        <w:tc>
          <w:tcPr>
            <w:tcW w:w="2830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94" w:type="dxa"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-385 219,00</w:t>
            </w:r>
          </w:p>
        </w:tc>
      </w:tr>
      <w:tr w:rsidR="001D61FF" w:rsidRPr="00E506F8" w:rsidTr="006C2B00">
        <w:trPr>
          <w:trHeight w:val="390"/>
        </w:trPr>
        <w:tc>
          <w:tcPr>
            <w:tcW w:w="2830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694" w:type="dxa"/>
            <w:noWrap/>
            <w:hideMark/>
          </w:tcPr>
          <w:p w:rsidR="00E506F8" w:rsidRPr="001D61FF" w:rsidRDefault="00E506F8" w:rsidP="00E506F8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1F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223 801,00</w:t>
            </w:r>
          </w:p>
        </w:tc>
      </w:tr>
    </w:tbl>
    <w:p w:rsidR="00E506F8" w:rsidRDefault="00E506F8" w:rsidP="001D61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06F8" w:rsidRDefault="001D61FF" w:rsidP="001D61F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 увеличен за счёт остатков средств, сложившихся на       01.01.2017 г.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изменений и дополнений прогноз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2017 год характеризуется следующими показателями: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прогнозируется в сумме </w:t>
      </w:r>
      <w:r w:rsidR="001D61FF">
        <w:rPr>
          <w:rFonts w:ascii="Times New Roman" w:hAnsi="Times New Roman" w:cs="Times New Roman"/>
          <w:sz w:val="28"/>
          <w:szCs w:val="28"/>
        </w:rPr>
        <w:t>433 750 001,78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прогнозируется в сумме</w:t>
      </w:r>
      <w:r w:rsidR="001D61FF">
        <w:rPr>
          <w:rFonts w:ascii="Times New Roman" w:hAnsi="Times New Roman" w:cs="Times New Roman"/>
          <w:sz w:val="28"/>
          <w:szCs w:val="28"/>
        </w:rPr>
        <w:t xml:space="preserve"> 438 218 970,88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прогноз</w:t>
      </w:r>
      <w:r w:rsidR="001D61FF">
        <w:rPr>
          <w:rFonts w:ascii="Times New Roman" w:hAnsi="Times New Roman" w:cs="Times New Roman"/>
          <w:sz w:val="28"/>
          <w:szCs w:val="28"/>
        </w:rPr>
        <w:t>ируется в сумме 4 468 969,10</w:t>
      </w:r>
      <w:r>
        <w:rPr>
          <w:rFonts w:ascii="Times New Roman" w:hAnsi="Times New Roman" w:cs="Times New Roman"/>
          <w:sz w:val="28"/>
          <w:szCs w:val="28"/>
        </w:rPr>
        <w:t xml:space="preserve"> рублей за счет остатка средств на 01.01.2017 года;</w:t>
      </w:r>
    </w:p>
    <w:p w:rsidR="00E506F8" w:rsidRDefault="00E506F8" w:rsidP="00E506F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2018 года прогнозируется в сумме 0 рублей;</w:t>
      </w:r>
    </w:p>
    <w:p w:rsidR="00E506F8" w:rsidRDefault="00E506F8" w:rsidP="00E506F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в 2017 году, прогнозируется </w:t>
      </w:r>
      <w:r w:rsidR="001D61FF">
        <w:rPr>
          <w:rFonts w:ascii="Times New Roman" w:hAnsi="Times New Roman" w:cs="Times New Roman"/>
          <w:sz w:val="28"/>
          <w:szCs w:val="28"/>
        </w:rPr>
        <w:t>в сумме 312 953 743,98</w:t>
      </w:r>
      <w:r>
        <w:rPr>
          <w:rFonts w:ascii="Times New Roman" w:hAnsi="Times New Roman" w:cs="Times New Roman"/>
          <w:sz w:val="28"/>
          <w:szCs w:val="28"/>
        </w:rPr>
        <w:t xml:space="preserve"> рублей, на 2018 год в сумме 273 981 687,87 рублей, на 2019 год в сумме 273 427 687,87 рублей.</w:t>
      </w:r>
    </w:p>
    <w:p w:rsidR="00E506F8" w:rsidRDefault="00E506F8" w:rsidP="00E506F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6F8" w:rsidRPr="003E2044" w:rsidRDefault="00E506F8" w:rsidP="00E506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E506F8" w:rsidRPr="003E2044" w:rsidRDefault="00E506F8" w:rsidP="00E506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E506F8" w:rsidRPr="001D61FF" w:rsidRDefault="00E506F8" w:rsidP="001D61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E2044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3E20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C528C" w:rsidRPr="001D61FF" w:rsidRDefault="00E506F8" w:rsidP="001D61F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528C" w:rsidRPr="001D61FF" w:rsidSect="001D61FF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DF1"/>
    <w:multiLevelType w:val="hybridMultilevel"/>
    <w:tmpl w:val="829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19BB"/>
    <w:multiLevelType w:val="hybridMultilevel"/>
    <w:tmpl w:val="A4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6153"/>
    <w:multiLevelType w:val="hybridMultilevel"/>
    <w:tmpl w:val="DFE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148"/>
    <w:multiLevelType w:val="hybridMultilevel"/>
    <w:tmpl w:val="216A5D4A"/>
    <w:lvl w:ilvl="0" w:tplc="45D20E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F03B68"/>
    <w:multiLevelType w:val="hybridMultilevel"/>
    <w:tmpl w:val="D3BC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A58"/>
    <w:multiLevelType w:val="hybridMultilevel"/>
    <w:tmpl w:val="D054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7FE"/>
    <w:multiLevelType w:val="hybridMultilevel"/>
    <w:tmpl w:val="F6B2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06A99"/>
    <w:multiLevelType w:val="hybridMultilevel"/>
    <w:tmpl w:val="2632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24B63"/>
    <w:multiLevelType w:val="hybridMultilevel"/>
    <w:tmpl w:val="163094AE"/>
    <w:lvl w:ilvl="0" w:tplc="8D129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187D3F"/>
    <w:multiLevelType w:val="hybridMultilevel"/>
    <w:tmpl w:val="6E54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655AC"/>
    <w:multiLevelType w:val="hybridMultilevel"/>
    <w:tmpl w:val="E75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A70C9"/>
    <w:multiLevelType w:val="hybridMultilevel"/>
    <w:tmpl w:val="950ED58C"/>
    <w:lvl w:ilvl="0" w:tplc="FB105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B684CD3"/>
    <w:multiLevelType w:val="hybridMultilevel"/>
    <w:tmpl w:val="1CA8C034"/>
    <w:lvl w:ilvl="0" w:tplc="9BD4A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26E27C8"/>
    <w:multiLevelType w:val="hybridMultilevel"/>
    <w:tmpl w:val="6160192E"/>
    <w:lvl w:ilvl="0" w:tplc="2DB606D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abstractNum w:abstractNumId="15" w15:restartNumberingAfterBreak="0">
    <w:nsid w:val="7D4B0065"/>
    <w:multiLevelType w:val="hybridMultilevel"/>
    <w:tmpl w:val="829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88"/>
    <w:rsid w:val="00053EC3"/>
    <w:rsid w:val="0007413F"/>
    <w:rsid w:val="00100A6E"/>
    <w:rsid w:val="00142DF9"/>
    <w:rsid w:val="001C2156"/>
    <w:rsid w:val="001D61FF"/>
    <w:rsid w:val="002046A8"/>
    <w:rsid w:val="00220096"/>
    <w:rsid w:val="00236A14"/>
    <w:rsid w:val="002A4F88"/>
    <w:rsid w:val="002F6B28"/>
    <w:rsid w:val="003354CE"/>
    <w:rsid w:val="00383430"/>
    <w:rsid w:val="00433A33"/>
    <w:rsid w:val="004B44C7"/>
    <w:rsid w:val="004E7C12"/>
    <w:rsid w:val="00520458"/>
    <w:rsid w:val="00694DC5"/>
    <w:rsid w:val="006C1966"/>
    <w:rsid w:val="006C2B00"/>
    <w:rsid w:val="007E1A7A"/>
    <w:rsid w:val="008640E4"/>
    <w:rsid w:val="008C64F4"/>
    <w:rsid w:val="009E60B7"/>
    <w:rsid w:val="00A37CE2"/>
    <w:rsid w:val="00A74F84"/>
    <w:rsid w:val="00BE1A6A"/>
    <w:rsid w:val="00CF0388"/>
    <w:rsid w:val="00D35AC9"/>
    <w:rsid w:val="00E21BE1"/>
    <w:rsid w:val="00E30E80"/>
    <w:rsid w:val="00E506F8"/>
    <w:rsid w:val="00EC6D86"/>
    <w:rsid w:val="00EF1A84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8BFA"/>
  <w15:chartTrackingRefBased/>
  <w15:docId w15:val="{6D6B2120-D71C-4CA6-9689-90C6698D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6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5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2017-07-20T14:16:00Z</cp:lastPrinted>
  <dcterms:created xsi:type="dcterms:W3CDTF">2017-07-21T05:48:00Z</dcterms:created>
  <dcterms:modified xsi:type="dcterms:W3CDTF">2017-07-21T05:49:00Z</dcterms:modified>
</cp:coreProperties>
</file>