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65" w:rsidRPr="002E2ACD" w:rsidRDefault="00F01965" w:rsidP="00F01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E2ACD"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:rsidR="00F01965" w:rsidRPr="002E2ACD" w:rsidRDefault="001245D4" w:rsidP="001245D4">
      <w:pPr>
        <w:spacing w:after="0" w:line="240" w:lineRule="auto"/>
        <w:ind w:left="61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Внесё</w:t>
      </w:r>
      <w:r w:rsidR="00F01965" w:rsidRPr="002E2ACD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F01965" w:rsidRPr="002E2ACD">
        <w:rPr>
          <w:rFonts w:ascii="Times New Roman" w:hAnsi="Times New Roman" w:cs="Times New Roman"/>
          <w:sz w:val="24"/>
          <w:szCs w:val="24"/>
          <w:lang w:val="ru-RU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01965" w:rsidRPr="002E2ACD">
        <w:rPr>
          <w:rFonts w:ascii="Times New Roman" w:hAnsi="Times New Roman" w:cs="Times New Roman"/>
          <w:sz w:val="24"/>
          <w:szCs w:val="24"/>
          <w:lang w:val="ru-RU"/>
        </w:rPr>
        <w:t>м комитет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01965" w:rsidRPr="002E2ACD">
        <w:rPr>
          <w:rFonts w:ascii="Times New Roman" w:hAnsi="Times New Roman" w:cs="Times New Roman"/>
          <w:sz w:val="24"/>
          <w:szCs w:val="24"/>
          <w:lang w:val="ru-RU"/>
        </w:rPr>
        <w:t xml:space="preserve"> Брянской областной Думы по законодательству и местному самоуправлению</w:t>
      </w:r>
    </w:p>
    <w:p w:rsidR="00F01965" w:rsidRPr="002E2ACD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965" w:rsidRPr="002E2ACD" w:rsidRDefault="00F01965" w:rsidP="00F01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2ACD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F01965" w:rsidRPr="002E2ACD" w:rsidRDefault="00F01965" w:rsidP="00F01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2ACD">
        <w:rPr>
          <w:rFonts w:ascii="Times New Roman" w:hAnsi="Times New Roman" w:cs="Times New Roman"/>
          <w:sz w:val="28"/>
          <w:szCs w:val="28"/>
          <w:lang w:val="ru-RU"/>
        </w:rPr>
        <w:t>ЗАКОН</w:t>
      </w:r>
    </w:p>
    <w:p w:rsidR="00F01965" w:rsidRPr="002E2ACD" w:rsidRDefault="00F01965" w:rsidP="00F01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2ACD">
        <w:rPr>
          <w:rFonts w:ascii="Times New Roman" w:hAnsi="Times New Roman" w:cs="Times New Roman"/>
          <w:sz w:val="28"/>
          <w:szCs w:val="28"/>
          <w:lang w:val="ru-RU"/>
        </w:rPr>
        <w:t>БРЯНСКОЙ ОБЛАСТИ</w:t>
      </w:r>
    </w:p>
    <w:p w:rsidR="00F01965" w:rsidRPr="002E2ACD" w:rsidRDefault="00F01965" w:rsidP="00F01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5DFF" w:rsidRPr="00F01965" w:rsidRDefault="00065DFF" w:rsidP="00F0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 w:bidi="ar-SA"/>
        </w:rPr>
      </w:pPr>
      <w:r w:rsidRPr="007773D0">
        <w:rPr>
          <w:rFonts w:ascii="Times New Roman" w:hAnsi="Times New Roman" w:cs="Times New Roman"/>
          <w:b/>
          <w:sz w:val="32"/>
          <w:szCs w:val="32"/>
          <w:lang w:val="ru-RU" w:bidi="ar-SA"/>
        </w:rPr>
        <w:t xml:space="preserve">О порядке определения </w:t>
      </w:r>
      <w:r w:rsidR="007773D0" w:rsidRPr="007773D0">
        <w:rPr>
          <w:rFonts w:ascii="Times New Roman" w:hAnsi="Times New Roman" w:cs="Times New Roman"/>
          <w:b/>
          <w:sz w:val="32"/>
          <w:szCs w:val="32"/>
          <w:lang w:val="ru-RU"/>
        </w:rPr>
        <w:t>органами местного самоуправления</w:t>
      </w:r>
      <w:r w:rsidR="007773D0" w:rsidRPr="007773D0">
        <w:rPr>
          <w:rFonts w:ascii="Times New Roman" w:hAnsi="Times New Roman" w:cs="Times New Roman"/>
          <w:b/>
          <w:sz w:val="32"/>
          <w:szCs w:val="32"/>
          <w:lang w:val="ru-RU" w:bidi="ar-SA"/>
        </w:rPr>
        <w:t xml:space="preserve"> </w:t>
      </w:r>
      <w:r w:rsidRPr="007773D0">
        <w:rPr>
          <w:rFonts w:ascii="Times New Roman" w:hAnsi="Times New Roman" w:cs="Times New Roman"/>
          <w:b/>
          <w:sz w:val="32"/>
          <w:szCs w:val="32"/>
          <w:lang w:val="ru-RU" w:bidi="ar-SA"/>
        </w:rPr>
        <w:t>границ</w:t>
      </w:r>
      <w:r w:rsidRPr="00F01965">
        <w:rPr>
          <w:rFonts w:ascii="Times New Roman" w:hAnsi="Times New Roman" w:cs="Times New Roman"/>
          <w:b/>
          <w:sz w:val="32"/>
          <w:szCs w:val="32"/>
          <w:lang w:val="ru-RU" w:bidi="ar-SA"/>
        </w:rPr>
        <w:t xml:space="preserve"> прилегающих территорий</w:t>
      </w:r>
    </w:p>
    <w:p w:rsidR="00065DFF" w:rsidRDefault="00065DFF" w:rsidP="00D17C78">
      <w:pPr>
        <w:pStyle w:val="210"/>
        <w:ind w:left="0"/>
        <w:jc w:val="both"/>
        <w:rPr>
          <w:szCs w:val="28"/>
        </w:rPr>
      </w:pPr>
    </w:p>
    <w:p w:rsidR="00F01965" w:rsidRPr="002E2ACD" w:rsidRDefault="00F01965" w:rsidP="00F01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2ACD">
        <w:rPr>
          <w:rFonts w:ascii="Times New Roman" w:hAnsi="Times New Roman" w:cs="Times New Roman"/>
          <w:sz w:val="28"/>
          <w:szCs w:val="28"/>
          <w:lang w:val="ru-RU"/>
        </w:rPr>
        <w:t>Принят</w:t>
      </w:r>
      <w:proofErr w:type="gramEnd"/>
      <w:r w:rsidRPr="002E2ACD">
        <w:rPr>
          <w:rFonts w:ascii="Times New Roman" w:hAnsi="Times New Roman" w:cs="Times New Roman"/>
          <w:sz w:val="28"/>
          <w:szCs w:val="28"/>
          <w:lang w:val="ru-RU"/>
        </w:rPr>
        <w:t xml:space="preserve"> Брянской областной Думой ____________ 2018 года</w:t>
      </w:r>
    </w:p>
    <w:p w:rsidR="00065DFF" w:rsidRDefault="00065DFF" w:rsidP="00D17C78">
      <w:pPr>
        <w:pStyle w:val="210"/>
        <w:ind w:left="0"/>
        <w:jc w:val="both"/>
        <w:rPr>
          <w:szCs w:val="28"/>
        </w:rPr>
      </w:pPr>
    </w:p>
    <w:p w:rsidR="00F01965" w:rsidRDefault="00F01965" w:rsidP="00F01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r w:rsidRPr="00F0196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и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F0196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устанавливает п</w:t>
      </w:r>
      <w:r w:rsidRPr="00F01965">
        <w:rPr>
          <w:rFonts w:ascii="Times New Roman" w:hAnsi="Times New Roman" w:cs="Times New Roman"/>
          <w:sz w:val="28"/>
          <w:szCs w:val="28"/>
        </w:rPr>
        <w:t>орядок определения органами местного самоуправления муниципальных образований в Брянской области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965" w:rsidRPr="00F01965" w:rsidRDefault="00F01965" w:rsidP="00F019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01965" w:rsidRPr="00614EDE" w:rsidRDefault="00F01965" w:rsidP="00F019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DE"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:rsidR="00F01965" w:rsidRPr="00F01965" w:rsidRDefault="00F01965" w:rsidP="00F019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01965" w:rsidRPr="00F01965" w:rsidRDefault="00F01965" w:rsidP="00F01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65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используются основные понятия, определенные Градостроительным кодексом Российской Федерации и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96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9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965">
        <w:rPr>
          <w:rFonts w:ascii="Times New Roman" w:hAnsi="Times New Roman" w:cs="Times New Roman"/>
          <w:sz w:val="28"/>
          <w:szCs w:val="28"/>
        </w:rPr>
        <w:t>.</w:t>
      </w:r>
    </w:p>
    <w:p w:rsidR="00F01965" w:rsidRPr="00F01965" w:rsidRDefault="00F01965" w:rsidP="00F019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0F8E" w:rsidRPr="004961ED" w:rsidRDefault="00DB0F8E" w:rsidP="00DB0F8E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4961ED">
        <w:rPr>
          <w:rFonts w:ascii="Times New Roman" w:hAnsi="Times New Roman" w:cs="Times New Roman"/>
          <w:b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961ED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961ED">
        <w:rPr>
          <w:rFonts w:ascii="Times New Roman" w:hAnsi="Times New Roman" w:cs="Times New Roman"/>
          <w:b/>
          <w:sz w:val="28"/>
          <w:szCs w:val="28"/>
          <w:lang w:val="ru-RU"/>
        </w:rPr>
        <w:t>Основные требования к определению границ прилегающих территорий</w:t>
      </w:r>
    </w:p>
    <w:p w:rsidR="000849CA" w:rsidRPr="00F01965" w:rsidRDefault="000849CA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0849CA" w:rsidRPr="00F01965" w:rsidRDefault="000849CA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1. Прилегающая территория -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>границы</w:t>
      </w:r>
      <w:proofErr w:type="gramEnd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Законом.</w:t>
      </w:r>
    </w:p>
    <w:p w:rsidR="008D74F2" w:rsidRDefault="0042649A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2</w:t>
      </w:r>
      <w:r w:rsidR="008D74F2" w:rsidRPr="00F01965">
        <w:rPr>
          <w:rFonts w:ascii="Times New Roman" w:hAnsi="Times New Roman" w:cs="Times New Roman"/>
          <w:sz w:val="28"/>
          <w:szCs w:val="28"/>
          <w:lang w:val="ru-RU" w:bidi="ar-SA"/>
        </w:rPr>
        <w:t>. Границы прилегающей территории определяются в отношении территорий общего пользования, которые прилегают к зданию, строению, сооружению, земельному участку</w:t>
      </w:r>
      <w:r w:rsidR="00C94936"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D74F2" w:rsidRPr="00F01965">
        <w:rPr>
          <w:rFonts w:ascii="Times New Roman" w:hAnsi="Times New Roman" w:cs="Times New Roman"/>
          <w:sz w:val="28"/>
          <w:szCs w:val="28"/>
          <w:lang w:val="ru-RU" w:bidi="ar-SA"/>
        </w:rPr>
        <w:t>в случае, если такой земельный участок образован (далее - земельный участок)</w:t>
      </w:r>
      <w:r w:rsidR="000849CA" w:rsidRPr="00F01965">
        <w:rPr>
          <w:rFonts w:ascii="Times New Roman" w:hAnsi="Times New Roman" w:cs="Times New Roman"/>
          <w:sz w:val="28"/>
          <w:szCs w:val="28"/>
          <w:lang w:val="ru-RU" w:bidi="ar-SA"/>
        </w:rPr>
        <w:t>, то есть, имеют общую границу с ними</w:t>
      </w:r>
      <w:r w:rsidR="008D74F2" w:rsidRPr="00F01965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037740" w:rsidRPr="00E5595F" w:rsidRDefault="0042649A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3</w:t>
      </w:r>
      <w:r w:rsidR="000849CA"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gramStart"/>
      <w:r w:rsidR="000849CA" w:rsidRPr="00F01965">
        <w:rPr>
          <w:rFonts w:ascii="Times New Roman" w:hAnsi="Times New Roman" w:cs="Times New Roman"/>
          <w:sz w:val="28"/>
          <w:szCs w:val="28"/>
          <w:lang w:val="ru-RU" w:bidi="ar-SA"/>
        </w:rPr>
        <w:t>Границы прилегающих территорий определяются с учетом градостроительной ситуации и сложившегося землепользования</w:t>
      </w:r>
      <w:r w:rsidR="0003774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37740" w:rsidRPr="00E5595F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расположения зданий, строений, сооружений, земельных </w:t>
      </w:r>
      <w:r w:rsidR="00037740" w:rsidRPr="00E559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</w:t>
      </w:r>
      <w:r w:rsidR="00A65DBF" w:rsidRPr="00E5595F">
        <w:rPr>
          <w:rFonts w:ascii="Times New Roman" w:hAnsi="Times New Roman" w:cs="Times New Roman"/>
          <w:sz w:val="28"/>
          <w:szCs w:val="28"/>
          <w:lang w:val="ru-RU"/>
        </w:rPr>
        <w:t>пунктом</w:t>
      </w:r>
      <w:r w:rsidR="00037740" w:rsidRPr="00E559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37740" w:rsidRPr="00E5595F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 максимальной и минимальной площади прилегающей территории, а также иных требований настоящего Закона.</w:t>
      </w:r>
      <w:proofErr w:type="gramEnd"/>
    </w:p>
    <w:p w:rsidR="00A65DBF" w:rsidRPr="000517F6" w:rsidRDefault="0042649A" w:rsidP="00A6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DBF" w:rsidRPr="000517F6">
        <w:rPr>
          <w:rFonts w:ascii="Times New Roman" w:hAnsi="Times New Roman" w:cs="Times New Roman"/>
          <w:sz w:val="28"/>
          <w:szCs w:val="28"/>
        </w:rPr>
        <w:t xml:space="preserve">. Правилами благоустройства устанавливаются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</w:t>
      </w:r>
      <w:r w:rsidR="00A65DBF" w:rsidRPr="00A65DBF">
        <w:rPr>
          <w:rFonts w:ascii="Times New Roman" w:hAnsi="Times New Roman" w:cs="Times New Roman"/>
          <w:sz w:val="28"/>
          <w:szCs w:val="28"/>
        </w:rPr>
        <w:t xml:space="preserve">фактического назначения, их площади, протяженности указанной в </w:t>
      </w:r>
      <w:r w:rsidR="00A65DBF" w:rsidRPr="00E5595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5DBF" w:rsidRPr="000517F6">
        <w:rPr>
          <w:rFonts w:ascii="Times New Roman" w:hAnsi="Times New Roman" w:cs="Times New Roman"/>
          <w:sz w:val="28"/>
          <w:szCs w:val="28"/>
        </w:rPr>
        <w:t xml:space="preserve">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65DBF" w:rsidRPr="000517F6" w:rsidRDefault="0042649A" w:rsidP="00A6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DBF" w:rsidRPr="000517F6">
        <w:rPr>
          <w:rFonts w:ascii="Times New Roman" w:hAnsi="Times New Roman" w:cs="Times New Roman"/>
          <w:sz w:val="28"/>
          <w:szCs w:val="28"/>
        </w:rPr>
        <w:t>. В границах прилегающих территорий могут располагаться следующие территории общего пользования или их части:</w:t>
      </w:r>
    </w:p>
    <w:p w:rsidR="00A65DBF" w:rsidRPr="000517F6" w:rsidRDefault="00A65DBF" w:rsidP="00A6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1) пешеходные коммуникации, в том числе тротуары, аллеи, дорожки, тропинки;</w:t>
      </w:r>
    </w:p>
    <w:p w:rsidR="00A65DBF" w:rsidRPr="000517F6" w:rsidRDefault="00A65DBF" w:rsidP="00A6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2) палисадники, клумбы</w:t>
      </w:r>
      <w:r>
        <w:rPr>
          <w:rFonts w:ascii="Times New Roman" w:hAnsi="Times New Roman" w:cs="Times New Roman"/>
          <w:sz w:val="28"/>
          <w:szCs w:val="28"/>
        </w:rPr>
        <w:t xml:space="preserve">, иные </w:t>
      </w:r>
      <w:r w:rsidRPr="00F01965">
        <w:rPr>
          <w:rFonts w:ascii="Times New Roman" w:hAnsi="Times New Roman" w:cs="Times New Roman"/>
          <w:sz w:val="28"/>
          <w:szCs w:val="28"/>
        </w:rPr>
        <w:t>зеленые насаждения</w:t>
      </w:r>
      <w:r w:rsidRPr="000517F6">
        <w:rPr>
          <w:rFonts w:ascii="Times New Roman" w:hAnsi="Times New Roman" w:cs="Times New Roman"/>
          <w:sz w:val="28"/>
          <w:szCs w:val="28"/>
        </w:rPr>
        <w:t>;</w:t>
      </w:r>
    </w:p>
    <w:p w:rsidR="00A65DBF" w:rsidRPr="000517F6" w:rsidRDefault="00A65DBF" w:rsidP="00A65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 xml:space="preserve">3) </w:t>
      </w:r>
      <w:r w:rsidR="004A0FE2" w:rsidRPr="00F01965">
        <w:rPr>
          <w:rFonts w:ascii="Times New Roman" w:hAnsi="Times New Roman" w:cs="Times New Roman"/>
          <w:sz w:val="28"/>
          <w:szCs w:val="28"/>
        </w:rPr>
        <w:t xml:space="preserve">парковки, </w:t>
      </w:r>
      <w:r w:rsidRPr="000517F6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в соответствии с законодательством обязанностью правообладателя.</w:t>
      </w:r>
    </w:p>
    <w:p w:rsidR="000849CA" w:rsidRDefault="0042649A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6</w:t>
      </w:r>
      <w:r w:rsidR="004A0FE2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r w:rsidR="00AA59AA">
        <w:rPr>
          <w:rFonts w:ascii="Times New Roman" w:hAnsi="Times New Roman" w:cs="Times New Roman"/>
          <w:sz w:val="28"/>
          <w:szCs w:val="28"/>
          <w:lang w:val="ru-RU" w:bidi="ar-SA"/>
        </w:rPr>
        <w:t>П</w:t>
      </w:r>
      <w:r w:rsidR="004A0FE2" w:rsidRPr="00F01965">
        <w:rPr>
          <w:rFonts w:ascii="Times New Roman" w:hAnsi="Times New Roman" w:cs="Times New Roman"/>
          <w:sz w:val="28"/>
          <w:szCs w:val="28"/>
          <w:lang w:val="ru-RU" w:bidi="ar-SA"/>
        </w:rPr>
        <w:t>рилегающие территории</w:t>
      </w:r>
      <w:r w:rsidR="000849CA"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8D74F2" w:rsidRPr="00F01965" w:rsidRDefault="0042649A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  <w:lang w:val="ru-RU" w:bidi="ar-SA"/>
        </w:rPr>
        <w:t>7</w:t>
      </w:r>
      <w:r w:rsidR="008D74F2" w:rsidRPr="00F01965">
        <w:rPr>
          <w:rFonts w:ascii="Times New Roman" w:hAnsi="Times New Roman" w:cs="Times New Roman"/>
          <w:sz w:val="28"/>
          <w:szCs w:val="28"/>
          <w:lang w:val="ru-RU" w:bidi="ar-SA"/>
        </w:rPr>
        <w:t>. Границы прилегающей территории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а именно:</w:t>
      </w:r>
    </w:p>
    <w:p w:rsidR="008D74F2" w:rsidRPr="00F01965" w:rsidRDefault="008D74F2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>1) для строительных площадок - в метрах от ограждения строительных площадок по всему периметру;</w:t>
      </w:r>
    </w:p>
    <w:p w:rsidR="008D74F2" w:rsidRPr="00F01965" w:rsidRDefault="008D74F2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2) для нестационарных объектов, в том числе торговых павильонов, торговых комплексов, палаток, киосков и </w:t>
      </w:r>
      <w:proofErr w:type="spellStart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>тонаров</w:t>
      </w:r>
      <w:proofErr w:type="spellEnd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- в метрах от объекта по всему периметру;</w:t>
      </w:r>
    </w:p>
    <w:p w:rsidR="008D74F2" w:rsidRPr="00F01965" w:rsidRDefault="008D74F2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3) для земельных участков, на которых расположены автозаправочные станции, станции технического обслуживания, места мойки автотранспорта, </w:t>
      </w: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автозаправочные комплексы, а также въезды и выезды из них, - в метрах от границы земельного участка по всему периметру;</w:t>
      </w:r>
    </w:p>
    <w:p w:rsidR="008D74F2" w:rsidRPr="00F01965" w:rsidRDefault="008D74F2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4) для зданий, строений, сооружений, земельных участков, находящихся в собственности, владении </w:t>
      </w:r>
      <w:r w:rsidR="00FF6413">
        <w:rPr>
          <w:rFonts w:ascii="Times New Roman" w:hAnsi="Times New Roman" w:cs="Times New Roman"/>
          <w:sz w:val="28"/>
          <w:szCs w:val="28"/>
          <w:lang w:val="ru-RU" w:bidi="ar-SA"/>
        </w:rPr>
        <w:t>и (</w:t>
      </w: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>или</w:t>
      </w:r>
      <w:r w:rsidR="00FF6413"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пользовании юридического лица</w:t>
      </w:r>
      <w:r w:rsidR="00FF6413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индивидуального предпринимателя, - в метрах от границы зданий, строений, сооружений, земельных участков по всему периметру;</w:t>
      </w:r>
      <w:proofErr w:type="gramEnd"/>
    </w:p>
    <w:p w:rsidR="008D74F2" w:rsidRPr="00F01965" w:rsidRDefault="008D74F2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>5) для индивидуальных жилых домов и земельных участков, предоставленных для их размещения, - в метрах со стороны дорог, улиц (переулков, проходов, проездов) от границы индивидуального жилого дома (в случае, если земельный участок не образован) или земельного участка, предоставленного для его размещения;</w:t>
      </w:r>
    </w:p>
    <w:p w:rsidR="008D74F2" w:rsidRDefault="008D74F2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6) для многоквартирного дома - в границах земельного участка, на котором расположен многоквартирный </w:t>
      </w:r>
      <w:proofErr w:type="gramStart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>дом</w:t>
      </w:r>
      <w:proofErr w:type="gramEnd"/>
      <w:r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4C4606" w:rsidRPr="00F01965" w:rsidRDefault="004C4606" w:rsidP="00F01965">
      <w:pPr>
        <w:pStyle w:val="210"/>
        <w:ind w:left="0" w:firstLine="709"/>
        <w:jc w:val="both"/>
        <w:rPr>
          <w:szCs w:val="28"/>
        </w:rPr>
      </w:pPr>
    </w:p>
    <w:p w:rsidR="004A0FE2" w:rsidRPr="004A0FE2" w:rsidRDefault="004A0FE2" w:rsidP="004A0FE2">
      <w:pPr>
        <w:pStyle w:val="ConsPlusNormal"/>
        <w:ind w:left="2127" w:hanging="141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0FE2">
        <w:rPr>
          <w:rFonts w:ascii="Times New Roman" w:hAnsi="Times New Roman" w:cs="Times New Roman"/>
          <w:b/>
          <w:sz w:val="28"/>
          <w:szCs w:val="28"/>
        </w:rPr>
        <w:t>Статья 3. Ограничения при определении границ прилегающей территории</w:t>
      </w:r>
    </w:p>
    <w:p w:rsidR="004A0FE2" w:rsidRPr="00285F15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E2" w:rsidRPr="000517F6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4A0FE2" w:rsidRPr="000517F6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4A0FE2" w:rsidRPr="000517F6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A0FE2" w:rsidRPr="000517F6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 не допускается;</w:t>
      </w:r>
    </w:p>
    <w:p w:rsidR="004A0FE2" w:rsidRPr="000517F6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4A0FE2" w:rsidRPr="000517F6" w:rsidRDefault="004A0FE2" w:rsidP="004A0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7F6">
        <w:rPr>
          <w:rFonts w:ascii="Times New Roman" w:hAnsi="Times New Roman" w:cs="Times New Roman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</w:t>
      </w:r>
      <w:r w:rsidRPr="000517F6">
        <w:rPr>
          <w:rFonts w:ascii="Times New Roman" w:hAnsi="Times New Roman" w:cs="Times New Roman"/>
          <w:sz w:val="28"/>
          <w:szCs w:val="28"/>
        </w:rPr>
        <w:lastRenderedPageBreak/>
        <w:t>происхождения (дорожный и (или) тротуарный бордюр, иное подобное ограждение территории общего пользования).</w:t>
      </w:r>
      <w:proofErr w:type="gramEnd"/>
      <w:r w:rsidRPr="000517F6">
        <w:rPr>
          <w:rFonts w:ascii="Times New Roman" w:hAnsi="Times New Roman" w:cs="Times New Roman"/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0517F6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0517F6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F01965" w:rsidRPr="00F01965" w:rsidRDefault="00F01965" w:rsidP="00F01965">
      <w:pPr>
        <w:pStyle w:val="210"/>
        <w:ind w:left="0" w:firstLine="709"/>
        <w:jc w:val="both"/>
        <w:rPr>
          <w:szCs w:val="28"/>
        </w:rPr>
      </w:pPr>
    </w:p>
    <w:p w:rsidR="0042649A" w:rsidRPr="0042649A" w:rsidRDefault="0051613C" w:rsidP="0042649A">
      <w:pPr>
        <w:pStyle w:val="ConsPlusNormal"/>
        <w:ind w:left="2183" w:hanging="14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3C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42649A" w:rsidRPr="0051613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2649A" w:rsidRPr="0042649A">
        <w:rPr>
          <w:rFonts w:ascii="Times New Roman" w:hAnsi="Times New Roman" w:cs="Times New Roman"/>
          <w:b/>
          <w:sz w:val="28"/>
          <w:szCs w:val="28"/>
        </w:rPr>
        <w:t>установления границ прилегающей территории</w:t>
      </w:r>
    </w:p>
    <w:p w:rsidR="0042649A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029" w:rsidRDefault="0042649A" w:rsidP="006D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1</w:t>
      </w:r>
      <w:r w:rsidR="006D5029"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. Границы прилегающей территории определяются органами местного самоуправления муниципальных образований в Брянской области путем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установл</w:t>
      </w:r>
      <w:r w:rsidR="006D5029"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ения </w:t>
      </w:r>
      <w:r w:rsidR="006D5029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правилах благоустройства </w:t>
      </w:r>
      <w:r w:rsidR="006D5029" w:rsidRPr="0042649A">
        <w:rPr>
          <w:rFonts w:ascii="Times New Roman" w:hAnsi="Times New Roman" w:cs="Times New Roman"/>
          <w:sz w:val="28"/>
          <w:szCs w:val="28"/>
          <w:lang w:val="ru-RU" w:bidi="ar-SA"/>
        </w:rPr>
        <w:t>схемы</w:t>
      </w:r>
      <w:r w:rsidR="006D5029" w:rsidRPr="00F0196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6D5029">
        <w:rPr>
          <w:rFonts w:ascii="Times New Roman" w:hAnsi="Times New Roman" w:cs="Times New Roman"/>
          <w:sz w:val="28"/>
          <w:szCs w:val="28"/>
          <w:lang w:val="ru-RU" w:bidi="ar-SA"/>
        </w:rPr>
        <w:t xml:space="preserve">границ </w:t>
      </w:r>
      <w:r w:rsidR="006D5029" w:rsidRPr="00F01965">
        <w:rPr>
          <w:rFonts w:ascii="Times New Roman" w:hAnsi="Times New Roman" w:cs="Times New Roman"/>
          <w:sz w:val="28"/>
          <w:szCs w:val="28"/>
          <w:lang w:val="ru-RU" w:bidi="ar-SA"/>
        </w:rPr>
        <w:t>прилегающей территории.</w:t>
      </w:r>
    </w:p>
    <w:p w:rsidR="006D5029" w:rsidRDefault="006D5029" w:rsidP="006D5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F6">
        <w:rPr>
          <w:rFonts w:ascii="Times New Roman" w:hAnsi="Times New Roman" w:cs="Times New Roman"/>
          <w:sz w:val="28"/>
          <w:szCs w:val="28"/>
        </w:rPr>
        <w:t xml:space="preserve">В </w:t>
      </w:r>
      <w:r w:rsidRPr="0042649A">
        <w:rPr>
          <w:rFonts w:ascii="Times New Roman" w:hAnsi="Times New Roman" w:cs="Times New Roman"/>
          <w:sz w:val="28"/>
          <w:szCs w:val="28"/>
        </w:rPr>
        <w:t>схеме</w:t>
      </w:r>
      <w:r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</w:t>
      </w:r>
      <w:r w:rsidR="0042649A">
        <w:rPr>
          <w:rFonts w:ascii="Times New Roman" w:hAnsi="Times New Roman" w:cs="Times New Roman"/>
          <w:sz w:val="28"/>
          <w:szCs w:val="28"/>
        </w:rPr>
        <w:t>описываются (</w:t>
      </w:r>
      <w:r>
        <w:rPr>
          <w:rFonts w:ascii="Times New Roman" w:hAnsi="Times New Roman" w:cs="Times New Roman"/>
          <w:sz w:val="28"/>
          <w:szCs w:val="28"/>
        </w:rPr>
        <w:t>отображаются</w:t>
      </w:r>
      <w:r w:rsidR="004264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Pr="000517F6">
        <w:rPr>
          <w:rFonts w:ascii="Times New Roman" w:hAnsi="Times New Roman" w:cs="Times New Roman"/>
          <w:sz w:val="28"/>
          <w:szCs w:val="28"/>
        </w:rPr>
        <w:t>прилегающей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17F6">
        <w:rPr>
          <w:rFonts w:ascii="Times New Roman" w:hAnsi="Times New Roman" w:cs="Times New Roman"/>
          <w:sz w:val="28"/>
          <w:szCs w:val="28"/>
        </w:rPr>
        <w:t>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51613C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осуществляется в соответствии с настоящим Законом уполномоченным органом местного самоуправления </w:t>
      </w:r>
      <w:r w:rsidR="00E5595F" w:rsidRPr="00F01965">
        <w:rPr>
          <w:rFonts w:ascii="Times New Roman" w:hAnsi="Times New Roman" w:cs="Times New Roman"/>
          <w:sz w:val="28"/>
          <w:szCs w:val="28"/>
        </w:rPr>
        <w:t>муниципальн</w:t>
      </w:r>
      <w:r w:rsidR="00E5595F">
        <w:rPr>
          <w:rFonts w:ascii="Times New Roman" w:hAnsi="Times New Roman" w:cs="Times New Roman"/>
          <w:sz w:val="28"/>
          <w:szCs w:val="28"/>
        </w:rPr>
        <w:t>ого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595F">
        <w:rPr>
          <w:rFonts w:ascii="Times New Roman" w:hAnsi="Times New Roman" w:cs="Times New Roman"/>
          <w:sz w:val="28"/>
          <w:szCs w:val="28"/>
        </w:rPr>
        <w:t>я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в Брянской области </w:t>
      </w:r>
      <w:r w:rsidR="0051613C" w:rsidRPr="000517F6">
        <w:rPr>
          <w:rFonts w:ascii="Times New Roman" w:hAnsi="Times New Roman" w:cs="Times New Roman"/>
          <w:sz w:val="28"/>
          <w:szCs w:val="28"/>
        </w:rPr>
        <w:t>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51613C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</w:t>
      </w:r>
      <w:r w:rsidR="0051613C">
        <w:rPr>
          <w:rFonts w:ascii="Times New Roman" w:hAnsi="Times New Roman" w:cs="Times New Roman"/>
          <w:sz w:val="28"/>
          <w:szCs w:val="28"/>
        </w:rPr>
        <w:t>«</w:t>
      </w:r>
      <w:r w:rsidR="0051613C" w:rsidRPr="000517F6">
        <w:rPr>
          <w:rFonts w:ascii="Times New Roman" w:hAnsi="Times New Roman" w:cs="Times New Roman"/>
          <w:sz w:val="28"/>
          <w:szCs w:val="28"/>
        </w:rPr>
        <w:t>Интернет</w:t>
      </w:r>
      <w:r w:rsidR="0051613C">
        <w:rPr>
          <w:rFonts w:ascii="Times New Roman" w:hAnsi="Times New Roman" w:cs="Times New Roman"/>
          <w:sz w:val="28"/>
          <w:szCs w:val="28"/>
        </w:rPr>
        <w:t>»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или с использованием иных технологических и программных средств.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нескольких прилегающих территорий или всех прилегающих территорий на территории могут быть подготовлены в форме одного электронного документа.</w:t>
      </w:r>
    </w:p>
    <w:p w:rsidR="0051613C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13C">
        <w:rPr>
          <w:rFonts w:ascii="Times New Roman" w:hAnsi="Times New Roman" w:cs="Times New Roman"/>
          <w:sz w:val="28"/>
          <w:szCs w:val="28"/>
        </w:rPr>
        <w:t xml:space="preserve">. 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В случае подготовки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кадастровым инженером документ подписывается кадастровым инженером, подготовившим такую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схему</w:t>
      </w:r>
      <w:r w:rsidR="0051613C" w:rsidRPr="000517F6">
        <w:rPr>
          <w:rFonts w:ascii="Times New Roman" w:hAnsi="Times New Roman" w:cs="Times New Roman"/>
          <w:sz w:val="28"/>
          <w:szCs w:val="28"/>
        </w:rPr>
        <w:t>:</w:t>
      </w:r>
    </w:p>
    <w:p w:rsidR="0051613C" w:rsidRPr="000517F6" w:rsidRDefault="0051613C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517F6">
        <w:rPr>
          <w:rFonts w:ascii="Times New Roman" w:hAnsi="Times New Roman" w:cs="Times New Roman"/>
          <w:sz w:val="28"/>
          <w:szCs w:val="28"/>
        </w:rPr>
        <w:t xml:space="preserve"> на бумажном носителе собственноручной подписью;</w:t>
      </w:r>
    </w:p>
    <w:p w:rsidR="0051613C" w:rsidRPr="000517F6" w:rsidRDefault="0051613C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17F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усиленной квалифицированной подписью.</w:t>
      </w:r>
    </w:p>
    <w:p w:rsidR="0051613C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и внесение в нее изменений осуществляются уполномоченным органом местного самоуправления</w:t>
      </w:r>
      <w:r w:rsidR="00E5595F">
        <w:rPr>
          <w:rFonts w:ascii="Times New Roman" w:hAnsi="Times New Roman" w:cs="Times New Roman"/>
          <w:sz w:val="28"/>
          <w:szCs w:val="28"/>
        </w:rPr>
        <w:t xml:space="preserve"> </w:t>
      </w:r>
      <w:r w:rsidR="00E5595F" w:rsidRPr="00F01965">
        <w:rPr>
          <w:rFonts w:ascii="Times New Roman" w:hAnsi="Times New Roman" w:cs="Times New Roman"/>
          <w:sz w:val="28"/>
          <w:szCs w:val="28"/>
        </w:rPr>
        <w:t>муниципальн</w:t>
      </w:r>
      <w:r w:rsidR="00E5595F">
        <w:rPr>
          <w:rFonts w:ascii="Times New Roman" w:hAnsi="Times New Roman" w:cs="Times New Roman"/>
          <w:sz w:val="28"/>
          <w:szCs w:val="28"/>
        </w:rPr>
        <w:t>ого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595F">
        <w:rPr>
          <w:rFonts w:ascii="Times New Roman" w:hAnsi="Times New Roman" w:cs="Times New Roman"/>
          <w:sz w:val="28"/>
          <w:szCs w:val="28"/>
        </w:rPr>
        <w:t>я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в Брянской области</w:t>
      </w:r>
      <w:r w:rsidR="0051613C" w:rsidRPr="000517F6">
        <w:rPr>
          <w:rFonts w:ascii="Times New Roman" w:hAnsi="Times New Roman" w:cs="Times New Roman"/>
          <w:sz w:val="28"/>
          <w:szCs w:val="28"/>
        </w:rPr>
        <w:t>.</w:t>
      </w:r>
    </w:p>
    <w:p w:rsidR="0051613C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. Уполномоченный орган местного самоуправления </w:t>
      </w:r>
      <w:r w:rsidR="00E5595F" w:rsidRPr="00F01965">
        <w:rPr>
          <w:rFonts w:ascii="Times New Roman" w:hAnsi="Times New Roman" w:cs="Times New Roman"/>
          <w:sz w:val="28"/>
          <w:szCs w:val="28"/>
        </w:rPr>
        <w:t>муниципальн</w:t>
      </w:r>
      <w:r w:rsidR="00E5595F">
        <w:rPr>
          <w:rFonts w:ascii="Times New Roman" w:hAnsi="Times New Roman" w:cs="Times New Roman"/>
          <w:sz w:val="28"/>
          <w:szCs w:val="28"/>
        </w:rPr>
        <w:t>ого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595F">
        <w:rPr>
          <w:rFonts w:ascii="Times New Roman" w:hAnsi="Times New Roman" w:cs="Times New Roman"/>
          <w:sz w:val="28"/>
          <w:szCs w:val="28"/>
        </w:rPr>
        <w:t>я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в Брянской области 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со дня утверждения </w:t>
      </w:r>
      <w:r w:rsidR="0051613C" w:rsidRPr="0042649A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направляет информацию об утверждении такой </w:t>
      </w:r>
      <w:r w:rsidR="0051613C" w:rsidRPr="00896403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в исполнительный орган </w:t>
      </w:r>
      <w:r w:rsidR="0051613C" w:rsidRPr="000517F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</w:t>
      </w:r>
      <w:r w:rsidR="0051613C">
        <w:rPr>
          <w:rFonts w:ascii="Times New Roman" w:hAnsi="Times New Roman" w:cs="Times New Roman"/>
          <w:sz w:val="28"/>
          <w:szCs w:val="28"/>
        </w:rPr>
        <w:t>Брянс</w:t>
      </w:r>
      <w:r w:rsidR="0051613C" w:rsidRPr="000517F6">
        <w:rPr>
          <w:rFonts w:ascii="Times New Roman" w:hAnsi="Times New Roman" w:cs="Times New Roman"/>
          <w:sz w:val="28"/>
          <w:szCs w:val="28"/>
        </w:rPr>
        <w:t>кой области в сфере градостроительной деятельности.</w:t>
      </w:r>
    </w:p>
    <w:p w:rsidR="0051613C" w:rsidRPr="000517F6" w:rsidRDefault="0042649A" w:rsidP="005161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13C" w:rsidRPr="000517F6">
        <w:rPr>
          <w:rFonts w:ascii="Times New Roman" w:hAnsi="Times New Roman" w:cs="Times New Roman"/>
          <w:sz w:val="28"/>
          <w:szCs w:val="28"/>
        </w:rPr>
        <w:t xml:space="preserve">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</w:t>
      </w:r>
      <w:r w:rsidR="00E5595F" w:rsidRPr="00F01965">
        <w:rPr>
          <w:rFonts w:ascii="Times New Roman" w:hAnsi="Times New Roman" w:cs="Times New Roman"/>
          <w:sz w:val="28"/>
          <w:szCs w:val="28"/>
        </w:rPr>
        <w:t>муниципальн</w:t>
      </w:r>
      <w:r w:rsidR="00E5595F">
        <w:rPr>
          <w:rFonts w:ascii="Times New Roman" w:hAnsi="Times New Roman" w:cs="Times New Roman"/>
          <w:sz w:val="28"/>
          <w:szCs w:val="28"/>
        </w:rPr>
        <w:t>ого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595F">
        <w:rPr>
          <w:rFonts w:ascii="Times New Roman" w:hAnsi="Times New Roman" w:cs="Times New Roman"/>
          <w:sz w:val="28"/>
          <w:szCs w:val="28"/>
        </w:rPr>
        <w:t>я</w:t>
      </w:r>
      <w:r w:rsidR="00E5595F" w:rsidRPr="00F01965">
        <w:rPr>
          <w:rFonts w:ascii="Times New Roman" w:hAnsi="Times New Roman" w:cs="Times New Roman"/>
          <w:sz w:val="28"/>
          <w:szCs w:val="28"/>
        </w:rPr>
        <w:t xml:space="preserve"> в Брянской области </w:t>
      </w:r>
      <w:r w:rsidR="0051613C" w:rsidRPr="00896403">
        <w:rPr>
          <w:rFonts w:ascii="Times New Roman" w:hAnsi="Times New Roman" w:cs="Times New Roman"/>
          <w:sz w:val="28"/>
          <w:szCs w:val="28"/>
        </w:rPr>
        <w:t>схемы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и исполнительного органа государственной власти </w:t>
      </w:r>
      <w:r w:rsidR="0051613C">
        <w:rPr>
          <w:rFonts w:ascii="Times New Roman" w:hAnsi="Times New Roman" w:cs="Times New Roman"/>
          <w:sz w:val="28"/>
          <w:szCs w:val="28"/>
        </w:rPr>
        <w:t>Брян</w:t>
      </w:r>
      <w:r w:rsidR="0051613C" w:rsidRPr="000517F6">
        <w:rPr>
          <w:rFonts w:ascii="Times New Roman" w:hAnsi="Times New Roman" w:cs="Times New Roman"/>
          <w:sz w:val="28"/>
          <w:szCs w:val="28"/>
        </w:rPr>
        <w:t>ской области в сфере градостроительной деятельности в информационно-телекоммуникационной сети</w:t>
      </w:r>
      <w:proofErr w:type="gramEnd"/>
      <w:r w:rsidR="0051613C" w:rsidRPr="000517F6">
        <w:rPr>
          <w:rFonts w:ascii="Times New Roman" w:hAnsi="Times New Roman" w:cs="Times New Roman"/>
          <w:sz w:val="28"/>
          <w:szCs w:val="28"/>
        </w:rPr>
        <w:t xml:space="preserve"> </w:t>
      </w:r>
      <w:r w:rsidR="0051613C">
        <w:rPr>
          <w:rFonts w:ascii="Times New Roman" w:hAnsi="Times New Roman" w:cs="Times New Roman"/>
          <w:sz w:val="28"/>
          <w:szCs w:val="28"/>
        </w:rPr>
        <w:t>«</w:t>
      </w:r>
      <w:r w:rsidR="0051613C" w:rsidRPr="000517F6">
        <w:rPr>
          <w:rFonts w:ascii="Times New Roman" w:hAnsi="Times New Roman" w:cs="Times New Roman"/>
          <w:sz w:val="28"/>
          <w:szCs w:val="28"/>
        </w:rPr>
        <w:t>Интернет</w:t>
      </w:r>
      <w:r w:rsidR="0051613C">
        <w:rPr>
          <w:rFonts w:ascii="Times New Roman" w:hAnsi="Times New Roman" w:cs="Times New Roman"/>
          <w:sz w:val="28"/>
          <w:szCs w:val="28"/>
        </w:rPr>
        <w:t>»</w:t>
      </w:r>
      <w:r w:rsidR="0051613C" w:rsidRPr="000517F6">
        <w:rPr>
          <w:rFonts w:ascii="Times New Roman" w:hAnsi="Times New Roman" w:cs="Times New Roman"/>
          <w:sz w:val="28"/>
          <w:szCs w:val="28"/>
        </w:rPr>
        <w:t xml:space="preserve">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</w:t>
      </w:r>
      <w:r w:rsidR="0051613C" w:rsidRPr="00F90767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D5094C" w:rsidRPr="00F90767">
        <w:rPr>
          <w:rFonts w:ascii="Times New Roman" w:hAnsi="Times New Roman" w:cs="Times New Roman"/>
          <w:sz w:val="28"/>
          <w:szCs w:val="28"/>
        </w:rPr>
        <w:t>(обнародования)</w:t>
      </w:r>
      <w:r w:rsidR="00D5094C" w:rsidRPr="0051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3C" w:rsidRPr="00F90767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51613C" w:rsidRPr="00285F15" w:rsidRDefault="0051613C" w:rsidP="0051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965" w:rsidRPr="00614EDE" w:rsidRDefault="00F01965" w:rsidP="00F019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1613C">
        <w:rPr>
          <w:rFonts w:ascii="Times New Roman" w:hAnsi="Times New Roman" w:cs="Times New Roman"/>
          <w:b/>
          <w:sz w:val="28"/>
          <w:szCs w:val="28"/>
        </w:rPr>
        <w:t>5</w:t>
      </w:r>
      <w:r w:rsidRPr="00614EDE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Закона</w:t>
      </w:r>
    </w:p>
    <w:p w:rsidR="00F01965" w:rsidRPr="00F01965" w:rsidRDefault="00F01965" w:rsidP="00F0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F01965" w:rsidRPr="00F01965" w:rsidRDefault="00F01965" w:rsidP="00F01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965">
        <w:rPr>
          <w:rFonts w:ascii="Times New Roman" w:hAnsi="Times New Roman" w:cs="Times New Roman"/>
          <w:sz w:val="28"/>
          <w:szCs w:val="28"/>
          <w:lang w:val="ru-RU"/>
        </w:rPr>
        <w:t>Настоящий Закон вступает в силу через 10 дней после его официального опубликования.</w:t>
      </w:r>
    </w:p>
    <w:p w:rsidR="00F01965" w:rsidRPr="00B83AE0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965" w:rsidRPr="00B83AE0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965" w:rsidRPr="002E2ACD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ACD">
        <w:rPr>
          <w:rFonts w:ascii="Times New Roman" w:hAnsi="Times New Roman" w:cs="Times New Roman"/>
          <w:sz w:val="28"/>
          <w:szCs w:val="28"/>
          <w:lang w:val="ru-RU"/>
        </w:rPr>
        <w:t>Губернатор Брянской области                                                           А.В. Богомаз</w:t>
      </w:r>
    </w:p>
    <w:p w:rsidR="00F01965" w:rsidRPr="002E2ACD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965" w:rsidRPr="002E2ACD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965" w:rsidRPr="00F37549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4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37549">
        <w:rPr>
          <w:rFonts w:ascii="Times New Roman" w:hAnsi="Times New Roman" w:cs="Times New Roman"/>
          <w:sz w:val="28"/>
          <w:szCs w:val="28"/>
        </w:rPr>
        <w:t>Брянск</w:t>
      </w:r>
      <w:proofErr w:type="spellEnd"/>
    </w:p>
    <w:p w:rsidR="00F01965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49">
        <w:rPr>
          <w:rFonts w:ascii="Times New Roman" w:hAnsi="Times New Roman" w:cs="Times New Roman"/>
          <w:sz w:val="28"/>
          <w:szCs w:val="28"/>
        </w:rPr>
        <w:t xml:space="preserve">«___» ___________ 2018 </w:t>
      </w:r>
      <w:proofErr w:type="spellStart"/>
      <w:r w:rsidRPr="00F37549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F01965" w:rsidRPr="00F37549" w:rsidRDefault="00F01965" w:rsidP="00F0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49">
        <w:rPr>
          <w:rFonts w:ascii="Times New Roman" w:hAnsi="Times New Roman" w:cs="Times New Roman"/>
          <w:sz w:val="28"/>
          <w:szCs w:val="28"/>
        </w:rPr>
        <w:t>№ ____</w:t>
      </w:r>
    </w:p>
    <w:p w:rsidR="00F01965" w:rsidRPr="005C6DB9" w:rsidRDefault="00F01965" w:rsidP="00F0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965" w:rsidRPr="005C6DB9" w:rsidSect="00F11587">
      <w:headerReference w:type="default" r:id="rId6"/>
      <w:type w:val="continuous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C9" w:rsidRDefault="003230C9" w:rsidP="00F01965">
      <w:pPr>
        <w:spacing w:after="0" w:line="240" w:lineRule="auto"/>
      </w:pPr>
      <w:r>
        <w:separator/>
      </w:r>
    </w:p>
  </w:endnote>
  <w:endnote w:type="continuationSeparator" w:id="0">
    <w:p w:rsidR="003230C9" w:rsidRDefault="003230C9" w:rsidP="00F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C9" w:rsidRDefault="003230C9" w:rsidP="00F01965">
      <w:pPr>
        <w:spacing w:after="0" w:line="240" w:lineRule="auto"/>
      </w:pPr>
      <w:r>
        <w:separator/>
      </w:r>
    </w:p>
  </w:footnote>
  <w:footnote w:type="continuationSeparator" w:id="0">
    <w:p w:rsidR="003230C9" w:rsidRDefault="003230C9" w:rsidP="00F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847441"/>
    </w:sdtPr>
    <w:sdtContent>
      <w:p w:rsidR="00F01965" w:rsidRPr="00F11587" w:rsidRDefault="00513714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1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1965" w:rsidRPr="00F11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1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5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15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1965" w:rsidRPr="00F11587" w:rsidRDefault="00F01965">
    <w:pPr>
      <w:pStyle w:val="af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78"/>
    <w:rsid w:val="00037740"/>
    <w:rsid w:val="00065DFF"/>
    <w:rsid w:val="000849CA"/>
    <w:rsid w:val="001245D4"/>
    <w:rsid w:val="001C53E5"/>
    <w:rsid w:val="001D683D"/>
    <w:rsid w:val="003012C3"/>
    <w:rsid w:val="003230C9"/>
    <w:rsid w:val="0042649A"/>
    <w:rsid w:val="004A0FE2"/>
    <w:rsid w:val="004C4606"/>
    <w:rsid w:val="00513714"/>
    <w:rsid w:val="0051613C"/>
    <w:rsid w:val="005551A3"/>
    <w:rsid w:val="005A2922"/>
    <w:rsid w:val="005B5FEC"/>
    <w:rsid w:val="00614EDE"/>
    <w:rsid w:val="00641C2B"/>
    <w:rsid w:val="006D5029"/>
    <w:rsid w:val="0076593D"/>
    <w:rsid w:val="007773D0"/>
    <w:rsid w:val="00844317"/>
    <w:rsid w:val="00874BA7"/>
    <w:rsid w:val="00896403"/>
    <w:rsid w:val="008D74F2"/>
    <w:rsid w:val="009B1CD4"/>
    <w:rsid w:val="009C35E1"/>
    <w:rsid w:val="00A322F5"/>
    <w:rsid w:val="00A65DBF"/>
    <w:rsid w:val="00AA59AA"/>
    <w:rsid w:val="00AC68F0"/>
    <w:rsid w:val="00B37173"/>
    <w:rsid w:val="00C1600B"/>
    <w:rsid w:val="00C84957"/>
    <w:rsid w:val="00C94936"/>
    <w:rsid w:val="00D17C78"/>
    <w:rsid w:val="00D5094C"/>
    <w:rsid w:val="00DB0F8E"/>
    <w:rsid w:val="00DD1ADC"/>
    <w:rsid w:val="00E22808"/>
    <w:rsid w:val="00E5513D"/>
    <w:rsid w:val="00E5595F"/>
    <w:rsid w:val="00E63E6C"/>
    <w:rsid w:val="00F01965"/>
    <w:rsid w:val="00F10672"/>
    <w:rsid w:val="00F11587"/>
    <w:rsid w:val="00F37046"/>
    <w:rsid w:val="00F81764"/>
    <w:rsid w:val="00F90767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</w:style>
  <w:style w:type="paragraph" w:styleId="1">
    <w:name w:val="heading 1"/>
    <w:basedOn w:val="a"/>
    <w:next w:val="a"/>
    <w:link w:val="10"/>
    <w:uiPriority w:val="9"/>
    <w:qFormat/>
    <w:rsid w:val="00F3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0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0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0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7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0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7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70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70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7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0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7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7046"/>
    <w:rPr>
      <w:b/>
      <w:bCs/>
    </w:rPr>
  </w:style>
  <w:style w:type="character" w:styleId="a9">
    <w:name w:val="Emphasis"/>
    <w:basedOn w:val="a0"/>
    <w:uiPriority w:val="20"/>
    <w:qFormat/>
    <w:rsid w:val="00F37046"/>
    <w:rPr>
      <w:i/>
      <w:iCs/>
    </w:rPr>
  </w:style>
  <w:style w:type="paragraph" w:styleId="aa">
    <w:name w:val="No Spacing"/>
    <w:link w:val="ab"/>
    <w:uiPriority w:val="1"/>
    <w:qFormat/>
    <w:rsid w:val="00F3704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7046"/>
  </w:style>
  <w:style w:type="paragraph" w:styleId="ac">
    <w:name w:val="List Paragraph"/>
    <w:basedOn w:val="a"/>
    <w:uiPriority w:val="34"/>
    <w:qFormat/>
    <w:rsid w:val="00F370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0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704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370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704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3704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3704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704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3704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3704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37046"/>
    <w:pPr>
      <w:outlineLvl w:val="9"/>
    </w:pPr>
  </w:style>
  <w:style w:type="paragraph" w:styleId="af5">
    <w:name w:val="Body Text Indent"/>
    <w:basedOn w:val="a"/>
    <w:link w:val="af6"/>
    <w:semiHidden/>
    <w:rsid w:val="00D17C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D17C7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D17C78"/>
    <w:pPr>
      <w:overflowPunct w:val="0"/>
      <w:autoSpaceDE w:val="0"/>
      <w:autoSpaceDN w:val="0"/>
      <w:adjustRightInd w:val="0"/>
      <w:spacing w:after="0" w:line="240" w:lineRule="auto"/>
      <w:ind w:left="5103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F0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F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01965"/>
  </w:style>
  <w:style w:type="paragraph" w:styleId="af9">
    <w:name w:val="footer"/>
    <w:basedOn w:val="a"/>
    <w:link w:val="afa"/>
    <w:uiPriority w:val="99"/>
    <w:semiHidden/>
    <w:unhideWhenUsed/>
    <w:rsid w:val="00F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01965"/>
  </w:style>
  <w:style w:type="paragraph" w:styleId="afb">
    <w:name w:val="Balloon Text"/>
    <w:basedOn w:val="a"/>
    <w:link w:val="afc"/>
    <w:uiPriority w:val="99"/>
    <w:semiHidden/>
    <w:unhideWhenUsed/>
    <w:rsid w:val="0061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1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Kovshuro</dc:creator>
  <cp:lastModifiedBy>Kovshuro</cp:lastModifiedBy>
  <cp:revision>12</cp:revision>
  <dcterms:created xsi:type="dcterms:W3CDTF">2018-08-03T05:56:00Z</dcterms:created>
  <dcterms:modified xsi:type="dcterms:W3CDTF">2018-09-18T08:36:00Z</dcterms:modified>
</cp:coreProperties>
</file>