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8D" w:rsidRDefault="00ED261A" w:rsidP="006D62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6D628D">
        <w:rPr>
          <w:rFonts w:ascii="Times New Roman" w:hAnsi="Times New Roman"/>
        </w:rPr>
        <w:t>Приложение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5002"/>
      </w:tblGrid>
      <w:tr w:rsidR="006D628D" w:rsidRPr="00081C6F" w:rsidTr="006D628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8D" w:rsidRPr="00081C6F" w:rsidRDefault="006D628D" w:rsidP="00867C95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081C6F">
              <w:rPr>
                <w:rFonts w:ascii="Times New Roman" w:eastAsiaTheme="minorHAnsi" w:hAnsi="Times New Roman"/>
                <w:sz w:val="28"/>
              </w:rPr>
              <w:t xml:space="preserve"> 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8D" w:rsidRPr="00B948D3" w:rsidRDefault="006D628D" w:rsidP="00867C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48D3">
              <w:rPr>
                <w:rFonts w:ascii="Times New Roman" w:eastAsiaTheme="minorHAnsi" w:hAnsi="Times New Roman"/>
                <w:sz w:val="24"/>
                <w:szCs w:val="24"/>
              </w:rPr>
              <w:t>В территориальную избирательную комиссию Погарского района</w:t>
            </w:r>
          </w:p>
        </w:tc>
      </w:tr>
    </w:tbl>
    <w:p w:rsidR="00ED261A" w:rsidRDefault="00ED261A" w:rsidP="006D628D">
      <w:pPr>
        <w:jc w:val="right"/>
        <w:rPr>
          <w:rFonts w:ascii="Times New Roman" w:hAnsi="Times New Roman"/>
          <w:sz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850"/>
        <w:gridCol w:w="5001"/>
      </w:tblGrid>
      <w:tr w:rsidR="006D628D" w:rsidRPr="00ED261A" w:rsidTr="006D628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8D" w:rsidRDefault="006D628D" w:rsidP="006D628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Копия списка </w:t>
            </w:r>
          </w:p>
          <w:p w:rsidR="006D628D" w:rsidRDefault="006D628D" w:rsidP="006D628D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заверена т</w:t>
            </w:r>
            <w:r w:rsidRPr="00081C6F">
              <w:rPr>
                <w:rFonts w:ascii="Times New Roman" w:eastAsiaTheme="minorHAnsi" w:hAnsi="Times New Roman"/>
                <w:sz w:val="24"/>
              </w:rPr>
              <w:t xml:space="preserve">ерриториальной избирательной комиссией Погарского района </w:t>
            </w:r>
          </w:p>
          <w:p w:rsidR="00ED261A" w:rsidRPr="00ED261A" w:rsidRDefault="006D628D" w:rsidP="006D628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6D628D">
              <w:rPr>
                <w:rFonts w:ascii="Times New Roman" w:eastAsiaTheme="minorHAnsi" w:hAnsi="Times New Roman"/>
                <w:sz w:val="24"/>
              </w:rPr>
              <w:t>13</w:t>
            </w:r>
            <w:r w:rsidRPr="00081C6F">
              <w:rPr>
                <w:rFonts w:ascii="Times New Roman" w:eastAsiaTheme="minorHAnsi" w:hAnsi="Times New Roman"/>
                <w:sz w:val="24"/>
              </w:rPr>
              <w:t xml:space="preserve"> июля 2022 года (</w:t>
            </w:r>
            <w:r>
              <w:rPr>
                <w:rFonts w:ascii="Times New Roman" w:eastAsiaTheme="minorHAnsi" w:hAnsi="Times New Roman"/>
                <w:sz w:val="24"/>
              </w:rPr>
              <w:t>реше</w:t>
            </w:r>
            <w:r w:rsidRPr="00081C6F">
              <w:rPr>
                <w:rFonts w:ascii="Times New Roman" w:eastAsiaTheme="minorHAnsi" w:hAnsi="Times New Roman"/>
                <w:sz w:val="24"/>
              </w:rPr>
              <w:t>ние №1</w:t>
            </w:r>
            <w:r w:rsidRPr="006D628D">
              <w:rPr>
                <w:rFonts w:ascii="Times New Roman" w:eastAsiaTheme="minorHAnsi" w:hAnsi="Times New Roman"/>
                <w:sz w:val="24"/>
              </w:rPr>
              <w:t>8</w:t>
            </w:r>
            <w:r w:rsidRPr="00081C6F">
              <w:rPr>
                <w:rFonts w:ascii="Times New Roman" w:eastAsiaTheme="minorHAnsi" w:hAnsi="Times New Roman"/>
                <w:sz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61A" w:rsidRPr="00ED261A" w:rsidRDefault="00ED261A" w:rsidP="00ED261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ED261A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28D" w:rsidRDefault="00ED261A" w:rsidP="00ED261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r w:rsidRPr="00ED261A">
              <w:rPr>
                <w:rFonts w:ascii="Times New Roman" w:eastAsiaTheme="minorHAnsi" w:hAnsi="Times New Roman"/>
                <w:sz w:val="24"/>
              </w:rPr>
              <w:t xml:space="preserve">Приложение </w:t>
            </w:r>
          </w:p>
          <w:p w:rsidR="00ED261A" w:rsidRPr="00ED261A" w:rsidRDefault="00ED261A" w:rsidP="00ED261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ED261A">
              <w:rPr>
                <w:rFonts w:ascii="Times New Roman" w:eastAsiaTheme="minorHAnsi" w:hAnsi="Times New Roman"/>
                <w:sz w:val="24"/>
              </w:rPr>
              <w:t>к решению конференции избирательного объединения  "Брянское региональное отделение Политической партии ЛДПР - Либерально-демократической партии России"</w:t>
            </w:r>
          </w:p>
          <w:p w:rsidR="00ED261A" w:rsidRPr="00ED261A" w:rsidRDefault="00ED261A" w:rsidP="00ED261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ED261A">
              <w:rPr>
                <w:rFonts w:ascii="Times New Roman" w:eastAsiaTheme="minorHAnsi" w:hAnsi="Times New Roman"/>
                <w:sz w:val="24"/>
              </w:rPr>
              <w:t>от 9 июля 2022 года</w:t>
            </w:r>
          </w:p>
        </w:tc>
      </w:tr>
    </w:tbl>
    <w:p w:rsidR="00ED261A" w:rsidRDefault="00ED261A" w:rsidP="00ED261A">
      <w:pPr>
        <w:jc w:val="both"/>
        <w:rPr>
          <w:rFonts w:ascii="Times New Roman" w:hAnsi="Times New Roman"/>
          <w:sz w:val="24"/>
        </w:rPr>
      </w:pPr>
    </w:p>
    <w:p w:rsidR="00ED261A" w:rsidRDefault="00ED261A" w:rsidP="00ED26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:rsidR="00ED261A" w:rsidRDefault="00ED261A" w:rsidP="00ED26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кандидатов в депутаты Совета народных депутатов поселка Погар четвертого созыва, выдвинутых избирательным объединением</w:t>
      </w:r>
    </w:p>
    <w:p w:rsidR="00ED261A" w:rsidRDefault="00ED261A" w:rsidP="00ED26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"Брянское региональное отделение Политической партии ЛДПР - Либерально-демократической партии России"</w:t>
      </w:r>
    </w:p>
    <w:p w:rsidR="00ED261A" w:rsidRDefault="00ED261A" w:rsidP="00ED26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мажоритарному избирательному округу</w:t>
      </w:r>
    </w:p>
    <w:p w:rsidR="00ED261A" w:rsidRDefault="00ED261A" w:rsidP="00ED26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261A" w:rsidRDefault="00ED261A" w:rsidP="00ED26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261A" w:rsidRDefault="00ED261A" w:rsidP="00ED26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Шестой одномандатный избирательный округ № 6</w:t>
      </w:r>
    </w:p>
    <w:p w:rsidR="00ED261A" w:rsidRDefault="00ED261A" w:rsidP="00ED26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261A" w:rsidRDefault="00ED261A" w:rsidP="00ED261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Райлян Анастасия Александровна, дата рождения – 9 октября 1991 года, место рождения – гор.Свердловск, адрес места жительства – Брянская область, Погарский район, д.Мадеевка, ул.Новая, д.11, вид документа – паспорт гражданина Российской Федерации, данные документа, удостоверяющего личность, – 15 12 002354, выдан – 24.05.2012, ТП №2 в пгт.Погар МО УФМС России по Брянской области в гор.Трубчевск, 320–023, ИНН – 325205658672, СНИЛС – 147–616–338 77, гражданство – Российская Федерация, основное место работы или службы, занимаемая должность / род занятий – АЗС №29 АО "Брянскнефтепродукт", управляющий, член Политической партии ЛДПР – Либерально–демократической партии России.</w:t>
      </w:r>
    </w:p>
    <w:p w:rsidR="0071450D" w:rsidRPr="00ED261A" w:rsidRDefault="0071450D" w:rsidP="00ED261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sectPr w:rsidR="0071450D" w:rsidRPr="00ED261A" w:rsidSect="00ED26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03F" w:rsidRDefault="00EC503F" w:rsidP="00ED261A">
      <w:pPr>
        <w:spacing w:after="0" w:line="240" w:lineRule="auto"/>
      </w:pPr>
      <w:r>
        <w:separator/>
      </w:r>
    </w:p>
  </w:endnote>
  <w:endnote w:type="continuationSeparator" w:id="0">
    <w:p w:rsidR="00EC503F" w:rsidRDefault="00EC503F" w:rsidP="00ED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320" w:rsidRDefault="008B33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1A" w:rsidRPr="008B3320" w:rsidRDefault="00ED261A" w:rsidP="008B332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320" w:rsidRDefault="008B33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03F" w:rsidRDefault="00EC503F" w:rsidP="00ED261A">
      <w:pPr>
        <w:spacing w:after="0" w:line="240" w:lineRule="auto"/>
      </w:pPr>
      <w:r>
        <w:separator/>
      </w:r>
    </w:p>
  </w:footnote>
  <w:footnote w:type="continuationSeparator" w:id="0">
    <w:p w:rsidR="00EC503F" w:rsidRDefault="00EC503F" w:rsidP="00ED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320" w:rsidRDefault="008B33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320" w:rsidRDefault="008B332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320" w:rsidRDefault="008B33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61A"/>
    <w:rsid w:val="000B407C"/>
    <w:rsid w:val="006D628D"/>
    <w:rsid w:val="0071450D"/>
    <w:rsid w:val="008B3320"/>
    <w:rsid w:val="00EC503F"/>
    <w:rsid w:val="00ED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2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261A"/>
  </w:style>
  <w:style w:type="paragraph" w:styleId="a5">
    <w:name w:val="footer"/>
    <w:basedOn w:val="a"/>
    <w:link w:val="a6"/>
    <w:uiPriority w:val="99"/>
    <w:semiHidden/>
    <w:unhideWhenUsed/>
    <w:rsid w:val="00ED2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261A"/>
  </w:style>
  <w:style w:type="table" w:styleId="a7">
    <w:name w:val="Table Grid"/>
    <w:basedOn w:val="a1"/>
    <w:uiPriority w:val="59"/>
    <w:rsid w:val="00ED2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B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3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2022-07-15T06:08:00Z</cp:lastPrinted>
  <dcterms:created xsi:type="dcterms:W3CDTF">2022-07-15T06:08:00Z</dcterms:created>
  <dcterms:modified xsi:type="dcterms:W3CDTF">2022-07-15T06:08:00Z</dcterms:modified>
</cp:coreProperties>
</file>