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552650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 </w:t>
      </w:r>
      <w:r w:rsidR="00552650">
        <w:rPr>
          <w:b/>
        </w:rPr>
        <w:t>214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A93E2F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Борщовского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proofErr w:type="spellStart"/>
      <w:r w:rsidR="00A93E2F" w:rsidRPr="00A93E2F">
        <w:t>Борщовского</w:t>
      </w:r>
      <w:proofErr w:type="spellEnd"/>
      <w:r w:rsidR="007F017C" w:rsidRPr="00A93E2F">
        <w:rPr>
          <w:rFonts w:eastAsia="Calibri"/>
        </w:rPr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 </w:t>
      </w:r>
    </w:p>
    <w:p w:rsidR="007F0825" w:rsidRDefault="007F0825" w:rsidP="007F0825">
      <w:r>
        <w:t>- округ</w:t>
      </w:r>
      <w:r w:rsidR="00B00127">
        <w:t xml:space="preserve"> № 1 – </w:t>
      </w:r>
      <w:r w:rsidR="00F65DBF">
        <w:t>Лазаренко Ольгу Владимировну</w:t>
      </w:r>
    </w:p>
    <w:p w:rsidR="007F0825" w:rsidRDefault="007F0825" w:rsidP="007F0825">
      <w:r>
        <w:t xml:space="preserve">- округ № 2 – </w:t>
      </w:r>
      <w:proofErr w:type="spellStart"/>
      <w:r w:rsidR="00F65DBF">
        <w:t>Аршук</w:t>
      </w:r>
      <w:proofErr w:type="spellEnd"/>
      <w:r w:rsidR="00F65DBF">
        <w:t xml:space="preserve"> Наталью Николаевну</w:t>
      </w:r>
    </w:p>
    <w:p w:rsidR="007F0825" w:rsidRDefault="007F0825" w:rsidP="007F0825">
      <w:r>
        <w:t xml:space="preserve">- округ № 3 – </w:t>
      </w:r>
      <w:r w:rsidR="00F65DBF">
        <w:t>Луцкого Николая Михайловича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F65DBF">
        <w:t>Акименко Федора Николаевича</w:t>
      </w:r>
    </w:p>
    <w:p w:rsidR="007F0825" w:rsidRDefault="007F0825" w:rsidP="007F0825">
      <w:r>
        <w:t xml:space="preserve">- округ № 5 – </w:t>
      </w:r>
      <w:proofErr w:type="spellStart"/>
      <w:r w:rsidR="00F65DBF">
        <w:t>Леджигорьева</w:t>
      </w:r>
      <w:proofErr w:type="spellEnd"/>
      <w:r w:rsidR="00F65DBF">
        <w:t xml:space="preserve"> Виктора Николаевича</w:t>
      </w:r>
    </w:p>
    <w:p w:rsidR="00A93E2F" w:rsidRDefault="007F0825" w:rsidP="007F0825">
      <w:r>
        <w:t>- округ № 6 –</w:t>
      </w:r>
      <w:r w:rsidR="00F65DBF">
        <w:t xml:space="preserve"> </w:t>
      </w:r>
      <w:proofErr w:type="spellStart"/>
      <w:r w:rsidR="00F65DBF">
        <w:t>Дыбко</w:t>
      </w:r>
      <w:proofErr w:type="spellEnd"/>
      <w:r w:rsidR="00F65DBF">
        <w:t xml:space="preserve"> Николая Васильевича</w:t>
      </w:r>
    </w:p>
    <w:p w:rsidR="007F0825" w:rsidRDefault="007F0825" w:rsidP="007F0825">
      <w:r>
        <w:t xml:space="preserve">- округ № 7 – </w:t>
      </w:r>
      <w:proofErr w:type="spellStart"/>
      <w:r w:rsidR="00F65DBF">
        <w:t>Кулажину</w:t>
      </w:r>
      <w:proofErr w:type="spellEnd"/>
      <w:r w:rsidR="00F65DBF">
        <w:t xml:space="preserve"> Ирину Александровну</w:t>
      </w:r>
    </w:p>
    <w:p w:rsidR="007F0825" w:rsidRDefault="007F0825" w:rsidP="007F0825">
      <w:r>
        <w:t xml:space="preserve">- округ № 8 – </w:t>
      </w:r>
      <w:r w:rsidR="00F65DBF">
        <w:t>Серову Надежду Ивановну</w:t>
      </w:r>
    </w:p>
    <w:p w:rsidR="00543CB9" w:rsidRDefault="007F0825" w:rsidP="007F0825">
      <w:r>
        <w:t xml:space="preserve">- округ № 9 – </w:t>
      </w:r>
      <w:r w:rsidR="00F65DBF">
        <w:t>Черткова Андрея Федоровича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F65DBF">
        <w:t>Сурменка</w:t>
      </w:r>
      <w:proofErr w:type="spellEnd"/>
      <w:r w:rsidR="00F65DBF">
        <w:t xml:space="preserve"> Николая Петровича</w:t>
      </w: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3C683D"/>
    <w:rsid w:val="004742A8"/>
    <w:rsid w:val="00486FB2"/>
    <w:rsid w:val="004D6B83"/>
    <w:rsid w:val="00543CB9"/>
    <w:rsid w:val="0054626E"/>
    <w:rsid w:val="00547585"/>
    <w:rsid w:val="00552650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74C0"/>
    <w:rsid w:val="007C163E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2019-09-16T06:59:00Z</cp:lastPrinted>
  <dcterms:created xsi:type="dcterms:W3CDTF">2019-09-11T19:31:00Z</dcterms:created>
  <dcterms:modified xsi:type="dcterms:W3CDTF">2019-09-16T06:59:00Z</dcterms:modified>
</cp:coreProperties>
</file>