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Утвержден</w:t>
      </w:r>
    </w:p>
    <w:p>
      <w:pPr>
        <w:pStyle w:val="Normal"/>
        <w:spacing w:lineRule="auto" w:line="240" w:before="0" w:after="0"/>
        <w:ind w:firstLine="567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 xml:space="preserve">на заседании АНК </w:t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ab/>
        <w:t xml:space="preserve">Погарского района          </w:t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14 ноября 2022 г.</w:t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протокол №4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ПЛАН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работы антинаркотической комиссии Погарского района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 2023 го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36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0"/>
        <w:gridCol w:w="1076"/>
        <w:gridCol w:w="4420"/>
        <w:gridCol w:w="2211"/>
        <w:gridCol w:w="1083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п/п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Дата проведения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. Вопросы рассматриваемые на заседании комиссии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Примечание</w:t>
            </w:r>
          </w:p>
        </w:tc>
      </w:tr>
      <w:tr>
        <w:trPr/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1-й квартал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48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  <w:sz w:val="24"/>
                <w:szCs w:val="24"/>
              </w:rPr>
              <w:t>О реализации мероприятий по противодействию злоупотреблению наркотиками и их незаконному обороту на территории района в 2022 г.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«Погарский»МО МВД России «Стародубский»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6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реализации мероприятий «Противодействие злоупотреблению наркотиками и их незаконному обороту» программы «Развитие образования Погарского района» в 2022 г.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32" w:hRule="atLeast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2-й квартал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организации мероприятий по выявлению и уничтожению очагов произрастания и незаконно выращенных посевов наркосодержащих растений на территории Погарского района.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«Погарский»МО МВД России «Стародубский»;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306" w:leader="none"/>
              </w:tabs>
              <w:spacing w:lineRule="auto" w:line="240" w:before="0" w:after="0"/>
              <w:ind w:left="23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мероприятиях по подготовке реализации плана проведения месячника, посвящённого Международному дню борьбы с наркоманией (с 1 по 30 июня).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КДН и ЗП;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по опеке и попечительству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 МО МВД России «Стародубский»;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</w:t>
            </w:r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15" w:hRule="atLeast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3-й квартал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306" w:leader="none"/>
              </w:tabs>
              <w:spacing w:lineRule="auto" w:line="240" w:before="0" w:after="0"/>
              <w:ind w:left="23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состоянии наркоситуации и принимаемых мерах по профилактике наркомании и алкоголизма среди взрослого населения на территории Погарского района, в том числе работа волонтерского движения.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06" w:leader="none"/>
              </w:tabs>
              <w:spacing w:lineRule="auto" w:line="240" w:before="0" w:after="0"/>
              <w:ind w:left="23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«Погарский»МО МВД России «Стародубский»;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83" w:hRule="atLeast"/>
        </w:trPr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эффективности реализации мероприятий, направленных на обеспечение здорового образа жизни, а также создание условий для вовлечения граждан (прежде всего детей и молодежи) в антинаркотическую деятельность на территории Погарского района.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района</w:t>
            </w:r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1" w:hRule="atLeast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4-й квартал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исполнении решений АНК Погарского района.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0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1" w:hRule="atLeast"/>
        </w:trPr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утверждении плана работы АНК Погарского района на 2024 г.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0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Профилактические мероприятия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2.1 Пресечение незаконного оборота наркотиков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работы по проверке всех видов транспорта в целях пресечения поступления наркотиков на территорию Погарского района.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 МО МВД России «Стародубский»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оперативных мероприятий по выявлению и пресечению деятельности организованных преступных групп, занимающихся поставками и сбытом наркотических средств в Погарском районе.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 МО МВД России «Стародубский»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2.2 Профилактика употребления наркотических средств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Продолжение внедрения в учебно-воспитательный процесс общеобразовательных учреждений района профилактических программ, направленных на противодействие употреблению психоактивных веществ, пропаганды здорового образа жизни среди учащихся.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плановых культурно-массовых, военно-спортивных мероприятий для детей, подростков и молодежи.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района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районных антинаркотических акций, конкурсов, фестивалей и т.д. Участие в областных акциях, конкурсах, фестивалях.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период каникул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отдыха и занятости детей и молодёжи в каникулярный период.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КДН и ЗП;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по опеке и попечительству администрации района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поддержка формирования общественных организаций, клубных объединений (формирований) детей, подростков и молодежи, досуговых клубов, домов творчества.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района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в средствах массовой информации публикаций по вопросам формирования негативного отношения к наркотикам и пропаганды здорового образа жизни.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культуры, молодежной политики и спорта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КДН и ЗП;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по опеке и попечительству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 МО МВД России «Стародубский»;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Работа «телефонов доверия»: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 по оказанию наркологического и психологического консультирования больным наркоманией;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- по обращению жителей района по вопросам, связанным с противоправными действиями в сфере незаконного оборота наркотиков.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«Погарская ЦРБ»;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ОП «Погарский» МО МВД России «Стародубский»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Просветительская работа среди населения по вопросам профилактики наркомании, алкоголизма, ВИЧ-инфекции, пропаганде здорового и безопасного образа жизни.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регулярных рейдов в местах массового отдыха молодёжи и по контролю за продажей алкогольной продукции несовершеннолетним в торговой сети.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 МО МВД России «Стародубский»;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в общеобразовательных учреждениях района родительских собраний с участием педагогов, психологов, медицинских работников, работников правоохранительных органов в целях информирования о первичных признаках наркомании, её последствиях и методах противодействия.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 МВД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России «Стародубский»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2.3. Мероприятия по выполнению текущих задач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исполнения постановлений вышестоящих органов и решений Антинаркотической комиссии Брянской области.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контроля за исполнением решений  АНК Погарского района.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графику предоставления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предоставляемой информации и направление статистической отчетности в Антинаркотическую комиссию Брянской области.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Оказание консультативной и методической помощи учреждениям, организациям, работающим по профилактике употребления психоактивных веществ.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4-й квартал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Плана работы АНК Погарского района на 2024 г.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Мероприятия по комплексной реабилитации и ресоциализации потребителей наркотиков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и подготовка обобщенной информации о профилактических мероприятиях в отношении лиц, обязанных по решению суда пройти диагностику, профилактические мероприятия, лечение от наркомании и (или) медицинскую и (или) социальную реабилитацию в связи с не медицинским потреблением наркотических средств или психотропных веществ.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«Погарский» МО МВД России «Стародубский»;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Взаимодействие церкви с государственными структурами и обществом в деятельности по профилактике наркомании.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Настоятель Храма во Имя Святой Троицы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пгт Погар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17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/>
            </w:pPr>
            <w:r>
              <w:rPr/>
              <w:t>Информирование наркозависимых лиц об учреждениях, оказывающих реабилитационную и медицинскую помощь.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индивидуальной работы с подростками, употребляющими наркотические вещества: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направление подростков на консультацию к психологу, наркологу, медицинскому специалисту;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индивидуальной и психокоррекционной работы.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КДН и ЗП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медико - социальной помощи лицам, незаконно употребляющим наркотические средства, направление, при наличии показаний, в учреждения, оказывающие реабилитационную и медицинскую помощь.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«Погарская ЦРБ»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Сопровождение лиц, прошедших курс социальной реабилитации: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содействие в восстановлении утраченных документов, установлении группы инвалидности, получении страхового медицинского полиса и др. социально-правовые услуги;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оказание содействия в трудоустройстве граждан, прошедших курс социальной реабилитации.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ГКУ БО «ОСЗН Погарского района»;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ГКУ БО «ЦЗН Погарского района»;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ГАУ БО «КСЦОН Погарского района»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ind w:right="15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межведомственного взаимодействия в сфере реабилитации и ресоциализации наркозависимых лиц.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Аппарат АНК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ab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</w:rPr>
        <w:tab/>
        <w:t>Примечание:</w:t>
      </w:r>
      <w:r>
        <w:rPr>
          <w:rFonts w:cs="Times New Roman" w:ascii="Times New Roman" w:hAnsi="Times New Roman"/>
          <w:sz w:val="28"/>
        </w:rPr>
        <w:t xml:space="preserve"> По решению председателя АНК Погарского района или указаний Антинаркотической комиссии Брянской области, а также в случае необходимости, в план работы антинаркотической комиссии Погарского</w:t>
      </w:r>
      <w:r>
        <w:rPr>
          <w:rFonts w:cs="Times New Roman" w:ascii="Times New Roman" w:hAnsi="Times New Roman"/>
          <w:bCs/>
          <w:sz w:val="28"/>
          <w:szCs w:val="32"/>
        </w:rPr>
        <w:t xml:space="preserve"> района на 2023 год будут внесены изменения в рабочем порядке, при планировании заседаний АНК, без внесения изменений в годовой план работы антинаркотической комиссии Погарского района.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Председатель АНК,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Погарского района</w:t>
        <w:tab/>
        <w:tab/>
        <w:tab/>
        <w:tab/>
        <w:tab/>
        <w:tab/>
        <w:tab/>
        <w:t xml:space="preserve">        С.И. Цыганок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3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3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3c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qFormat/>
    <w:rsid w:val="00ca1aa3"/>
    <w:rPr>
      <w:rFonts w:ascii="Times New Roman" w:hAnsi="Times New Roman"/>
      <w:sz w:val="16"/>
      <w:szCs w:val="16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Знак Знак Знак"/>
    <w:basedOn w:val="Normal"/>
    <w:autoRedefine/>
    <w:qFormat/>
    <w:rsid w:val="00b72b01"/>
    <w:pPr>
      <w:spacing w:lineRule="exact" w:line="240" w:before="0" w:after="160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3e24b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Style21" w:customStyle="1">
    <w:name w:val="Знак Знак Знак Знак Знак Знак Знак Знак Знак Знак"/>
    <w:basedOn w:val="Normal"/>
    <w:qFormat/>
    <w:rsid w:val="00f74f39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74f39"/>
    <w:pPr>
      <w:spacing w:before="0" w:after="200"/>
      <w:ind w:left="720" w:hanging="0"/>
      <w:contextualSpacing/>
    </w:pPr>
    <w:rPr/>
  </w:style>
  <w:style w:type="paragraph" w:styleId="BodyText3">
    <w:name w:val="Body Text 3"/>
    <w:basedOn w:val="Normal"/>
    <w:link w:val="30"/>
    <w:unhideWhenUsed/>
    <w:qFormat/>
    <w:rsid w:val="00ca1aa3"/>
    <w:pPr>
      <w:spacing w:lineRule="auto" w:line="240" w:before="0" w:after="120"/>
    </w:pPr>
    <w:rPr>
      <w:rFonts w:ascii="Times New Roman" w:hAnsi="Times New Roman" w:cs="Times New Roman"/>
      <w:sz w:val="16"/>
      <w:szCs w:val="16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2c25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D3C3-8972-45C7-A0FA-5799978A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LibreOffice/7.0.4.2$Windows_x86 LibreOffice_project/dcf040e67528d9187c66b2379df5ea4407429775</Application>
  <AppVersion>15.0000</AppVersion>
  <Pages>6</Pages>
  <Words>1065</Words>
  <Characters>7520</Characters>
  <CharactersWithSpaces>8427</CharactersWithSpaces>
  <Paragraphs>190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2021-12-16T03:44:00Z</dcterms:created>
  <dc:creator>Shvedchikov</dc:creator>
  <dc:description/>
  <dc:language>ru-RU</dc:language>
  <cp:lastModifiedBy/>
  <cp:lastPrinted>2021-12-16T13:08:00Z</cp:lastPrinted>
  <dcterms:modified xsi:type="dcterms:W3CDTF">2022-11-14T15:16:04Z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