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47" w:rsidRDefault="00195C94">
      <w:pPr>
        <w:pStyle w:val="1"/>
        <w:shd w:val="clear" w:color="auto" w:fill="auto"/>
        <w:spacing w:line="240" w:lineRule="auto"/>
        <w:jc w:val="center"/>
      </w:pPr>
      <w:r>
        <w:rPr>
          <w:smallCaps/>
          <w:sz w:val="34"/>
          <w:szCs w:val="34"/>
        </w:rPr>
        <w:t>российская федерация</w:t>
      </w:r>
      <w:r>
        <w:rPr>
          <w:smallCaps/>
          <w:sz w:val="34"/>
          <w:szCs w:val="34"/>
        </w:rPr>
        <w:br/>
      </w:r>
      <w:r>
        <w:t>АДМИНИСТРАЦИЯ ПОГАРСКОГО РАЙОНА</w:t>
      </w:r>
      <w:r>
        <w:br/>
        <w:t>БРЯНСКОЙ ОБЛАСТИ</w:t>
      </w:r>
    </w:p>
    <w:p w:rsidR="00334B47" w:rsidRDefault="00195C94">
      <w:pPr>
        <w:pStyle w:val="1"/>
        <w:shd w:val="clear" w:color="auto" w:fill="auto"/>
        <w:jc w:val="center"/>
      </w:pPr>
      <w:r>
        <w:t>ПОСТАНОВЛЕНИЕ</w:t>
      </w:r>
    </w:p>
    <w:p w:rsidR="00334B47" w:rsidRDefault="00195C94">
      <w:pPr>
        <w:pStyle w:val="1"/>
        <w:shd w:val="clear" w:color="auto" w:fill="auto"/>
        <w:spacing w:after="0"/>
      </w:pPr>
      <w:r>
        <w:t>от.202</w:t>
      </w:r>
      <w:r w:rsidR="00836D4C">
        <w:t>1 г. №</w:t>
      </w:r>
    </w:p>
    <w:p w:rsidR="00334B47" w:rsidRDefault="00195C94">
      <w:pPr>
        <w:pStyle w:val="1"/>
        <w:shd w:val="clear" w:color="auto" w:fill="auto"/>
        <w:spacing w:after="0"/>
      </w:pPr>
      <w:r>
        <w:t>пгт Погар</w:t>
      </w:r>
    </w:p>
    <w:p w:rsidR="00BC7034" w:rsidRDefault="00BC7034" w:rsidP="00BC7034">
      <w:pPr>
        <w:pStyle w:val="1"/>
        <w:shd w:val="clear" w:color="auto" w:fill="auto"/>
        <w:spacing w:line="240" w:lineRule="auto"/>
        <w:contextualSpacing/>
      </w:pPr>
    </w:p>
    <w:p w:rsidR="00836D4C" w:rsidRPr="00836D4C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Об утверждении Программы</w:t>
      </w:r>
    </w:p>
    <w:p w:rsidR="00836D4C" w:rsidRPr="00836D4C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профилактики рисков причинения</w:t>
      </w:r>
    </w:p>
    <w:p w:rsidR="00836D4C" w:rsidRPr="00836D4C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вреда (ущерба) охраняемым законом</w:t>
      </w:r>
    </w:p>
    <w:p w:rsidR="00351902" w:rsidRDefault="00836D4C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ценностям </w:t>
      </w:r>
      <w:r w:rsidR="00351902"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по </w:t>
      </w:r>
      <w:proofErr w:type="gramStart"/>
      <w:r w:rsidR="00351902"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муниципальному</w:t>
      </w:r>
      <w:proofErr w:type="gramEnd"/>
      <w:r w:rsid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 </w:t>
      </w:r>
      <w:r w:rsidR="00351902"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земельному</w:t>
      </w:r>
    </w:p>
    <w:p w:rsidR="00351902" w:rsidRDefault="00351902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</w:pPr>
      <w:r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контролю на территории </w:t>
      </w: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Погарского</w:t>
      </w:r>
    </w:p>
    <w:p w:rsidR="00351902" w:rsidRDefault="00351902" w:rsidP="00351902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>района</w:t>
      </w:r>
      <w:r w:rsidRPr="00351902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bidi="ar-SA"/>
        </w:rPr>
        <w:t xml:space="preserve"> на 2022 год</w:t>
      </w:r>
      <w:r w:rsidR="00836D4C" w:rsidRPr="00836D4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bidi="ar-SA"/>
        </w:rPr>
        <w:br/>
      </w:r>
      <w:r w:rsidR="00836D4C" w:rsidRPr="00836D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bidi="ar-SA"/>
        </w:rPr>
        <w:t xml:space="preserve">         </w:t>
      </w:r>
    </w:p>
    <w:p w:rsidR="00836D4C" w:rsidRDefault="00836D4C" w:rsidP="00351902">
      <w:pPr>
        <w:keepNext/>
        <w:widowControl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В соответствии со ст. 44 Федеральн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ого закона от 31 июля 2020 №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248-ФЗ "О государственном контроле (надзоре) и муниципальном контроле в Российской Федерации", Постановлением Правит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ельства РФ от 25 июня 2021 №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"</w:t>
      </w:r>
    </w:p>
    <w:p w:rsidR="00836D4C" w:rsidRDefault="00836D4C" w:rsidP="00836D4C">
      <w:pPr>
        <w:keepNext/>
        <w:widowControl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ПОСТАНОВЛЯЮ: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1. Утвердить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рограмму профилактики рисков причинения вреда (ущерба) охраняемым законом ценностям </w:t>
      </w:r>
      <w:r w:rsid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по муниципальному земельному контролю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о района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на 2022 год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согласно приложению.</w:t>
      </w:r>
    </w:p>
    <w:p w:rsid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2. Настоящее постановление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разместить на официальном сайте администрации Погарского района в сети Интернет.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3. </w:t>
      </w:r>
      <w:proofErr w:type="gramStart"/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Контроль за</w:t>
      </w:r>
      <w:proofErr w:type="gramEnd"/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первого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заместителя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главы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района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Астапковича С.П.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Глава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администрации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района                   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     </w:t>
      </w: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                                       С.И. Цыганок</w:t>
      </w: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lastRenderedPageBreak/>
        <w:t>Исп. Т.М. Прокопцова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Согласовано: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первый заместитель главы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администрации Погарского района</w:t>
      </w:r>
    </w:p>
    <w:p w:rsid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С.П. Астапкович</w:t>
      </w:r>
    </w:p>
    <w:p w:rsidR="003F4D64" w:rsidRDefault="003F4D64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управляющий делами</w:t>
      </w:r>
    </w:p>
    <w:p w:rsidR="003F4D64" w:rsidRDefault="003F4D64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в администрации Погарского района</w:t>
      </w:r>
    </w:p>
    <w:p w:rsidR="003F4D64" w:rsidRPr="00836D4C" w:rsidRDefault="00351902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А.Л. Жадкевич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начальник отдела правовой,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>кадровой и мобилизационной работы</w:t>
      </w:r>
    </w:p>
    <w:p w:rsidR="00836D4C" w:rsidRPr="00836D4C" w:rsidRDefault="00836D4C" w:rsidP="00836D4C">
      <w:pPr>
        <w:suppressAutoHyphens/>
        <w:autoSpaceDN w:val="0"/>
        <w:textAlignment w:val="baseline"/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</w:pPr>
      <w:r w:rsidRPr="00836D4C">
        <w:rPr>
          <w:rFonts w:ascii="Times New Roman" w:eastAsia="Andale Sans UI" w:hAnsi="Times New Roman" w:cs="Tahoma"/>
          <w:color w:val="auto"/>
          <w:kern w:val="3"/>
          <w:sz w:val="20"/>
          <w:szCs w:val="20"/>
          <w:lang w:eastAsia="en-US" w:bidi="en-US"/>
        </w:rPr>
        <w:t xml:space="preserve">О.И. Соболь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9A22A5" w:rsidRDefault="009A22A5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lastRenderedPageBreak/>
        <w:t>Приложение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  <w:t xml:space="preserve">к постановлению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администрации </w:t>
      </w:r>
      <w:r w:rsidRPr="00376389">
        <w:rPr>
          <w:rFonts w:ascii="Times New Roman" w:eastAsia="Times New Roman" w:hAnsi="Times New Roman" w:cs="Times New Roman"/>
          <w:color w:val="auto"/>
          <w:spacing w:val="2"/>
          <w:lang w:bidi="ar-SA"/>
        </w:rPr>
        <w:t>Погарского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района</w:t>
      </w:r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br/>
      </w:r>
      <w:proofErr w:type="gramStart"/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>от</w:t>
      </w:r>
      <w:proofErr w:type="gramEnd"/>
      <w:r w:rsidRPr="00836D4C">
        <w:rPr>
          <w:rFonts w:ascii="Times New Roman" w:eastAsia="Times New Roman" w:hAnsi="Times New Roman" w:cs="Times New Roman"/>
          <w:color w:val="auto"/>
          <w:spacing w:val="2"/>
          <w:lang w:bidi="ar-SA"/>
        </w:rPr>
        <w:t xml:space="preserve"> </w:t>
      </w: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Pr="00836D4C" w:rsidRDefault="00836D4C" w:rsidP="00836D4C">
      <w:pPr>
        <w:widowControl/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36D4C" w:rsidRDefault="00836D4C" w:rsidP="00836D4C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Программа</w:t>
      </w:r>
    </w:p>
    <w:p w:rsidR="00836D4C" w:rsidRDefault="00836D4C" w:rsidP="00836D4C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профилактики рисков причинения вреда (ущерба) </w:t>
      </w:r>
    </w:p>
    <w:p w:rsidR="00836D4C" w:rsidRDefault="00836D4C" w:rsidP="00351902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36D4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охраняемым законом ценностям </w:t>
      </w:r>
      <w:r w:rsidR="00351902" w:rsidRPr="00351902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по муниципальному земельному контролю на территории Погарского района на 2022 год</w:t>
      </w:r>
    </w:p>
    <w:p w:rsidR="00351902" w:rsidRDefault="00351902" w:rsidP="00351902">
      <w:pPr>
        <w:widowControl/>
        <w:shd w:val="clear" w:color="auto" w:fill="FFFFFF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412C46" w:rsidRPr="00412C46" w:rsidRDefault="00351902" w:rsidP="00412C46">
      <w:pPr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Погарского района</w:t>
      </w: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– </w:t>
      </w:r>
      <w:r w:rsid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администрация</w:t>
      </w: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) осуществляет муниципальный земельный </w:t>
      </w:r>
      <w:proofErr w:type="gramStart"/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контроль </w:t>
      </w:r>
      <w:r w:rsidR="00412C46"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за</w:t>
      </w:r>
      <w:proofErr w:type="gramEnd"/>
      <w:r w:rsidR="00412C46"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соблюдением: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12C46" w:rsidRPr="00412C46" w:rsidRDefault="00412C46" w:rsidP="00412C46">
      <w:pPr>
        <w:widowControl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 w:bidi="ar-SA"/>
        </w:rPr>
      </w:pP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</w:t>
      </w:r>
      <w:r w:rsidRPr="00412C46">
        <w:rPr>
          <w:rFonts w:ascii="Times New Roman" w:eastAsia="Times New Roman" w:hAnsi="Times New Roman" w:cs="Times New Roman"/>
          <w:sz w:val="20"/>
          <w:szCs w:val="20"/>
          <w:lang w:eastAsia="zh-CN" w:bidi="ar-SA"/>
        </w:rPr>
        <w:t>–</w:t>
      </w:r>
      <w:r w:rsidRPr="00412C46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51902" w:rsidRPr="00351902" w:rsidRDefault="00412C46" w:rsidP="00412C46">
      <w:pPr>
        <w:widowControl/>
        <w:suppressAutoHyphens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Объектами земельных отношений являются земли, земельные участки или части земельных участков в границах Погарского муниципа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льного района Брянской области </w:t>
      </w:r>
      <w:r w:rsidR="00351902"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объекты контроля).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</w:t>
      </w: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предприниматели и граждане, использующие земли, земельные участки, части земельных участков на территории Погарского района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Рисками, возникающими в результате нарушения охраняемых при осуществлении муниципального земельного контроля законом ценностей, являются: 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земель, находящихся в государственной и муниципальной собственности; нарушение имущественных прав Российской Федерации, субъектов Российской Федерации, органов местного самоуправления, юридических лиц и граждан;</w:t>
      </w:r>
      <w:proofErr w:type="gramEnd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ухудшение экологических условий; причинение вреда земельному участку как природному объекту;         невозможность администрирования земельного налога; произвольное (несистемное) использование земельных участков; неиспользование экономического потенциала земельных ресурсов.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при осуществлении муниципального земельного контроля, являются: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Решением данной проблемы является активное проведение должностными лицами муниципального контроля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 Сознательное бездействие правообладателей земельных участков. 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412C46" w:rsidRP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>возможно</w:t>
      </w:r>
      <w:proofErr w:type="gramEnd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351902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</w:t>
      </w:r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проведения государственного</w:t>
      </w:r>
      <w:proofErr w:type="gramEnd"/>
      <w:r w:rsidRPr="00412C4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412C46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412C46" w:rsidRPr="00351902" w:rsidRDefault="00412C46" w:rsidP="00412C4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Раздел II. Цели и задачи </w:t>
      </w:r>
      <w:proofErr w:type="gramStart"/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реализации </w:t>
      </w:r>
      <w:r w:rsidR="00412C4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</w:t>
      </w: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рограммы профилактики рисков причинения вреда</w:t>
      </w:r>
      <w:proofErr w:type="gramEnd"/>
    </w:p>
    <w:p w:rsidR="00351902" w:rsidRPr="00351902" w:rsidRDefault="00351902" w:rsidP="00351902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351902" w:rsidRPr="00351902" w:rsidRDefault="00351902" w:rsidP="00351902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Цели разработки Программы и проведение профилактической работы: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Cs/>
          <w:kern w:val="24"/>
          <w:sz w:val="26"/>
          <w:szCs w:val="26"/>
          <w:lang w:bidi="ar-SA"/>
        </w:rPr>
        <w:tab/>
        <w:t xml:space="preserve">- </w:t>
      </w: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повышение прозрачности системы муниципального контроля;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мотивация подконтрольных субъектов к добросовестному поведению.</w:t>
      </w:r>
    </w:p>
    <w:p w:rsidR="00351902" w:rsidRPr="00351902" w:rsidRDefault="00351902" w:rsidP="00351902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Проведение профилактических мероприятий Программы позволяет решить следующие задачи: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повышение квалификации кадрового состава контрольно-надзорного органа;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51902" w:rsidRP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51902" w:rsidRDefault="00351902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534DE8" w:rsidRDefault="00534DE8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34DE8" w:rsidRPr="00351902" w:rsidRDefault="00534DE8" w:rsidP="00351902">
      <w:pPr>
        <w:widowControl/>
        <w:suppressAutoHyphens/>
        <w:ind w:left="5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51902" w:rsidRPr="00351902" w:rsidRDefault="00351902" w:rsidP="009342FC">
      <w:pPr>
        <w:suppressAutoHyphens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kern w:val="24"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</w:r>
    </w:p>
    <w:p w:rsidR="00351902" w:rsidRPr="00351902" w:rsidRDefault="00351902" w:rsidP="00351902">
      <w:pPr>
        <w:suppressAutoHyphens/>
        <w:autoSpaceDE w:val="0"/>
        <w:autoSpaceDN w:val="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351902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lastRenderedPageBreak/>
        <w:t>Раздел III. Перечень профилактических мероприятий, сроки (периодичность) их проведения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51902" w:rsidRPr="00351902" w:rsidTr="00076EB4">
        <w:tc>
          <w:tcPr>
            <w:tcW w:w="7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proofErr w:type="gramStart"/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proofErr w:type="gramEnd"/>
            <w:r w:rsidRPr="00351902">
              <w:rPr>
                <w:rFonts w:ascii="Times New Roman" w:eastAsia="Times New Roman" w:hAnsi="Times New Roman" w:cs="Times New Roman"/>
                <w:lang w:bidi="ar-SA"/>
              </w:rPr>
              <w:t>/п</w:t>
            </w:r>
          </w:p>
        </w:tc>
        <w:tc>
          <w:tcPr>
            <w:tcW w:w="43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Профилактические мероприятия</w:t>
            </w:r>
          </w:p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9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Адресат мероприятия</w:t>
            </w:r>
          </w:p>
        </w:tc>
      </w:tr>
    </w:tbl>
    <w:p w:rsidR="00351902" w:rsidRPr="00351902" w:rsidRDefault="00351902" w:rsidP="00351902">
      <w:pPr>
        <w:widowControl/>
        <w:suppressAutoHyphens/>
        <w:rPr>
          <w:rFonts w:ascii="Times New Roman" w:eastAsia="Times New Roman" w:hAnsi="Times New Roman" w:cs="Times New Roman"/>
          <w:sz w:val="2"/>
          <w:szCs w:val="2"/>
          <w:lang w:eastAsia="ar-SA" w:bidi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51902" w:rsidRPr="00351902" w:rsidTr="00076EB4">
        <w:trPr>
          <w:trHeight w:val="28"/>
          <w:tblHeader/>
        </w:trPr>
        <w:tc>
          <w:tcPr>
            <w:tcW w:w="7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32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90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409" w:type="dxa"/>
            <w:vAlign w:val="center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351902" w:rsidRPr="00351902" w:rsidTr="00076EB4">
        <w:tc>
          <w:tcPr>
            <w:tcW w:w="720" w:type="dxa"/>
            <w:vMerge w:val="restart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4320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Размещение на официальном сайте </w:t>
            </w:r>
            <w:r w:rsidR="009342FC">
              <w:rPr>
                <w:rFonts w:ascii="Times New Roman" w:eastAsia="Times New Roman" w:hAnsi="Times New Roman" w:cs="Times New Roman"/>
                <w:lang w:bidi="ar-SA"/>
              </w:rPr>
              <w:t>администрации Погарского района</w:t>
            </w: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409" w:type="dxa"/>
            <w:vMerge w:val="restart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076EB4">
        <w:tc>
          <w:tcPr>
            <w:tcW w:w="720" w:type="dxa"/>
            <w:vMerge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534DE8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тексты нормативных правовых актов, регулирующих осуществление муниципального земельного контроля</w:t>
            </w:r>
            <w:r w:rsidR="007777E7">
              <w:rPr>
                <w:rFonts w:ascii="Times New Roman" w:eastAsia="Times New Roman" w:hAnsi="Times New Roman" w:cs="Times New Roman"/>
                <w:lang w:bidi="ar-SA"/>
              </w:rPr>
              <w:t xml:space="preserve">, а также </w:t>
            </w:r>
            <w:r w:rsidR="007777E7" w:rsidRPr="007777E7">
              <w:rPr>
                <w:rFonts w:ascii="Times New Roman" w:eastAsia="Times New Roman" w:hAnsi="Times New Roman" w:cs="Times New Roman"/>
                <w:lang w:bidi="ar-SA"/>
              </w:rPr>
              <w:t>сведения об изменениях, внесенных в</w:t>
            </w:r>
            <w:r w:rsidR="007777E7">
              <w:rPr>
                <w:rFonts w:ascii="Times New Roman" w:eastAsia="Times New Roman" w:hAnsi="Times New Roman" w:cs="Times New Roman"/>
                <w:lang w:bidi="ar-SA"/>
              </w:rPr>
              <w:t xml:space="preserve"> эти акты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6600"/>
                <w:lang w:bidi="ar-SA"/>
              </w:rPr>
            </w:pPr>
          </w:p>
        </w:tc>
      </w:tr>
      <w:tr w:rsidR="00351902" w:rsidRPr="00351902" w:rsidTr="00076EB4">
        <w:tc>
          <w:tcPr>
            <w:tcW w:w="720" w:type="dxa"/>
            <w:vMerge/>
          </w:tcPr>
          <w:p w:rsidR="00351902" w:rsidRPr="00351902" w:rsidRDefault="00351902" w:rsidP="0035190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7777E7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hyperlink r:id="rId8" w:history="1">
              <w:r w:rsidRPr="00351902">
                <w:rPr>
                  <w:rFonts w:ascii="Times New Roman" w:eastAsia="Times New Roman" w:hAnsi="Times New Roman" w:cs="Times New Roman"/>
                  <w:lang w:bidi="ar-SA"/>
                </w:rPr>
                <w:t>перечень</w:t>
              </w:r>
            </w:hyperlink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9342FC">
        <w:trPr>
          <w:trHeight w:val="1730"/>
        </w:trPr>
        <w:tc>
          <w:tcPr>
            <w:tcW w:w="720" w:type="dxa"/>
            <w:vMerge/>
          </w:tcPr>
          <w:p w:rsidR="00351902" w:rsidRPr="00351902" w:rsidRDefault="00351902" w:rsidP="0035190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7777E7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перечень объектов </w:t>
            </w:r>
            <w:r w:rsidR="007777E7">
              <w:rPr>
                <w:rFonts w:ascii="Times New Roman" w:eastAsia="Times New Roman" w:hAnsi="Times New Roman" w:cs="Times New Roman"/>
                <w:lang w:bidi="ar-SA"/>
              </w:rPr>
              <w:t xml:space="preserve">земельного </w:t>
            </w:r>
            <w:r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контроля 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6600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9342FC">
        <w:trPr>
          <w:trHeight w:val="1772"/>
        </w:trPr>
        <w:tc>
          <w:tcPr>
            <w:tcW w:w="720" w:type="dxa"/>
            <w:vMerge/>
          </w:tcPr>
          <w:p w:rsidR="00351902" w:rsidRPr="00351902" w:rsidRDefault="00351902" w:rsidP="0035190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366F2A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076EB4">
        <w:trPr>
          <w:trHeight w:val="1389"/>
        </w:trPr>
        <w:tc>
          <w:tcPr>
            <w:tcW w:w="720" w:type="dxa"/>
            <w:vMerge/>
          </w:tcPr>
          <w:p w:rsidR="00351902" w:rsidRPr="00351902" w:rsidRDefault="00351902" w:rsidP="00351902">
            <w:pPr>
              <w:widowControl/>
              <w:suppressAutoHyphens/>
              <w:rPr>
                <w:rFonts w:ascii="Times New Roman" w:eastAsia="Times New Roman" w:hAnsi="Times New Roman" w:cs="Times New Roman"/>
                <w:lang w:eastAsia="ar-SA" w:bidi="ar-SA"/>
              </w:rPr>
            </w:pPr>
          </w:p>
        </w:tc>
        <w:tc>
          <w:tcPr>
            <w:tcW w:w="43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сведения о способах получения консультаций по вопросам соблюдения обязательных требований</w:t>
            </w:r>
          </w:p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9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076EB4">
        <w:trPr>
          <w:trHeight w:val="2204"/>
        </w:trPr>
        <w:tc>
          <w:tcPr>
            <w:tcW w:w="7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2.</w:t>
            </w:r>
          </w:p>
        </w:tc>
        <w:tc>
          <w:tcPr>
            <w:tcW w:w="43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Информирование контролируемых лиц и иных заинтересованных лиц по вопросам соблюдения обязательных требований  земельно</w:t>
            </w:r>
            <w:r w:rsidR="009342FC">
              <w:rPr>
                <w:rFonts w:ascii="Times New Roman" w:eastAsia="Times New Roman" w:hAnsi="Times New Roman" w:cs="Times New Roman"/>
                <w:lang w:bidi="ar-SA"/>
              </w:rPr>
              <w:t xml:space="preserve">го законодательства посредством </w:t>
            </w:r>
            <w:r w:rsidR="009342FC" w:rsidRPr="009342FC">
              <w:rPr>
                <w:rFonts w:ascii="Times New Roman" w:eastAsia="Times New Roman" w:hAnsi="Times New Roman" w:cs="Times New Roman"/>
                <w:lang w:bidi="ar-SA"/>
              </w:rPr>
              <w:t>публикаций на официальном сайте</w:t>
            </w:r>
            <w:r w:rsidR="00534DE8">
              <w:t xml:space="preserve"> </w:t>
            </w:r>
            <w:r w:rsidR="00534DE8" w:rsidRPr="00534DE8">
              <w:rPr>
                <w:rFonts w:ascii="Times New Roman" w:eastAsia="Times New Roman" w:hAnsi="Times New Roman" w:cs="Times New Roman"/>
                <w:lang w:bidi="ar-SA"/>
              </w:rPr>
              <w:t>администрации Погарского района</w:t>
            </w:r>
          </w:p>
        </w:tc>
        <w:tc>
          <w:tcPr>
            <w:tcW w:w="2190" w:type="dxa"/>
          </w:tcPr>
          <w:p w:rsidR="00351902" w:rsidRPr="00351902" w:rsidRDefault="00534DE8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534DE8">
              <w:rPr>
                <w:rFonts w:ascii="Times New Roman" w:eastAsia="Times New Roman" w:hAnsi="Times New Roman" w:cs="Times New Roman"/>
                <w:lang w:bidi="ar-SA"/>
              </w:rPr>
              <w:t>в течение 2022 г.</w:t>
            </w:r>
          </w:p>
        </w:tc>
        <w:tc>
          <w:tcPr>
            <w:tcW w:w="2409" w:type="dxa"/>
          </w:tcPr>
          <w:p w:rsidR="00351902" w:rsidRPr="00351902" w:rsidRDefault="00351902" w:rsidP="009342FC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  <w:tr w:rsidR="00351902" w:rsidRPr="00351902" w:rsidTr="00366F2A">
        <w:trPr>
          <w:trHeight w:val="3075"/>
        </w:trPr>
        <w:tc>
          <w:tcPr>
            <w:tcW w:w="720" w:type="dxa"/>
          </w:tcPr>
          <w:p w:rsidR="00351902" w:rsidRPr="00351902" w:rsidRDefault="00366F2A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4320" w:type="dxa"/>
          </w:tcPr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Консультирование должностным лицом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351902" w:rsidRPr="00351902" w:rsidRDefault="00351902" w:rsidP="00351902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351902" w:rsidRPr="00351902" w:rsidRDefault="00366F2A" w:rsidP="00351902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</w:t>
            </w:r>
            <w:bookmarkStart w:id="0" w:name="_GoBack"/>
            <w:bookmarkEnd w:id="0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о обращениям контролируемых лиц и их представителей, поступившим в течени</w:t>
            </w:r>
            <w:proofErr w:type="gramStart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proofErr w:type="gramEnd"/>
            <w:r w:rsidR="00351902" w:rsidRPr="00351902">
              <w:rPr>
                <w:rFonts w:ascii="Times New Roman" w:eastAsia="Times New Roman" w:hAnsi="Times New Roman" w:cs="Times New Roman"/>
                <w:lang w:bidi="ar-SA"/>
              </w:rPr>
              <w:t xml:space="preserve"> 2022 года</w:t>
            </w:r>
          </w:p>
        </w:tc>
        <w:tc>
          <w:tcPr>
            <w:tcW w:w="2409" w:type="dxa"/>
          </w:tcPr>
          <w:p w:rsidR="00351902" w:rsidRPr="00351902" w:rsidRDefault="00351902" w:rsidP="00534DE8">
            <w:pPr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51902">
              <w:rPr>
                <w:rFonts w:ascii="Times New Roman" w:eastAsia="Times New Roman" w:hAnsi="Times New Roman" w:cs="Times New Roman"/>
                <w:lang w:bidi="ar-SA"/>
              </w:rPr>
              <w:t>Юридические лица, индивидуальные предприниматели, граждане, органы местного самоуправления</w:t>
            </w:r>
          </w:p>
        </w:tc>
      </w:tr>
    </w:tbl>
    <w:p w:rsidR="00351902" w:rsidRPr="00351902" w:rsidRDefault="00351902" w:rsidP="00351902">
      <w:pPr>
        <w:suppressAutoHyphens/>
        <w:autoSpaceDE w:val="0"/>
        <w:autoSpaceDN w:val="0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A22A5" w:rsidRPr="009A22A5" w:rsidRDefault="009A22A5" w:rsidP="009A22A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F693B" w:rsidRPr="008F693B" w:rsidRDefault="00C56ED5" w:rsidP="008F693B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</w:t>
      </w:r>
      <w:r w:rsid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Показатели результативности и эффективности </w:t>
      </w:r>
      <w:r w:rsidR="00534DE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8F693B"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рограммы</w:t>
      </w:r>
    </w:p>
    <w:p w:rsidR="008F693B" w:rsidRPr="008F693B" w:rsidRDefault="008F693B" w:rsidP="008F693B">
      <w:pPr>
        <w:widowControl/>
        <w:rPr>
          <w:rFonts w:ascii="Times New Roman" w:eastAsia="Times New Roman" w:hAnsi="Times New Roman" w:cs="Times New Roman"/>
          <w:color w:val="00B0F0"/>
          <w:highlight w:val="yellow"/>
          <w:lang w:bidi="ar-SA"/>
        </w:rPr>
      </w:pPr>
    </w:p>
    <w:p w:rsidR="008F693B" w:rsidRPr="008F693B" w:rsidRDefault="008F693B" w:rsidP="00C56ED5">
      <w:pPr>
        <w:widowControl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Показателями  результативности и эффективности </w:t>
      </w:r>
      <w:r w:rsidR="00534D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рограммы являются</w:t>
      </w:r>
      <w:r w:rsidRPr="008F693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8F693B" w:rsidRPr="008F693B" w:rsidRDefault="008F693B" w:rsidP="00C56ED5">
      <w:pPr>
        <w:widowControl/>
        <w:tabs>
          <w:tab w:val="left" w:pos="1134"/>
        </w:tabs>
        <w:spacing w:line="259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полнота информации, размещенная на </w:t>
      </w:r>
      <w:r w:rsidR="00C56ED5" w:rsidRPr="00C56ED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официальном сайте администрации Погарского района в сети Интернет</w:t>
      </w:r>
      <w:r w:rsidRPr="008F69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8F693B" w:rsidRPr="008F693B" w:rsidRDefault="008F693B" w:rsidP="00C56ED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F693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8F693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снижение количества однотипных и повторяющихся нарушений одним и тем же подконтрольным субъектом.</w:t>
      </w:r>
    </w:p>
    <w:sectPr w:rsidR="008F693B" w:rsidRPr="008F693B" w:rsidSect="00534DE8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A4" w:rsidRDefault="007329A4">
      <w:r>
        <w:separator/>
      </w:r>
    </w:p>
  </w:endnote>
  <w:endnote w:type="continuationSeparator" w:id="0">
    <w:p w:rsidR="007329A4" w:rsidRDefault="0073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A4" w:rsidRDefault="007329A4"/>
  </w:footnote>
  <w:footnote w:type="continuationSeparator" w:id="0">
    <w:p w:rsidR="007329A4" w:rsidRDefault="007329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4B47"/>
    <w:rsid w:val="0004574B"/>
    <w:rsid w:val="000D2A73"/>
    <w:rsid w:val="00195C94"/>
    <w:rsid w:val="001C3540"/>
    <w:rsid w:val="00247DC0"/>
    <w:rsid w:val="00265437"/>
    <w:rsid w:val="00334B47"/>
    <w:rsid w:val="00351902"/>
    <w:rsid w:val="00366F2A"/>
    <w:rsid w:val="00376389"/>
    <w:rsid w:val="003F4D64"/>
    <w:rsid w:val="00412C46"/>
    <w:rsid w:val="004D6B2A"/>
    <w:rsid w:val="00534DE8"/>
    <w:rsid w:val="00542030"/>
    <w:rsid w:val="00565F49"/>
    <w:rsid w:val="007329A4"/>
    <w:rsid w:val="007777E7"/>
    <w:rsid w:val="00836D4C"/>
    <w:rsid w:val="008916FC"/>
    <w:rsid w:val="008F557E"/>
    <w:rsid w:val="008F693B"/>
    <w:rsid w:val="00904A15"/>
    <w:rsid w:val="009342FC"/>
    <w:rsid w:val="00945250"/>
    <w:rsid w:val="00974680"/>
    <w:rsid w:val="009A22A5"/>
    <w:rsid w:val="00B44C81"/>
    <w:rsid w:val="00B65DF7"/>
    <w:rsid w:val="00BC7034"/>
    <w:rsid w:val="00C56ED5"/>
    <w:rsid w:val="00E16907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  <w:style w:type="table" w:styleId="a6">
    <w:name w:val="Table Grid"/>
    <w:basedOn w:val="a1"/>
    <w:uiPriority w:val="59"/>
    <w:rsid w:val="00836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2654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9A22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156" w:lineRule="auto"/>
      <w:ind w:left="2020"/>
    </w:pPr>
    <w:rPr>
      <w:rFonts w:ascii="Arial" w:eastAsia="Arial" w:hAnsi="Arial" w:cs="Arial"/>
      <w:i/>
      <w:iCs/>
      <w:sz w:val="32"/>
      <w:szCs w:val="32"/>
    </w:rPr>
  </w:style>
  <w:style w:type="table" w:styleId="a6">
    <w:name w:val="Table Grid"/>
    <w:basedOn w:val="a1"/>
    <w:uiPriority w:val="59"/>
    <w:rsid w:val="00836D4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6"/>
    <w:uiPriority w:val="59"/>
    <w:rsid w:val="0026543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9A22A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09057-62D9-494E-89C2-1EB44F91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2021-10-11T14:02:00Z</dcterms:created>
  <dcterms:modified xsi:type="dcterms:W3CDTF">2021-10-11T14:10:00Z</dcterms:modified>
</cp:coreProperties>
</file>