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auto"/>
        <w:spacing w:lineRule="auto" w:line="240"/>
        <w:jc w:val="right"/>
        <w:rPr/>
      </w:pPr>
      <w:r>
        <w:rPr>
          <w:rFonts w:eastAsia="Times New Roman" w:cs="Times New Roman"/>
          <w:color w:val="auto"/>
          <w:spacing w:val="2"/>
          <w:sz w:val="28"/>
          <w:szCs w:val="28"/>
          <w:lang w:bidi="ar-SA"/>
        </w:rPr>
        <w:t>ПРОЕКТ</w:t>
      </w:r>
    </w:p>
    <w:p>
      <w:pPr>
        <w:pStyle w:val="1"/>
        <w:shd w:val="clear" w:color="auto" w:fill="auto"/>
        <w:spacing w:lineRule="auto" w:line="240"/>
        <w:jc w:val="right"/>
        <w:rPr/>
      </w:pPr>
      <w:r>
        <w:rPr>
          <w:rFonts w:eastAsia="Times New Roman" w:cs="Times New Roman"/>
          <w:color w:val="auto"/>
          <w:spacing w:val="2"/>
          <w:lang w:bidi="ar-SA"/>
        </w:rPr>
        <w:t>Приложени</w:t>
      </w:r>
      <w:r>
        <w:rPr>
          <w:rFonts w:eastAsia="Times New Roman" w:cs="Times New Roman"/>
          <w:color w:val="auto"/>
          <w:spacing w:val="2"/>
          <w:lang w:bidi="ar-SA"/>
        </w:rPr>
        <w:t xml:space="preserve">я </w:t>
      </w:r>
      <w:r>
        <w:rPr>
          <w:rFonts w:eastAsia="Times New Roman" w:cs="Times New Roman"/>
          <w:color w:val="auto"/>
          <w:spacing w:val="2"/>
          <w:lang w:bidi="ar-SA"/>
        </w:rPr>
        <w:br/>
        <w:t xml:space="preserve">к постановлению </w:t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>администрации Погарского района</w:t>
        <w:br/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Программа</w:t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 xml:space="preserve">профилактики рисков причинения вреда (ущерба) </w:t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охраняемым законом ценностям по муниципальному жилищному контролю на территории Погарского района на 202</w:t>
      </w: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3</w:t>
      </w: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 xml:space="preserve"> год</w:t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Муниципальный жилищный контроль на территории Погарского района  осуществляется администрацией Погарского района (далее – администрация).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2) требований к формированию фондов капитального ремонта;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10) требований к обеспечению доступности для инвалидов помещений в многоквартирных домах;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Объектами муниципального жилищного контроля являются: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Подконтрольные субъекты: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- юридические лица, индивидуальные предприниматели и граждане, осуществляющие эксплуатацию жилищного фонда.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- Жилищный кодекс Российской Федерации;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- Постановление Правительства РФ от 21.01.2006 №25 «Об утверждении Правил пользования жилыми помещениями»;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Администрацией Погарского района проверок соблюдения действующего законодательства Российской Федерации в указанной сфере в 202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году не проводилось.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1)</w:t>
        <w:tab/>
        <w:t>размещение на официальном сайте администрации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2)</w:t>
        <w:tab/>
        <w:t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Раздел II. Цели и задачи реализации Программы профилактики рисков причинения вреда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bidi="ar-SA"/>
        </w:rPr>
        <w:t>Целями Программы являются: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bidi="ar-SA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bidi="ar-SA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bidi="ar-SA"/>
        </w:rPr>
        <w:t>3) снижение размера ущерба, причиняемого охраняемым законом ценностям.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bidi="ar-SA"/>
        </w:rPr>
        <w:t>Задачами Программы являются: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bidi="ar-SA"/>
        </w:rPr>
        <w:t>1) укрепление системы профилактики нарушений обязательных требований;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bidi="ar-SA"/>
        </w:rPr>
        <w:t>3) снижение административной нагрузки на контролируемых лиц</w:t>
      </w:r>
    </w:p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bidi="ar-SA"/>
        </w:rPr>
        <w:t>4) повышение правосознания и правовой культуры контролируемых лиц в сфере рассматриваемых правоотношений.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Раздел III. Перечень профилактических мероприятий, сроки (периодичность) их проведения</w:t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0"/>
        <w:gridCol w:w="4320"/>
        <w:gridCol w:w="2190"/>
        <w:gridCol w:w="2408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Профилактические мероприятия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Периодичность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Адресат мероприятия</w:t>
            </w:r>
          </w:p>
        </w:tc>
      </w:tr>
    </w:tbl>
    <w:p>
      <w:pPr>
        <w:pStyle w:val="Normal"/>
        <w:widowControl/>
        <w:suppressAutoHyphens w:val="true"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0"/>
        <w:gridCol w:w="4320"/>
        <w:gridCol w:w="2190"/>
        <w:gridCol w:w="2408"/>
      </w:tblGrid>
      <w:tr>
        <w:trPr>
          <w:tblHeader w:val="true"/>
          <w:trHeight w:val="2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4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Информирование осуществляется посредством размещения соответствующих сведений на официальном сайте администрации Погарского района и в иных формах.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Администрация размещает и поддерживает в актуальном состоянии на своем официальном сайте: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3)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4) иные сведения, предусмотренные нормативными правовыми актами Российской Федерации, нормативными правовыми актами Брянской области, муниципальными правовыми актами.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307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Консультирование должностным лицом (по телефону, посредством видео-конференц-связи, на личном приеме либо в ходе проведения  профилактического мероприятия, контрольн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ого (надзорного) мероприятия)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по обращениям контролируемых лиц и их представителей, поступившим в течении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>
      <w:pPr>
        <w:pStyle w:val="Normal"/>
        <w:suppressAutoHyphens w:val="true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spacing w:before="0" w:after="0"/>
        <w:contextualSpacing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bidi="ar-SA"/>
        </w:rPr>
        <w:t>I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V. Показатели результативности и эффективности Программы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00B0F0"/>
          <w:sz w:val="28"/>
          <w:szCs w:val="28"/>
          <w:highlight w:val="yellow"/>
          <w:lang w:bidi="ar-SA"/>
        </w:rPr>
      </w:pPr>
      <w:r>
        <w:rPr>
          <w:rFonts w:eastAsia="Times New Roman" w:cs="Times New Roman" w:ascii="Times New Roman" w:hAnsi="Times New Roman"/>
          <w:color w:val="00B0F0"/>
          <w:sz w:val="28"/>
          <w:szCs w:val="28"/>
          <w:highlight w:val="yellow"/>
          <w:lang w:bidi="ar-SA"/>
        </w:rPr>
      </w:r>
    </w:p>
    <w:p>
      <w:pPr>
        <w:pStyle w:val="Normal"/>
        <w:widowControl/>
        <w:spacing w:before="0" w:after="0"/>
        <w:ind w:right="141"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Показателями  результативности и эффективности Программы являются:</w:t>
      </w:r>
    </w:p>
    <w:p>
      <w:pPr>
        <w:pStyle w:val="Normal"/>
        <w:widowControl/>
        <w:tabs>
          <w:tab w:val="clear" w:pos="708"/>
          <w:tab w:val="left" w:pos="1134" w:leader="none"/>
        </w:tabs>
        <w:spacing w:lineRule="auto" w:line="259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- полнота информации, размещенная на официальном сайте администрации Погарского района в сети Интернет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 w:bidi="ar-SA"/>
        </w:rPr>
        <w:t>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 xml:space="preserve">-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 w:bidi="ar-SA"/>
        </w:rPr>
        <w:t>снижение количества однотипных и повторяющихся нарушений одним и тем же подконтрольным субъектом.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doNotExpandShiftReturn/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5" w:customStyle="1">
    <w:name w:val="Другое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32"/>
      <w:szCs w:val="32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3"/>
    <w:qFormat/>
    <w:pPr>
      <w:shd w:val="clear" w:color="auto" w:fill="FFFFFF"/>
      <w:spacing w:lineRule="auto" w:line="259" w:before="0" w:after="320"/>
    </w:pPr>
    <w:rPr>
      <w:rFonts w:ascii="Times New Roman" w:hAnsi="Times New Roman" w:eastAsia="Times New Roman" w:cs="Times New Roman"/>
      <w:sz w:val="26"/>
      <w:szCs w:val="26"/>
    </w:rPr>
  </w:style>
  <w:style w:type="paragraph" w:styleId="Style21" w:customStyle="1">
    <w:name w:val="Другое"/>
    <w:basedOn w:val="Normal"/>
    <w:link w:val="a4"/>
    <w:qFormat/>
    <w:pPr>
      <w:shd w:val="clear" w:color="auto" w:fill="FFFFFF"/>
      <w:spacing w:lineRule="auto" w:line="259" w:before="0" w:after="320"/>
    </w:pPr>
    <w:rPr>
      <w:rFonts w:ascii="Times New Roman" w:hAnsi="Times New Roman" w:eastAsia="Times New Roman" w:cs="Times New Roman"/>
      <w:sz w:val="26"/>
      <w:szCs w:val="26"/>
    </w:rPr>
  </w:style>
  <w:style w:type="paragraph" w:styleId="21" w:customStyle="1">
    <w:name w:val="Основной текст (2)"/>
    <w:basedOn w:val="Normal"/>
    <w:link w:val="2"/>
    <w:qFormat/>
    <w:pPr>
      <w:shd w:val="clear" w:color="auto" w:fill="FFFFFF"/>
      <w:spacing w:lineRule="auto" w:line="156" w:before="0" w:after="180"/>
      <w:ind w:left="2020" w:hanging="0"/>
    </w:pPr>
    <w:rPr>
      <w:rFonts w:ascii="Arial" w:hAnsi="Arial" w:eastAsia="Arial" w:cs="Arial"/>
      <w:i/>
      <w:i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36d4c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65437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9a22a5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8FCF-7519-4B62-801D-91E636A4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LibreOffice/7.0.1.2$Windows_x86 LibreOffice_project/7cbcfc562f6eb6708b5ff7d7397325de9e764452</Application>
  <Pages>6</Pages>
  <Words>1212</Words>
  <Characters>9480</Characters>
  <CharactersWithSpaces>10624</CharactersWithSpaces>
  <Paragraphs>82</Paragraphs>
  <Company>Администрация Погарского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2021-10-12T12:03:00Z</dcterms:created>
  <dc:creator>User</dc:creator>
  <dc:description/>
  <dc:language>ru-RU</dc:language>
  <cp:lastModifiedBy/>
  <cp:lastPrinted>2021-12-02T09:24:00Z</cp:lastPrinted>
  <dcterms:modified xsi:type="dcterms:W3CDTF">2022-10-03T16:40:58Z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Погарского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