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8" w:rsidRPr="00763250" w:rsidRDefault="00922DA8" w:rsidP="00922DA8">
      <w:pPr>
        <w:widowControl w:val="0"/>
        <w:suppressAutoHyphens/>
        <w:ind w:firstLine="0"/>
        <w:jc w:val="center"/>
        <w:rPr>
          <w:rFonts w:eastAsia="SimSun" w:cs="Times New Roman"/>
          <w:kern w:val="1"/>
          <w:lang w:eastAsia="zh-CN" w:bidi="hi-IN"/>
        </w:rPr>
      </w:pPr>
      <w:r w:rsidRPr="00763250">
        <w:rPr>
          <w:rFonts w:eastAsia="SimSun" w:cs="Times New Roman"/>
          <w:kern w:val="1"/>
          <w:lang w:eastAsia="zh-CN" w:bidi="hi-IN"/>
        </w:rPr>
        <w:t>РОССИЙСКАЯ ФЕДЕРАЦИЯ</w:t>
      </w:r>
    </w:p>
    <w:p w:rsidR="00922DA8" w:rsidRPr="00763250" w:rsidRDefault="00922DA8" w:rsidP="00922DA8">
      <w:pPr>
        <w:widowControl w:val="0"/>
        <w:suppressAutoHyphens/>
        <w:ind w:firstLine="0"/>
        <w:jc w:val="center"/>
        <w:rPr>
          <w:rFonts w:eastAsia="SimSun" w:cs="Times New Roman"/>
          <w:kern w:val="1"/>
          <w:lang w:eastAsia="zh-CN" w:bidi="hi-IN"/>
        </w:rPr>
      </w:pPr>
      <w:r w:rsidRPr="00763250">
        <w:rPr>
          <w:rFonts w:eastAsia="SimSun" w:cs="Times New Roman"/>
          <w:kern w:val="1"/>
          <w:lang w:eastAsia="zh-CN" w:bidi="hi-IN"/>
        </w:rPr>
        <w:t>АДМИНИСТРАЦИЯ ПОГАРСКОГО РАЙОНА</w:t>
      </w:r>
    </w:p>
    <w:p w:rsidR="00922DA8" w:rsidRPr="00763250" w:rsidRDefault="00922DA8" w:rsidP="00922DA8">
      <w:pPr>
        <w:widowControl w:val="0"/>
        <w:suppressAutoHyphens/>
        <w:ind w:firstLine="0"/>
        <w:jc w:val="center"/>
        <w:rPr>
          <w:rFonts w:eastAsia="SimSun" w:cs="Times New Roman"/>
          <w:kern w:val="1"/>
          <w:lang w:eastAsia="zh-CN" w:bidi="hi-IN"/>
        </w:rPr>
      </w:pPr>
      <w:r w:rsidRPr="00763250">
        <w:rPr>
          <w:rFonts w:eastAsia="SimSun" w:cs="Times New Roman"/>
          <w:kern w:val="1"/>
          <w:lang w:eastAsia="zh-CN" w:bidi="hi-IN"/>
        </w:rPr>
        <w:t>БРЯНСКОЙ ОБЛАСТИ</w:t>
      </w:r>
    </w:p>
    <w:p w:rsidR="00922DA8" w:rsidRPr="00763250" w:rsidRDefault="00922DA8" w:rsidP="00922DA8">
      <w:pPr>
        <w:widowControl w:val="0"/>
        <w:suppressAutoHyphens/>
        <w:ind w:firstLine="0"/>
        <w:jc w:val="center"/>
        <w:rPr>
          <w:rFonts w:eastAsia="SimSun" w:cs="Times New Roman"/>
          <w:kern w:val="1"/>
          <w:lang w:eastAsia="zh-CN" w:bidi="hi-IN"/>
        </w:rPr>
      </w:pPr>
    </w:p>
    <w:p w:rsidR="00922DA8" w:rsidRPr="00763250" w:rsidRDefault="00922DA8" w:rsidP="00922DA8">
      <w:pPr>
        <w:widowControl w:val="0"/>
        <w:suppressAutoHyphens/>
        <w:ind w:firstLine="0"/>
        <w:jc w:val="center"/>
        <w:rPr>
          <w:rFonts w:eastAsia="SimSun" w:cs="Times New Roman"/>
          <w:kern w:val="1"/>
          <w:lang w:eastAsia="zh-CN" w:bidi="hi-IN"/>
        </w:rPr>
      </w:pPr>
      <w:r w:rsidRPr="00763250">
        <w:rPr>
          <w:rFonts w:eastAsia="SimSun" w:cs="Times New Roman"/>
          <w:kern w:val="1"/>
          <w:lang w:eastAsia="zh-CN" w:bidi="hi-IN"/>
        </w:rPr>
        <w:t>ПОСТАНОВЛЕНИЕ</w:t>
      </w:r>
    </w:p>
    <w:p w:rsidR="00AC0F41" w:rsidRPr="00763250" w:rsidRDefault="00AC0F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63250">
        <w:rPr>
          <w:rFonts w:ascii="Times New Roman" w:hAnsi="Times New Roman" w:cs="Times New Roman"/>
          <w:sz w:val="28"/>
          <w:szCs w:val="28"/>
        </w:rPr>
        <w:br/>
      </w:r>
    </w:p>
    <w:p w:rsidR="00AC0F41" w:rsidRPr="00763250" w:rsidRDefault="00AC0F41" w:rsidP="00922DA8">
      <w:pPr>
        <w:pStyle w:val="ConsPlusTitle"/>
        <w:rPr>
          <w:szCs w:val="28"/>
        </w:rPr>
      </w:pPr>
    </w:p>
    <w:p w:rsidR="00922DA8" w:rsidRPr="00763250" w:rsidRDefault="00922DA8" w:rsidP="00922DA8">
      <w:pPr>
        <w:widowControl w:val="0"/>
        <w:suppressAutoHyphens/>
        <w:ind w:firstLine="0"/>
        <w:jc w:val="both"/>
        <w:rPr>
          <w:rFonts w:eastAsia="SimSun" w:cs="Times New Roman"/>
          <w:kern w:val="1"/>
          <w:lang w:eastAsia="zh-CN" w:bidi="hi-IN"/>
        </w:rPr>
      </w:pPr>
      <w:r w:rsidRPr="00763250">
        <w:rPr>
          <w:rFonts w:eastAsia="SimSun" w:cs="Times New Roman"/>
          <w:kern w:val="1"/>
          <w:lang w:eastAsia="zh-CN" w:bidi="hi-IN"/>
        </w:rPr>
        <w:t>от  02.11.2018  №796</w:t>
      </w:r>
    </w:p>
    <w:p w:rsidR="00922DA8" w:rsidRPr="00763250" w:rsidRDefault="00922DA8" w:rsidP="00922DA8">
      <w:pPr>
        <w:widowControl w:val="0"/>
        <w:suppressAutoHyphens/>
        <w:ind w:firstLine="0"/>
        <w:jc w:val="both"/>
        <w:rPr>
          <w:rFonts w:eastAsia="SimSun" w:cs="Times New Roman"/>
          <w:kern w:val="1"/>
          <w:lang w:eastAsia="zh-CN" w:bidi="hi-IN"/>
        </w:rPr>
      </w:pPr>
      <w:proofErr w:type="spellStart"/>
      <w:r w:rsidRPr="00763250">
        <w:rPr>
          <w:rFonts w:eastAsia="SimSun" w:cs="Times New Roman"/>
          <w:kern w:val="1"/>
          <w:lang w:eastAsia="zh-CN" w:bidi="hi-IN"/>
        </w:rPr>
        <w:t>пгт</w:t>
      </w:r>
      <w:proofErr w:type="spellEnd"/>
      <w:r w:rsidRPr="00763250">
        <w:rPr>
          <w:rFonts w:eastAsia="SimSun" w:cs="Times New Roman"/>
          <w:kern w:val="1"/>
          <w:lang w:eastAsia="zh-CN" w:bidi="hi-IN"/>
        </w:rPr>
        <w:t xml:space="preserve"> Погар</w:t>
      </w:r>
    </w:p>
    <w:p w:rsidR="00922DA8" w:rsidRPr="00763250" w:rsidRDefault="00922DA8">
      <w:pPr>
        <w:pStyle w:val="ConsPlusTitle"/>
        <w:jc w:val="center"/>
        <w:rPr>
          <w:szCs w:val="28"/>
        </w:rPr>
      </w:pPr>
    </w:p>
    <w:p w:rsidR="00922DA8" w:rsidRPr="00763250" w:rsidRDefault="00922DA8" w:rsidP="00922DA8">
      <w:pPr>
        <w:pStyle w:val="ConsPlusTitle"/>
        <w:rPr>
          <w:b w:val="0"/>
          <w:szCs w:val="28"/>
        </w:rPr>
      </w:pPr>
      <w:r w:rsidRPr="00763250">
        <w:rPr>
          <w:b w:val="0"/>
          <w:szCs w:val="28"/>
        </w:rPr>
        <w:t xml:space="preserve">Об утверждении порядка организации и </w:t>
      </w:r>
    </w:p>
    <w:p w:rsidR="00922DA8" w:rsidRPr="00763250" w:rsidRDefault="00922DA8" w:rsidP="00922DA8">
      <w:pPr>
        <w:pStyle w:val="ConsPlusTitle"/>
        <w:rPr>
          <w:b w:val="0"/>
          <w:szCs w:val="28"/>
        </w:rPr>
      </w:pPr>
      <w:r w:rsidRPr="00763250">
        <w:rPr>
          <w:b w:val="0"/>
          <w:szCs w:val="28"/>
        </w:rPr>
        <w:t xml:space="preserve">проведения общественных обсуждений </w:t>
      </w:r>
      <w:proofErr w:type="gramStart"/>
      <w:r w:rsidRPr="00763250">
        <w:rPr>
          <w:b w:val="0"/>
          <w:szCs w:val="28"/>
        </w:rPr>
        <w:t>в</w:t>
      </w:r>
      <w:proofErr w:type="gramEnd"/>
      <w:r w:rsidRPr="00763250">
        <w:rPr>
          <w:b w:val="0"/>
          <w:szCs w:val="28"/>
        </w:rPr>
        <w:t xml:space="preserve"> </w:t>
      </w:r>
    </w:p>
    <w:p w:rsidR="00922DA8" w:rsidRPr="00763250" w:rsidRDefault="00922DA8" w:rsidP="00922DA8">
      <w:pPr>
        <w:pStyle w:val="ConsPlusTitle"/>
        <w:rPr>
          <w:b w:val="0"/>
          <w:szCs w:val="28"/>
        </w:rPr>
      </w:pPr>
      <w:r w:rsidRPr="00763250">
        <w:rPr>
          <w:b w:val="0"/>
          <w:szCs w:val="28"/>
        </w:rPr>
        <w:t xml:space="preserve">форме общественных слушаний </w:t>
      </w:r>
      <w:proofErr w:type="gramStart"/>
      <w:r w:rsidRPr="00763250">
        <w:rPr>
          <w:b w:val="0"/>
          <w:szCs w:val="28"/>
        </w:rPr>
        <w:t>о</w:t>
      </w:r>
      <w:proofErr w:type="gramEnd"/>
      <w:r w:rsidRPr="00763250">
        <w:rPr>
          <w:b w:val="0"/>
          <w:szCs w:val="28"/>
        </w:rPr>
        <w:t xml:space="preserve"> намечаемой </w:t>
      </w:r>
    </w:p>
    <w:p w:rsidR="00922DA8" w:rsidRPr="00763250" w:rsidRDefault="00922DA8" w:rsidP="00922DA8">
      <w:pPr>
        <w:pStyle w:val="ConsPlusTitle"/>
        <w:rPr>
          <w:b w:val="0"/>
          <w:szCs w:val="28"/>
        </w:rPr>
      </w:pPr>
      <w:r w:rsidRPr="00763250">
        <w:rPr>
          <w:b w:val="0"/>
          <w:szCs w:val="28"/>
        </w:rPr>
        <w:t xml:space="preserve">хозяйственной и иной деятельности, которая </w:t>
      </w:r>
    </w:p>
    <w:p w:rsidR="00AC0F41" w:rsidRPr="00763250" w:rsidRDefault="00922DA8" w:rsidP="00922DA8">
      <w:pPr>
        <w:pStyle w:val="ConsPlusTitle"/>
        <w:rPr>
          <w:b w:val="0"/>
          <w:szCs w:val="28"/>
        </w:rPr>
      </w:pPr>
      <w:r w:rsidRPr="00763250">
        <w:rPr>
          <w:b w:val="0"/>
          <w:szCs w:val="28"/>
        </w:rPr>
        <w:t>подлежит экологической экспертизе</w:t>
      </w:r>
    </w:p>
    <w:p w:rsidR="00AC0F41" w:rsidRPr="00763250" w:rsidRDefault="00AC0F41">
      <w:pPr>
        <w:pStyle w:val="ConsPlusNormal"/>
        <w:jc w:val="center"/>
        <w:rPr>
          <w:szCs w:val="28"/>
        </w:rPr>
      </w:pPr>
    </w:p>
    <w:p w:rsidR="00922DA8" w:rsidRPr="00763250" w:rsidRDefault="00AC0F41">
      <w:pPr>
        <w:pStyle w:val="ConsPlusNormal"/>
        <w:ind w:firstLine="540"/>
        <w:jc w:val="both"/>
        <w:rPr>
          <w:szCs w:val="28"/>
        </w:rPr>
      </w:pPr>
      <w:proofErr w:type="gramStart"/>
      <w:r w:rsidRPr="00763250">
        <w:rPr>
          <w:szCs w:val="28"/>
        </w:rPr>
        <w:t xml:space="preserve">В соответствии с Федеральным </w:t>
      </w:r>
      <w:hyperlink r:id="rId5" w:history="1">
        <w:r w:rsidRPr="00763250">
          <w:rPr>
            <w:szCs w:val="28"/>
          </w:rPr>
          <w:t>законом</w:t>
        </w:r>
      </w:hyperlink>
      <w:r w:rsidRPr="00763250">
        <w:rPr>
          <w:szCs w:val="28"/>
        </w:rPr>
        <w:t xml:space="preserve"> от 10.01.2002 N 7-ФЗ "Об охране окружающей среды", Федеральным </w:t>
      </w:r>
      <w:hyperlink r:id="rId6" w:history="1">
        <w:r w:rsidRPr="00763250">
          <w:rPr>
            <w:szCs w:val="28"/>
          </w:rPr>
          <w:t>законом</w:t>
        </w:r>
      </w:hyperlink>
      <w:r w:rsidRPr="00763250">
        <w:rPr>
          <w:szCs w:val="28"/>
        </w:rPr>
        <w:t xml:space="preserve"> от 23.11.1995 N 174-ФЗ "Об экологической экспертизе", </w:t>
      </w:r>
      <w:hyperlink r:id="rId7" w:history="1">
        <w:r w:rsidRPr="00763250">
          <w:rPr>
            <w:szCs w:val="28"/>
          </w:rPr>
          <w:t>Приказом</w:t>
        </w:r>
      </w:hyperlink>
      <w:r w:rsidRPr="00763250">
        <w:rPr>
          <w:szCs w:val="28"/>
        </w:rPr>
        <w:t xml:space="preserve"> </w:t>
      </w:r>
      <w:proofErr w:type="spellStart"/>
      <w:r w:rsidRPr="00763250">
        <w:rPr>
          <w:szCs w:val="28"/>
        </w:rPr>
        <w:t>Госкомэкологии</w:t>
      </w:r>
      <w:proofErr w:type="spellEnd"/>
      <w:r w:rsidRPr="00763250">
        <w:rPr>
          <w:szCs w:val="28"/>
        </w:rPr>
        <w:t xml:space="preserve">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Федеральным </w:t>
      </w:r>
      <w:hyperlink r:id="rId8" w:history="1">
        <w:r w:rsidRPr="00763250">
          <w:rPr>
            <w:szCs w:val="28"/>
          </w:rPr>
          <w:t>законом</w:t>
        </w:r>
      </w:hyperlink>
      <w:r w:rsidRPr="00763250">
        <w:rPr>
          <w:szCs w:val="28"/>
        </w:rPr>
        <w:t xml:space="preserve"> от 06.10.2003 N 131-ФЗ "Об общих принципах организации местного самоуправления в РФ</w:t>
      </w:r>
      <w:proofErr w:type="gramEnd"/>
      <w:r w:rsidRPr="00763250">
        <w:rPr>
          <w:szCs w:val="28"/>
        </w:rPr>
        <w:t xml:space="preserve">" и на основании </w:t>
      </w:r>
      <w:hyperlink r:id="rId9" w:history="1">
        <w:r w:rsidRPr="00763250">
          <w:rPr>
            <w:szCs w:val="28"/>
          </w:rPr>
          <w:t>Устава</w:t>
        </w:r>
      </w:hyperlink>
      <w:r w:rsidRPr="00763250">
        <w:rPr>
          <w:szCs w:val="28"/>
        </w:rPr>
        <w:t xml:space="preserve"> </w:t>
      </w:r>
      <w:proofErr w:type="spellStart"/>
      <w:r w:rsidR="00922DA8" w:rsidRPr="00763250">
        <w:rPr>
          <w:szCs w:val="28"/>
        </w:rPr>
        <w:t>Погарского</w:t>
      </w:r>
      <w:proofErr w:type="spellEnd"/>
      <w:r w:rsidRPr="00763250">
        <w:rPr>
          <w:szCs w:val="28"/>
        </w:rPr>
        <w:t xml:space="preserve"> района </w:t>
      </w:r>
    </w:p>
    <w:p w:rsidR="00922DA8" w:rsidRPr="00763250" w:rsidRDefault="00922DA8">
      <w:pPr>
        <w:pStyle w:val="ConsPlusNormal"/>
        <w:ind w:firstLine="540"/>
        <w:jc w:val="both"/>
        <w:rPr>
          <w:szCs w:val="28"/>
        </w:rPr>
      </w:pPr>
    </w:p>
    <w:p w:rsidR="00AC0F41" w:rsidRPr="00763250" w:rsidRDefault="00922DA8" w:rsidP="00922DA8">
      <w:pPr>
        <w:pStyle w:val="ConsPlusNormal"/>
        <w:jc w:val="both"/>
        <w:rPr>
          <w:szCs w:val="28"/>
        </w:rPr>
      </w:pPr>
      <w:r w:rsidRPr="00763250">
        <w:rPr>
          <w:szCs w:val="28"/>
        </w:rPr>
        <w:t>ПОСТАНОВЛЯЮ:</w:t>
      </w:r>
    </w:p>
    <w:p w:rsidR="00922DA8" w:rsidRPr="00763250" w:rsidRDefault="00922DA8" w:rsidP="00922DA8">
      <w:pPr>
        <w:pStyle w:val="ConsPlusNormal"/>
        <w:jc w:val="both"/>
        <w:rPr>
          <w:szCs w:val="28"/>
        </w:rPr>
      </w:pPr>
    </w:p>
    <w:p w:rsidR="00922DA8" w:rsidRPr="00763250" w:rsidRDefault="00AC0F41" w:rsidP="00922DA8">
      <w:pPr>
        <w:pStyle w:val="ConsPlusNormal"/>
        <w:ind w:firstLine="540"/>
        <w:jc w:val="both"/>
        <w:rPr>
          <w:szCs w:val="28"/>
        </w:rPr>
      </w:pPr>
      <w:r w:rsidRPr="00763250">
        <w:rPr>
          <w:szCs w:val="28"/>
        </w:rPr>
        <w:t>1. Утвердить</w:t>
      </w:r>
      <w:r w:rsidR="008E36C0">
        <w:rPr>
          <w:szCs w:val="28"/>
        </w:rPr>
        <w:t xml:space="preserve"> прилагаемый</w:t>
      </w:r>
      <w:r w:rsidRPr="00763250">
        <w:rPr>
          <w:szCs w:val="28"/>
        </w:rPr>
        <w:t xml:space="preserve"> </w:t>
      </w:r>
      <w:hyperlink w:anchor="P32" w:history="1">
        <w:r w:rsidRPr="00763250">
          <w:rPr>
            <w:szCs w:val="28"/>
          </w:rPr>
          <w:t>Порядок</w:t>
        </w:r>
      </w:hyperlink>
      <w:r w:rsidRPr="00763250">
        <w:rPr>
          <w:szCs w:val="28"/>
        </w:rPr>
        <w:t xml:space="preserve"> организации и проведения общественных обсуждений в форме </w:t>
      </w:r>
      <w:r w:rsidR="00922DA8" w:rsidRPr="00763250">
        <w:rPr>
          <w:szCs w:val="28"/>
        </w:rPr>
        <w:t>общественных</w:t>
      </w:r>
      <w:r w:rsidRPr="00763250">
        <w:rPr>
          <w:szCs w:val="28"/>
        </w:rPr>
        <w:t xml:space="preserve"> слушаний о намечаемой хозяйственной и иной деятельности, которая под</w:t>
      </w:r>
      <w:r w:rsidR="00833D25">
        <w:rPr>
          <w:szCs w:val="28"/>
        </w:rPr>
        <w:t>лежит экологической экспертизе.</w:t>
      </w:r>
    </w:p>
    <w:p w:rsidR="008E36C0" w:rsidRPr="00763250" w:rsidRDefault="008E36C0" w:rsidP="008E36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Pr="00763250">
        <w:rPr>
          <w:szCs w:val="28"/>
        </w:rPr>
        <w:t xml:space="preserve">остановление вступает в силу с </w:t>
      </w:r>
      <w:r>
        <w:rPr>
          <w:szCs w:val="28"/>
        </w:rPr>
        <w:t>момента принятия</w:t>
      </w:r>
      <w:r w:rsidRPr="00763250">
        <w:rPr>
          <w:szCs w:val="28"/>
        </w:rPr>
        <w:t>.</w:t>
      </w:r>
    </w:p>
    <w:p w:rsidR="00AC0F41" w:rsidRPr="00763250" w:rsidRDefault="008E36C0" w:rsidP="008E36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Данное постановление опубликовать в районной газете «Вперед» и р</w:t>
      </w:r>
      <w:r w:rsidR="00EC544A">
        <w:rPr>
          <w:szCs w:val="28"/>
        </w:rPr>
        <w:t xml:space="preserve">азместить </w:t>
      </w:r>
      <w:r>
        <w:rPr>
          <w:szCs w:val="28"/>
        </w:rPr>
        <w:t xml:space="preserve">на официальном сайте </w:t>
      </w:r>
      <w:r w:rsidR="00AC0F41" w:rsidRPr="00763250">
        <w:rPr>
          <w:szCs w:val="28"/>
        </w:rPr>
        <w:t xml:space="preserve">администрации </w:t>
      </w:r>
      <w:proofErr w:type="spellStart"/>
      <w:r w:rsidR="000A5E07" w:rsidRPr="00763250">
        <w:rPr>
          <w:szCs w:val="28"/>
        </w:rPr>
        <w:t>Погарского</w:t>
      </w:r>
      <w:proofErr w:type="spellEnd"/>
      <w:r w:rsidR="00AC0F41" w:rsidRPr="00763250">
        <w:rPr>
          <w:szCs w:val="28"/>
        </w:rPr>
        <w:t xml:space="preserve"> района </w:t>
      </w:r>
      <w:r>
        <w:rPr>
          <w:szCs w:val="28"/>
        </w:rPr>
        <w:t>в сети Интернет.</w:t>
      </w:r>
    </w:p>
    <w:p w:rsidR="00AC0F41" w:rsidRPr="00763250" w:rsidRDefault="00AC0F41" w:rsidP="00922DA8">
      <w:pPr>
        <w:pStyle w:val="ConsPlusNormal"/>
        <w:ind w:firstLine="540"/>
        <w:jc w:val="both"/>
        <w:rPr>
          <w:szCs w:val="28"/>
        </w:rPr>
      </w:pPr>
      <w:r w:rsidRPr="00763250">
        <w:rPr>
          <w:szCs w:val="28"/>
        </w:rPr>
        <w:t xml:space="preserve">4. </w:t>
      </w:r>
      <w:proofErr w:type="gramStart"/>
      <w:r w:rsidRPr="00763250">
        <w:rPr>
          <w:szCs w:val="28"/>
        </w:rPr>
        <w:t>Конт</w:t>
      </w:r>
      <w:r w:rsidR="00EC544A">
        <w:rPr>
          <w:szCs w:val="28"/>
        </w:rPr>
        <w:t>роль за</w:t>
      </w:r>
      <w:proofErr w:type="gramEnd"/>
      <w:r w:rsidR="00EC544A">
        <w:rPr>
          <w:szCs w:val="28"/>
        </w:rPr>
        <w:t xml:space="preserve"> исполнением настоящего п</w:t>
      </w:r>
      <w:r w:rsidRPr="00763250">
        <w:rPr>
          <w:szCs w:val="28"/>
        </w:rPr>
        <w:t xml:space="preserve">остановления возложить на </w:t>
      </w:r>
      <w:r w:rsidR="00922DA8" w:rsidRPr="00763250">
        <w:rPr>
          <w:szCs w:val="28"/>
        </w:rPr>
        <w:t xml:space="preserve">начальника отдела архитектуры, ЖКХ, градостроительства и инфраструктуры в администрации </w:t>
      </w:r>
      <w:proofErr w:type="spellStart"/>
      <w:r w:rsidR="00922DA8" w:rsidRPr="00763250">
        <w:rPr>
          <w:szCs w:val="28"/>
        </w:rPr>
        <w:t>Погарского</w:t>
      </w:r>
      <w:proofErr w:type="spellEnd"/>
      <w:r w:rsidR="00922DA8" w:rsidRPr="00763250">
        <w:rPr>
          <w:szCs w:val="28"/>
        </w:rPr>
        <w:t xml:space="preserve"> района </w:t>
      </w:r>
      <w:proofErr w:type="spellStart"/>
      <w:r w:rsidR="00922DA8" w:rsidRPr="00763250">
        <w:rPr>
          <w:szCs w:val="28"/>
        </w:rPr>
        <w:t>Новкину</w:t>
      </w:r>
      <w:proofErr w:type="spellEnd"/>
      <w:r w:rsidR="00922DA8" w:rsidRPr="00763250">
        <w:rPr>
          <w:szCs w:val="28"/>
        </w:rPr>
        <w:t xml:space="preserve"> С.А. </w:t>
      </w:r>
    </w:p>
    <w:p w:rsidR="00AC0F41" w:rsidRPr="00763250" w:rsidRDefault="00AC0F41">
      <w:pPr>
        <w:pStyle w:val="ConsPlusNormal"/>
        <w:ind w:firstLine="540"/>
        <w:jc w:val="both"/>
        <w:rPr>
          <w:szCs w:val="28"/>
        </w:rPr>
      </w:pPr>
    </w:p>
    <w:p w:rsidR="00AC0F41" w:rsidRPr="00763250" w:rsidRDefault="00AC0F41">
      <w:pPr>
        <w:pStyle w:val="ConsPlusNormal"/>
        <w:jc w:val="right"/>
        <w:rPr>
          <w:szCs w:val="28"/>
        </w:rPr>
      </w:pPr>
    </w:p>
    <w:p w:rsidR="00AC0F41" w:rsidRPr="00763250" w:rsidRDefault="00922DA8" w:rsidP="00763250">
      <w:pPr>
        <w:pStyle w:val="ConsPlusNormal"/>
        <w:rPr>
          <w:szCs w:val="28"/>
        </w:rPr>
      </w:pPr>
      <w:proofErr w:type="spellStart"/>
      <w:r w:rsidRPr="00763250">
        <w:rPr>
          <w:szCs w:val="28"/>
        </w:rPr>
        <w:t>Врио</w:t>
      </w:r>
      <w:proofErr w:type="spellEnd"/>
      <w:r w:rsidRPr="00763250">
        <w:rPr>
          <w:szCs w:val="28"/>
        </w:rPr>
        <w:t xml:space="preserve"> главы администрации</w:t>
      </w:r>
    </w:p>
    <w:p w:rsidR="00EC544A" w:rsidRPr="00763250" w:rsidRDefault="00922DA8" w:rsidP="00AE3A5E">
      <w:pPr>
        <w:pStyle w:val="ConsPlusNormal"/>
        <w:rPr>
          <w:szCs w:val="28"/>
        </w:rPr>
      </w:pPr>
      <w:proofErr w:type="spellStart"/>
      <w:r w:rsidRPr="00763250">
        <w:rPr>
          <w:szCs w:val="28"/>
        </w:rPr>
        <w:t>Погарского</w:t>
      </w:r>
      <w:proofErr w:type="spellEnd"/>
      <w:r w:rsidRPr="00763250">
        <w:rPr>
          <w:szCs w:val="28"/>
        </w:rPr>
        <w:t xml:space="preserve"> района                                                     </w:t>
      </w:r>
      <w:r w:rsidR="000A5E07" w:rsidRPr="00763250">
        <w:rPr>
          <w:szCs w:val="28"/>
        </w:rPr>
        <w:t xml:space="preserve">       </w:t>
      </w:r>
      <w:r w:rsidRPr="00763250">
        <w:rPr>
          <w:szCs w:val="28"/>
        </w:rPr>
        <w:t xml:space="preserve"> </w:t>
      </w:r>
      <w:r w:rsidR="00763250">
        <w:rPr>
          <w:szCs w:val="28"/>
        </w:rPr>
        <w:t xml:space="preserve">  </w:t>
      </w:r>
      <w:r w:rsidRPr="00763250">
        <w:rPr>
          <w:szCs w:val="28"/>
        </w:rPr>
        <w:t xml:space="preserve">   </w:t>
      </w:r>
      <w:r w:rsidR="00763250">
        <w:rPr>
          <w:szCs w:val="28"/>
        </w:rPr>
        <w:t xml:space="preserve">      </w:t>
      </w:r>
      <w:r w:rsidRPr="00763250">
        <w:rPr>
          <w:szCs w:val="28"/>
        </w:rPr>
        <w:t xml:space="preserve">С.П. </w:t>
      </w:r>
      <w:proofErr w:type="spellStart"/>
      <w:r w:rsidRPr="00763250">
        <w:rPr>
          <w:szCs w:val="28"/>
        </w:rPr>
        <w:t>Астапкович</w:t>
      </w:r>
      <w:proofErr w:type="spellEnd"/>
    </w:p>
    <w:p w:rsidR="000A5E07" w:rsidRDefault="000A5E07" w:rsidP="00763250">
      <w:pPr>
        <w:pStyle w:val="ConsPlusNormal"/>
        <w:outlineLvl w:val="0"/>
        <w:rPr>
          <w:szCs w:val="28"/>
        </w:rPr>
      </w:pPr>
    </w:p>
    <w:p w:rsidR="000A5E07" w:rsidRPr="00763250" w:rsidRDefault="000A5E07" w:rsidP="000A5E07">
      <w:pPr>
        <w:pStyle w:val="ConsPlusNormal"/>
        <w:outlineLvl w:val="0"/>
        <w:rPr>
          <w:szCs w:val="28"/>
        </w:rPr>
      </w:pPr>
    </w:p>
    <w:bookmarkStart w:id="0" w:name="_GoBack"/>
    <w:bookmarkEnd w:id="0"/>
    <w:p w:rsidR="009517DC" w:rsidRPr="00172687" w:rsidRDefault="009517DC" w:rsidP="000A5E07">
      <w:pPr>
        <w:pStyle w:val="ConsPlusNormal"/>
        <w:outlineLvl w:val="0"/>
        <w:rPr>
          <w:szCs w:val="28"/>
        </w:rPr>
      </w:pPr>
      <w:r w:rsidRPr="00763250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47AF" wp14:editId="5C02D87E">
                <wp:simplePos x="0" y="0"/>
                <wp:positionH relativeFrom="column">
                  <wp:posOffset>2348865</wp:posOffset>
                </wp:positionH>
                <wp:positionV relativeFrom="paragraph">
                  <wp:posOffset>-5715</wp:posOffset>
                </wp:positionV>
                <wp:extent cx="3705225" cy="7334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DC" w:rsidRPr="009517DC" w:rsidRDefault="009517DC" w:rsidP="009517DC">
                            <w:pPr>
                              <w:pStyle w:val="ConsPlusNormal"/>
                              <w:outlineLvl w:val="0"/>
                              <w:rPr>
                                <w:sz w:val="24"/>
                              </w:rPr>
                            </w:pPr>
                            <w:r w:rsidRPr="009517DC">
                              <w:rPr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9517DC" w:rsidRPr="009517DC" w:rsidRDefault="009517DC" w:rsidP="009517DC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sz w:val="24"/>
                              </w:rPr>
                            </w:pPr>
                            <w:r w:rsidRPr="009517DC">
                              <w:rPr>
                                <w:sz w:val="24"/>
                              </w:rPr>
                              <w:t xml:space="preserve">к Постановлению администрации </w:t>
                            </w:r>
                            <w:proofErr w:type="spellStart"/>
                            <w:r w:rsidRPr="009517DC">
                              <w:rPr>
                                <w:sz w:val="24"/>
                              </w:rPr>
                              <w:t>Погарского</w:t>
                            </w:r>
                            <w:proofErr w:type="spellEnd"/>
                            <w:r w:rsidRPr="009517DC">
                              <w:rPr>
                                <w:sz w:val="24"/>
                              </w:rPr>
                              <w:t xml:space="preserve"> района</w:t>
                            </w:r>
                          </w:p>
                          <w:p w:rsidR="000A5E07" w:rsidRPr="009517DC" w:rsidRDefault="009517DC" w:rsidP="009517DC">
                            <w:pPr>
                              <w:pStyle w:val="ConsPlusNormal"/>
                              <w:rPr>
                                <w:sz w:val="24"/>
                              </w:rPr>
                            </w:pPr>
                            <w:r w:rsidRPr="009517DC">
                              <w:rPr>
                                <w:sz w:val="24"/>
                              </w:rPr>
                              <w:t>от 02.11.2018  N 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95pt;margin-top:-.45pt;width:29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" strokecolor="white [3212]">
                <v:textbox>
                  <w:txbxContent>
                    <w:p w:rsidR="009517DC" w:rsidRPr="009517DC" w:rsidRDefault="009517DC" w:rsidP="009517DC">
                      <w:pPr>
                        <w:pStyle w:val="ConsPlusNormal"/>
                        <w:outlineLvl w:val="0"/>
                        <w:rPr>
                          <w:sz w:val="24"/>
                        </w:rPr>
                      </w:pPr>
                      <w:r w:rsidRPr="009517DC">
                        <w:rPr>
                          <w:sz w:val="24"/>
                        </w:rPr>
                        <w:t xml:space="preserve">Приложение </w:t>
                      </w:r>
                    </w:p>
                    <w:p w:rsidR="009517DC" w:rsidRPr="009517DC" w:rsidRDefault="009517DC" w:rsidP="009517DC">
                      <w:pPr>
                        <w:pStyle w:val="ConsPlusNormal"/>
                        <w:jc w:val="both"/>
                        <w:outlineLvl w:val="0"/>
                        <w:rPr>
                          <w:sz w:val="24"/>
                        </w:rPr>
                      </w:pPr>
                      <w:r w:rsidRPr="009517DC">
                        <w:rPr>
                          <w:sz w:val="24"/>
                        </w:rPr>
                        <w:t xml:space="preserve">к Постановлению администрации </w:t>
                      </w:r>
                      <w:proofErr w:type="spellStart"/>
                      <w:r w:rsidRPr="009517DC">
                        <w:rPr>
                          <w:sz w:val="24"/>
                        </w:rPr>
                        <w:t>Погарского</w:t>
                      </w:r>
                      <w:proofErr w:type="spellEnd"/>
                      <w:r w:rsidRPr="009517DC">
                        <w:rPr>
                          <w:sz w:val="24"/>
                        </w:rPr>
                        <w:t xml:space="preserve"> района</w:t>
                      </w:r>
                    </w:p>
                    <w:p w:rsidR="000A5E07" w:rsidRPr="009517DC" w:rsidRDefault="009517DC" w:rsidP="009517DC">
                      <w:pPr>
                        <w:pStyle w:val="ConsPlusNormal"/>
                        <w:rPr>
                          <w:sz w:val="24"/>
                        </w:rPr>
                      </w:pPr>
                      <w:r w:rsidRPr="009517DC">
                        <w:rPr>
                          <w:sz w:val="24"/>
                        </w:rPr>
                        <w:t>от 02.11.2018  N 796</w:t>
                      </w:r>
                    </w:p>
                  </w:txbxContent>
                </v:textbox>
              </v:shape>
            </w:pict>
          </mc:Fallback>
        </mc:AlternateContent>
      </w:r>
    </w:p>
    <w:p w:rsidR="009517DC" w:rsidRPr="00172687" w:rsidRDefault="009517DC" w:rsidP="000A5E07">
      <w:pPr>
        <w:pStyle w:val="ConsPlusNormal"/>
        <w:outlineLvl w:val="0"/>
        <w:rPr>
          <w:szCs w:val="28"/>
        </w:rPr>
      </w:pPr>
    </w:p>
    <w:p w:rsidR="00AC0F41" w:rsidRPr="00172687" w:rsidRDefault="00AC0F41">
      <w:pPr>
        <w:pStyle w:val="ConsPlusNormal"/>
        <w:jc w:val="right"/>
        <w:rPr>
          <w:szCs w:val="28"/>
        </w:rPr>
      </w:pPr>
    </w:p>
    <w:p w:rsidR="009517DC" w:rsidRPr="00172687" w:rsidRDefault="009517DC">
      <w:pPr>
        <w:pStyle w:val="ConsPlusTitle"/>
        <w:jc w:val="center"/>
        <w:rPr>
          <w:szCs w:val="28"/>
        </w:rPr>
      </w:pPr>
      <w:bookmarkStart w:id="1" w:name="P32"/>
      <w:bookmarkEnd w:id="1"/>
    </w:p>
    <w:p w:rsidR="009517DC" w:rsidRPr="00172687" w:rsidRDefault="009517DC">
      <w:pPr>
        <w:pStyle w:val="ConsPlusTitle"/>
        <w:jc w:val="center"/>
        <w:rPr>
          <w:szCs w:val="28"/>
        </w:rPr>
      </w:pPr>
    </w:p>
    <w:p w:rsidR="00AC0F41" w:rsidRPr="00172687" w:rsidRDefault="009517DC" w:rsidP="009517DC">
      <w:pPr>
        <w:pStyle w:val="ConsPlusTitle"/>
        <w:jc w:val="center"/>
        <w:rPr>
          <w:b w:val="0"/>
          <w:szCs w:val="28"/>
        </w:rPr>
      </w:pPr>
      <w:r w:rsidRPr="00172687">
        <w:rPr>
          <w:b w:val="0"/>
          <w:szCs w:val="28"/>
        </w:rPr>
        <w:t>Порядок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jc w:val="center"/>
        <w:outlineLvl w:val="1"/>
        <w:rPr>
          <w:szCs w:val="28"/>
        </w:rPr>
      </w:pPr>
      <w:r w:rsidRPr="00172687">
        <w:rPr>
          <w:szCs w:val="28"/>
        </w:rPr>
        <w:t>1. Общие положения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1.1. </w:t>
      </w:r>
      <w:proofErr w:type="gramStart"/>
      <w:r w:rsidRPr="00172687">
        <w:rPr>
          <w:szCs w:val="28"/>
        </w:rPr>
        <w:t>О</w:t>
      </w:r>
      <w:r w:rsidR="009517DC" w:rsidRPr="00172687">
        <w:rPr>
          <w:szCs w:val="28"/>
        </w:rPr>
        <w:t xml:space="preserve">бщественные обсуждения в форме общественных </w:t>
      </w:r>
      <w:r w:rsidRPr="00172687">
        <w:rPr>
          <w:szCs w:val="28"/>
        </w:rPr>
        <w:t>слушаний (далее - общественные обсуждения) о намечаемой хозяйственной и иной деятельности, которая подлежит экологической экспертизе, проводятся в целях реализации конституционных прав каждого на благоприятную окружающую среду и на достоверную информацию о ее состоянии, а также в целях участия граждан в принятии решений, касающихся их прав на благоприятную окружающую среду, в соответствии с законодательством.</w:t>
      </w:r>
      <w:proofErr w:type="gramEnd"/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1.2. На общественные обсуждения выносятся объекты государственной экологической экспертизы в соответствии с Федеральным </w:t>
      </w:r>
      <w:hyperlink r:id="rId10" w:history="1">
        <w:r w:rsidRPr="00172687">
          <w:rPr>
            <w:szCs w:val="28"/>
          </w:rPr>
          <w:t>законом</w:t>
        </w:r>
      </w:hyperlink>
      <w:r w:rsidRPr="00172687">
        <w:rPr>
          <w:szCs w:val="28"/>
        </w:rPr>
        <w:t xml:space="preserve"> от 23.11.1995 N 174-ФЗ "Об экологической экспертизе" в случае, если инициатором общественных обсуждений принято решение о форме проведения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1.3. Уполномоченным органом по вопросам организации, проведения общественных обсуждений по объектам государственной экологической экспертизы является </w:t>
      </w:r>
      <w:r w:rsidR="00ED7647" w:rsidRPr="00172687">
        <w:rPr>
          <w:szCs w:val="28"/>
        </w:rPr>
        <w:t xml:space="preserve">отдел архитектуры, ЖКХ, градостроительства и инфраструктуры администрации </w:t>
      </w:r>
      <w:proofErr w:type="spellStart"/>
      <w:r w:rsidR="00ED7647" w:rsidRPr="00172687">
        <w:rPr>
          <w:szCs w:val="28"/>
        </w:rPr>
        <w:t>Погарского</w:t>
      </w:r>
      <w:proofErr w:type="spellEnd"/>
      <w:r w:rsidR="00ED7647" w:rsidRPr="00172687">
        <w:rPr>
          <w:szCs w:val="28"/>
        </w:rPr>
        <w:t xml:space="preserve"> района </w:t>
      </w:r>
      <w:r w:rsidRPr="00172687">
        <w:rPr>
          <w:szCs w:val="28"/>
        </w:rPr>
        <w:t>(далее - уполномоченный орган).</w:t>
      </w: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</w:p>
    <w:p w:rsidR="00AC0F41" w:rsidRPr="00172687" w:rsidRDefault="00AC0F41">
      <w:pPr>
        <w:pStyle w:val="ConsPlusNormal"/>
        <w:jc w:val="center"/>
        <w:outlineLvl w:val="1"/>
        <w:rPr>
          <w:szCs w:val="28"/>
        </w:rPr>
      </w:pPr>
      <w:r w:rsidRPr="00172687">
        <w:rPr>
          <w:szCs w:val="28"/>
        </w:rPr>
        <w:t>2. Инициаторы общественных обсуждений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2.1. Инициаторами общественных обсуждений являются заказчики проектов объектов государственной экологической экспертизы.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2.2. Для принятия решения о назначении общественных обсуждений инициаторы направляют в уполномоченный орган заявление, которое должно включать в себя ходатайство о проведении общественных обсуждений о намечаемой хозяйственной и иной деятельности, которая подлежит экологической экспертизе, с указанием вида хозяйственной или иной деятельности, подлежащей государственной экологической экспертизе.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К заявлению прилагаются: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список кандидатур для включения в состав комиссии;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информация о проектах объектов государственной экологической экспертизы;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предложения о предварительном месте, времени и дате проведения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lastRenderedPageBreak/>
        <w:t xml:space="preserve">2.3. Общественные обсуждения назначаются постановлением администрации </w:t>
      </w:r>
      <w:proofErr w:type="spellStart"/>
      <w:r w:rsidR="009517DC" w:rsidRPr="00172687">
        <w:rPr>
          <w:szCs w:val="28"/>
        </w:rPr>
        <w:t>Погарского</w:t>
      </w:r>
      <w:proofErr w:type="spellEnd"/>
      <w:r w:rsidRPr="00172687">
        <w:rPr>
          <w:szCs w:val="28"/>
        </w:rPr>
        <w:t xml:space="preserve"> района.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Уполномоченный орган в 7-дневный срок со дня подачи инициатором заявления о проведении общественных обсуждений рассматривает представленные документы и готовит проект постановления администрации </w:t>
      </w:r>
      <w:proofErr w:type="spellStart"/>
      <w:r w:rsidR="009517DC" w:rsidRPr="00172687">
        <w:rPr>
          <w:szCs w:val="28"/>
        </w:rPr>
        <w:t>Погарского</w:t>
      </w:r>
      <w:proofErr w:type="spellEnd"/>
      <w:r w:rsidRPr="00172687">
        <w:rPr>
          <w:szCs w:val="28"/>
        </w:rPr>
        <w:t xml:space="preserve"> района о назначении общественных обсуждений в форме </w:t>
      </w:r>
      <w:r w:rsidR="009517DC" w:rsidRPr="00172687">
        <w:rPr>
          <w:szCs w:val="28"/>
        </w:rPr>
        <w:t>общественных</w:t>
      </w:r>
      <w:r w:rsidRPr="00172687">
        <w:rPr>
          <w:szCs w:val="28"/>
        </w:rPr>
        <w:t xml:space="preserve"> слушаний.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2.4. В постановлении о назначении общественных обсуждений указываются: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сведения об общественных обсуждениях;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цель проведения общественных обсуждений;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информация о проекте объекта государственной экологической экспертизы;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состав комиссии по проведению общественных обсуждений;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дата, время и место проведения общественных обсуждений.</w:t>
      </w: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</w:p>
    <w:p w:rsidR="00AC0F41" w:rsidRPr="00172687" w:rsidRDefault="00AC0F41">
      <w:pPr>
        <w:pStyle w:val="ConsPlusNormal"/>
        <w:jc w:val="center"/>
        <w:outlineLvl w:val="1"/>
        <w:rPr>
          <w:szCs w:val="28"/>
        </w:rPr>
      </w:pPr>
      <w:r w:rsidRPr="00172687">
        <w:rPr>
          <w:szCs w:val="28"/>
        </w:rPr>
        <w:t>3. Подготовка общественных обсуждений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3.1. Инициаторы общественных обсуждений: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а) обеспечивают организационно-техническое и информационное сопровождение проведения общественных обсуждений;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bookmarkStart w:id="2" w:name="P65"/>
      <w:bookmarkEnd w:id="2"/>
      <w:r w:rsidRPr="00172687">
        <w:rPr>
          <w:szCs w:val="28"/>
        </w:rPr>
        <w:t>б) обеспечивают размещение информации о проведении общественных обсуждений за 30 дней до даты проведения общественных обсуждений в средствах массовой информации.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proofErr w:type="gramStart"/>
      <w:r w:rsidRPr="00172687">
        <w:rPr>
          <w:szCs w:val="28"/>
        </w:rPr>
        <w:t>Информация о сроках и месте доступности проекта объекта государственной экологической экспертизы о дате и месте проведения общественных обсуждений публикуется в средствах массовой информации,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</w:t>
      </w:r>
      <w:proofErr w:type="gramEnd"/>
      <w:r w:rsidRPr="00172687">
        <w:rPr>
          <w:szCs w:val="28"/>
        </w:rPr>
        <w:t xml:space="preserve"> </w:t>
      </w:r>
      <w:proofErr w:type="gramStart"/>
      <w:r w:rsidRPr="00172687">
        <w:rPr>
          <w:szCs w:val="28"/>
        </w:rPr>
        <w:t>территории</w:t>
      </w:r>
      <w:proofErr w:type="gramEnd"/>
      <w:r w:rsidRPr="00172687">
        <w:rPr>
          <w:szCs w:val="28"/>
        </w:rPr>
        <w:t xml:space="preserve"> которых намечаемая хозяйственная и иная деятельность может оказать воздействие, не позднее чем за 30 дней до окончания проведения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proofErr w:type="gramStart"/>
      <w:r w:rsidRPr="00172687">
        <w:rPr>
          <w:szCs w:val="28"/>
        </w:rPr>
        <w:t>Инициатор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  <w:proofErr w:type="gramEnd"/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В публикации представляются сведения о: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- </w:t>
      </w:r>
      <w:proofErr w:type="gramStart"/>
      <w:r w:rsidRPr="00172687">
        <w:rPr>
          <w:szCs w:val="28"/>
        </w:rPr>
        <w:t>названии</w:t>
      </w:r>
      <w:proofErr w:type="gramEnd"/>
      <w:r w:rsidRPr="00172687">
        <w:rPr>
          <w:szCs w:val="28"/>
        </w:rPr>
        <w:t>, целях и месторасположении намечаемой деятельности;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- </w:t>
      </w:r>
      <w:proofErr w:type="gramStart"/>
      <w:r w:rsidRPr="00172687">
        <w:rPr>
          <w:szCs w:val="28"/>
        </w:rPr>
        <w:t>наименовании</w:t>
      </w:r>
      <w:proofErr w:type="gramEnd"/>
      <w:r w:rsidRPr="00172687">
        <w:rPr>
          <w:szCs w:val="28"/>
        </w:rPr>
        <w:t xml:space="preserve"> и адресе заказчика или его представителя;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- </w:t>
      </w:r>
      <w:proofErr w:type="gramStart"/>
      <w:r w:rsidRPr="00172687">
        <w:rPr>
          <w:szCs w:val="28"/>
        </w:rPr>
        <w:t>сроках</w:t>
      </w:r>
      <w:proofErr w:type="gramEnd"/>
      <w:r w:rsidRPr="00172687">
        <w:rPr>
          <w:szCs w:val="28"/>
        </w:rPr>
        <w:t xml:space="preserve"> проведения оценки воздействия на окружающую среду;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lastRenderedPageBreak/>
        <w:t xml:space="preserve">- </w:t>
      </w:r>
      <w:proofErr w:type="gramStart"/>
      <w:r w:rsidRPr="00172687">
        <w:rPr>
          <w:szCs w:val="28"/>
        </w:rPr>
        <w:t>органе</w:t>
      </w:r>
      <w:proofErr w:type="gramEnd"/>
      <w:r w:rsidRPr="00172687">
        <w:rPr>
          <w:szCs w:val="28"/>
        </w:rPr>
        <w:t>, ответственном за организацию общественного обсуждения;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 форме общественного обсуждения (</w:t>
      </w:r>
      <w:r w:rsidR="009517DC" w:rsidRPr="00172687">
        <w:rPr>
          <w:szCs w:val="28"/>
        </w:rPr>
        <w:t>общественного</w:t>
      </w:r>
      <w:r w:rsidRPr="00172687">
        <w:rPr>
          <w:szCs w:val="28"/>
        </w:rPr>
        <w:t xml:space="preserve"> слушания), а также форме представления замечаний и предложений;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- </w:t>
      </w:r>
      <w:proofErr w:type="gramStart"/>
      <w:r w:rsidRPr="00172687">
        <w:rPr>
          <w:szCs w:val="28"/>
        </w:rPr>
        <w:t>сроках</w:t>
      </w:r>
      <w:proofErr w:type="gramEnd"/>
      <w:r w:rsidRPr="00172687">
        <w:rPr>
          <w:szCs w:val="28"/>
        </w:rPr>
        <w:t xml:space="preserve"> и месте доступности технического задания по оценке воздействия на окружающую среду;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иной информации, предусмотренной законодательством.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Дополнительное информирование участников обсуждений может осуществляться путем распространения информации, указанной в </w:t>
      </w:r>
      <w:hyperlink w:anchor="P65" w:history="1">
        <w:proofErr w:type="spellStart"/>
        <w:r w:rsidRPr="00172687">
          <w:rPr>
            <w:szCs w:val="28"/>
          </w:rPr>
          <w:t>пп</w:t>
        </w:r>
        <w:proofErr w:type="spellEnd"/>
        <w:r w:rsidRPr="00172687">
          <w:rPr>
            <w:szCs w:val="28"/>
          </w:rPr>
          <w:t>. "б" п. 3.1</w:t>
        </w:r>
      </w:hyperlink>
      <w:r w:rsidRPr="00172687">
        <w:rPr>
          <w:szCs w:val="28"/>
        </w:rPr>
        <w:t xml:space="preserve"> настоящего Порядка, по радио, на телевидении, в периодической печати, через Интернет и иными способами, обеспечивающими распространение информации;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в) обеспечивают представление проекта объекта государственной экологической экспертизы, в том числе предварительного варианта 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определенной в </w:t>
      </w:r>
      <w:hyperlink w:anchor="P65" w:history="1">
        <w:proofErr w:type="spellStart"/>
        <w:r w:rsidRPr="00172687">
          <w:rPr>
            <w:szCs w:val="28"/>
          </w:rPr>
          <w:t>пп</w:t>
        </w:r>
        <w:proofErr w:type="spellEnd"/>
        <w:r w:rsidRPr="00172687">
          <w:rPr>
            <w:szCs w:val="28"/>
          </w:rPr>
          <w:t>. "б" п. 3.1</w:t>
        </w:r>
      </w:hyperlink>
      <w:r w:rsidRPr="00172687">
        <w:rPr>
          <w:szCs w:val="28"/>
        </w:rPr>
        <w:t xml:space="preserve"> Порядка, но не </w:t>
      </w:r>
      <w:proofErr w:type="gramStart"/>
      <w:r w:rsidRPr="00172687">
        <w:rPr>
          <w:szCs w:val="28"/>
        </w:rPr>
        <w:t>позднее</w:t>
      </w:r>
      <w:proofErr w:type="gramEnd"/>
      <w:r w:rsidRPr="00172687">
        <w:rPr>
          <w:szCs w:val="28"/>
        </w:rPr>
        <w:t xml:space="preserve"> чем за 2 недели до окончания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3.2. В комиссию по проведению общественных обсуждений включаются представители инициаторов общественных обсуждений; уполномоченного органа местного самоуправления по организации и проведению общественных обсуждений о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3.3. Комиссия по проведению общественных обсуждений: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определяет место и дату проведения общественных обсуждений с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обсуждениях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утверждает повестку общественных обсуждений;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назначает председателя собрания и секретаря общественных обсуждений для ведения общественных обсуждений и составления протокола;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определяет докладчиков (содокладчиков);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организует подготовку итогового документа;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регистрирует участников общественных обсуждений.</w:t>
      </w: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</w:p>
    <w:p w:rsidR="00AC0F41" w:rsidRPr="00172687" w:rsidRDefault="00AC0F41">
      <w:pPr>
        <w:pStyle w:val="ConsPlusNormal"/>
        <w:jc w:val="center"/>
        <w:outlineLvl w:val="1"/>
        <w:rPr>
          <w:szCs w:val="28"/>
        </w:rPr>
      </w:pPr>
      <w:r w:rsidRPr="00172687">
        <w:rPr>
          <w:szCs w:val="28"/>
        </w:rPr>
        <w:t>4. Проведение общественных обсуждений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4.1. Перед началом общественных обсуждений проводится регистрация их участников.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lastRenderedPageBreak/>
        <w:t>Участниками общественных обсуждений являются: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исполнитель, инвестор, разработчик проектной документации,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органы государственной власти и органы местного самоуправления;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proofErr w:type="gramStart"/>
      <w:r w:rsidRPr="00172687">
        <w:rPr>
          <w:szCs w:val="28"/>
        </w:rPr>
        <w:t>- 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РФ, зарегистрированные по месту жительства или по месту пребывания на территории региона, в границах которого намечается осуществление хозяйственной и иной деятельности, которая подлежит экологической экспертизе, а также на территории регионов, граничащих с Брянской областью, являющиеся на день проведения общественных обсуждений дееспособными.</w:t>
      </w:r>
      <w:proofErr w:type="gramEnd"/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4.2. Председатель общественных слушаний открывает собрание и оглашает тему общественных обсуждений, перечень вопросов, инициаторов его проведения, предложения комиссии по порядку проведения общественных обсуждений, представляет себя и секретаря слушаний.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4.3. Секретарь общественных обсуждений ведет протокол.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4.4. Для организации прений председатель объявляет вопрос, по которому проводится обсуждение, и предоставляет слово экспертам.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4.5. По окончании выступления экспертов председатель дает возможность участникам общественных обсуждений задать уточняющие вопросы по позиции и (или) аргументам экспертов.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4.6. В ходе проведения общественных обсуждений составляются: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proofErr w:type="gramStart"/>
      <w:r w:rsidRPr="00172687">
        <w:rPr>
          <w:szCs w:val="28"/>
        </w:rPr>
        <w:t xml:space="preserve">- список участников общественных обсуждений (указываются следующие данные: физические лица, гражданство, Ф.И.О., дата рождения, адрес регистрации гражданина по месту жительства и по месту пребывания, которые определяются в соответствии с положениями федерального законодательства, информация об основаниях эмансипации (в случае наступления полной дееспособности (эмансипации) физическими лицами в соответствии с положениями </w:t>
      </w:r>
      <w:hyperlink r:id="rId11" w:history="1">
        <w:r w:rsidRPr="00172687">
          <w:rPr>
            <w:szCs w:val="28"/>
          </w:rPr>
          <w:t>ст. 27</w:t>
        </w:r>
      </w:hyperlink>
      <w:r w:rsidRPr="00172687">
        <w:rPr>
          <w:szCs w:val="28"/>
        </w:rPr>
        <w:t xml:space="preserve"> Гражданского кодекса РФ), юридические лица - полное и (в случае</w:t>
      </w:r>
      <w:proofErr w:type="gramEnd"/>
      <w:r w:rsidRPr="00172687">
        <w:rPr>
          <w:szCs w:val="28"/>
        </w:rPr>
        <w:t xml:space="preserve"> </w:t>
      </w:r>
      <w:proofErr w:type="gramStart"/>
      <w:r w:rsidRPr="00172687">
        <w:rPr>
          <w:szCs w:val="28"/>
        </w:rPr>
        <w:t>если имеется) сокращенное наименование, адрес юридического лица в пределах места нахождения юридического лица, фамилия, имя, отчество и должность представителей юридического лица), который приобщается к протоколу общественного обсуждения;</w:t>
      </w:r>
      <w:proofErr w:type="gramEnd"/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список поступивших от общественности замечаний, предложений и вопросов по объекту общественного обсуждения и ответы на них, который приобщается к протоколу;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- протокол общественного обсуждения.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Регистрация участников производится на основании документов, удостоверяющих личность. В случае необходимости подтверждения факта полной дееспособности (эмансипации) физическими лицами </w:t>
      </w:r>
      <w:proofErr w:type="gramStart"/>
      <w:r w:rsidRPr="00172687">
        <w:rPr>
          <w:szCs w:val="28"/>
        </w:rPr>
        <w:t>предоставляются документы</w:t>
      </w:r>
      <w:proofErr w:type="gramEnd"/>
      <w:r w:rsidRPr="00172687">
        <w:rPr>
          <w:szCs w:val="28"/>
        </w:rPr>
        <w:t xml:space="preserve"> в соответствии с положениями </w:t>
      </w:r>
      <w:hyperlink r:id="rId12" w:history="1">
        <w:r w:rsidRPr="00172687">
          <w:rPr>
            <w:szCs w:val="28"/>
          </w:rPr>
          <w:t>ст. 27</w:t>
        </w:r>
      </w:hyperlink>
      <w:r w:rsidRPr="00172687">
        <w:rPr>
          <w:szCs w:val="28"/>
        </w:rPr>
        <w:t xml:space="preserve"> Гражданского кодекса РФ.</w:t>
      </w: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</w:p>
    <w:p w:rsidR="00AC0F41" w:rsidRPr="00172687" w:rsidRDefault="00AC0F41">
      <w:pPr>
        <w:pStyle w:val="ConsPlusNormal"/>
        <w:jc w:val="center"/>
        <w:outlineLvl w:val="1"/>
        <w:rPr>
          <w:szCs w:val="28"/>
        </w:rPr>
      </w:pPr>
      <w:r w:rsidRPr="00172687">
        <w:rPr>
          <w:szCs w:val="28"/>
        </w:rPr>
        <w:t>5. Результаты общественных обсуждений</w:t>
      </w:r>
    </w:p>
    <w:p w:rsidR="00AC0F41" w:rsidRPr="00172687" w:rsidRDefault="00AC0F41">
      <w:pPr>
        <w:pStyle w:val="ConsPlusNormal"/>
        <w:jc w:val="center"/>
        <w:rPr>
          <w:szCs w:val="28"/>
        </w:rPr>
      </w:pP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5.1. Итоговым документом общественных обсуждений является протокол общественных обсуждений, подготовленный и утвержденный председателем комиссии в течение 2 рабочих дней после проведения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В протоколе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 xml:space="preserve">Протокол проведения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172687">
        <w:rPr>
          <w:szCs w:val="28"/>
        </w:rPr>
        <w:t>воздействия</w:t>
      </w:r>
      <w:proofErr w:type="gramEnd"/>
      <w:r w:rsidRPr="00172687">
        <w:rPr>
          <w:szCs w:val="28"/>
        </w:rPr>
        <w:t xml:space="preserve"> на окружающую среду намечаемой хозяйственной и иной деятельности.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5.2. Уполномоченный орган в трехдневный срок с момента утверждения председателем комиссии протокола общественных обсуждений направляет протокол общественных обсуждений инициаторам проведения общественных обсуждений.</w:t>
      </w:r>
    </w:p>
    <w:p w:rsidR="00AC0F41" w:rsidRPr="00172687" w:rsidRDefault="00AC0F41" w:rsidP="00172687">
      <w:pPr>
        <w:pStyle w:val="ConsPlusNormal"/>
        <w:ind w:firstLine="540"/>
        <w:jc w:val="both"/>
        <w:rPr>
          <w:szCs w:val="28"/>
        </w:rPr>
      </w:pPr>
      <w:r w:rsidRPr="00172687">
        <w:rPr>
          <w:szCs w:val="28"/>
        </w:rPr>
        <w:t>5.3.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инициатором общественных обсуждений (заказчиком) в течение 30 дней после окончания общественного обсуждения.</w:t>
      </w:r>
    </w:p>
    <w:p w:rsidR="00AC0F41" w:rsidRPr="00172687" w:rsidRDefault="00AC0F41">
      <w:pPr>
        <w:pStyle w:val="ConsPlusNormal"/>
        <w:ind w:firstLine="540"/>
        <w:jc w:val="both"/>
        <w:rPr>
          <w:szCs w:val="28"/>
        </w:rPr>
      </w:pPr>
    </w:p>
    <w:p w:rsidR="00225DB0" w:rsidRPr="00172687" w:rsidRDefault="00225DB0">
      <w:pPr>
        <w:rPr>
          <w:rFonts w:cs="Times New Roman"/>
        </w:rPr>
      </w:pPr>
    </w:p>
    <w:sectPr w:rsidR="00225DB0" w:rsidRPr="00172687" w:rsidSect="00763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1"/>
    <w:rsid w:val="000A5E07"/>
    <w:rsid w:val="00172687"/>
    <w:rsid w:val="00225DB0"/>
    <w:rsid w:val="006C20F8"/>
    <w:rsid w:val="00763250"/>
    <w:rsid w:val="00833D25"/>
    <w:rsid w:val="008E36C0"/>
    <w:rsid w:val="00922DA8"/>
    <w:rsid w:val="009517DC"/>
    <w:rsid w:val="00AC0F41"/>
    <w:rsid w:val="00AE3A5E"/>
    <w:rsid w:val="00D447C1"/>
    <w:rsid w:val="00DC6E49"/>
    <w:rsid w:val="00EC544A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41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0F41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0F4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41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0F41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0F4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C20C28079CCFB9523E2A3F18AE1D4A0221ED6AE30E29B237417DF62047638E8B7D2FE96C12FD60A5764DE954N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FC20C28079CCFB9523E2A3F18AE1D4B0429EA6DE05323BA6E4D7FF12F18749BC22922E96A0DFF6AEF2509BD4CE4693644E3421FE81955N9J" TargetMode="External"/><Relationship Id="rId12" Type="http://schemas.openxmlformats.org/officeDocument/2006/relationships/hyperlink" Target="consultantplus://offline/ref=05BFC20C28079CCFB9523E2A3F18AE1D4B0A25EA60E90E29B237417DF62047639C8B2523E96A0DF966B0201CAC14E96F2E5BE35D03EA185058N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C20C28079CCFB9523E2A3F18AE1D4A0325E869E90E29B237417DF62047638E8B7D2FE96C12FD60A5764DE954N9J" TargetMode="External"/><Relationship Id="rId11" Type="http://schemas.openxmlformats.org/officeDocument/2006/relationships/hyperlink" Target="consultantplus://offline/ref=05BFC20C28079CCFB9523E2A3F18AE1D4B0A25EA60E90E29B237417DF62047639C8B2523E96A0DF966B0201CAC14E96F2E5BE35D03EA185058NCJ" TargetMode="External"/><Relationship Id="rId5" Type="http://schemas.openxmlformats.org/officeDocument/2006/relationships/hyperlink" Target="consultantplus://offline/ref=05BFC20C28079CCFB9523E2A3F18AE1D4B0B26ED68EA0E29B237417DF62047638E8B7D2FE96C12FD60A5764DE954N9J" TargetMode="External"/><Relationship Id="rId10" Type="http://schemas.openxmlformats.org/officeDocument/2006/relationships/hyperlink" Target="consultantplus://offline/ref=05BFC20C28079CCFB9523E2A3F18AE1D4A0325E869E90E29B237417DF62047638E8B7D2FE96C12FD60A5764DE954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BFC20C28079CCFB95220272974F21048087FE16CE90D79E9681A20A1294D34DBC47C61AD670DFC61BB744CE315B52B7D48E25A03E9194F86F01450N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ВВ</cp:lastModifiedBy>
  <cp:revision>13</cp:revision>
  <cp:lastPrinted>2018-11-06T12:40:00Z</cp:lastPrinted>
  <dcterms:created xsi:type="dcterms:W3CDTF">2018-11-06T09:13:00Z</dcterms:created>
  <dcterms:modified xsi:type="dcterms:W3CDTF">2018-11-12T05:53:00Z</dcterms:modified>
</cp:coreProperties>
</file>