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64" w:rsidRDefault="003D6E64" w:rsidP="003D6E6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6E64" w:rsidRPr="00C62446" w:rsidRDefault="003D6E64" w:rsidP="003D6E64">
      <w:pPr>
        <w:pStyle w:val="ConsPlusNormal"/>
        <w:jc w:val="center"/>
        <w:rPr>
          <w:b/>
        </w:rPr>
      </w:pPr>
      <w:r w:rsidRPr="00C62446">
        <w:rPr>
          <w:rFonts w:ascii="Times New Roman" w:hAnsi="Times New Roman" w:cs="Times New Roman"/>
          <w:b/>
          <w:sz w:val="28"/>
          <w:szCs w:val="28"/>
        </w:rPr>
        <w:t>ПОГАРСКИЙ РАЙОННЫЙ СОВЕТ</w:t>
      </w:r>
    </w:p>
    <w:p w:rsidR="003D6E64" w:rsidRPr="00C62446" w:rsidRDefault="003D6E64" w:rsidP="003D6E64">
      <w:pPr>
        <w:pStyle w:val="ConsPlusNormal"/>
        <w:jc w:val="center"/>
        <w:rPr>
          <w:b/>
        </w:rPr>
      </w:pPr>
      <w:r w:rsidRPr="00C62446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3D6E64" w:rsidRDefault="003D6E64" w:rsidP="003D6E6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D6E64" w:rsidRDefault="003D6E64" w:rsidP="003D6E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E64" w:rsidRPr="00C62446" w:rsidRDefault="003D6E64" w:rsidP="003D6E64">
      <w:pPr>
        <w:pStyle w:val="ConsPlusNormal"/>
        <w:ind w:firstLine="0"/>
        <w:jc w:val="center"/>
        <w:rPr>
          <w:b/>
        </w:rPr>
      </w:pPr>
      <w:r w:rsidRPr="00C6244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D6E64" w:rsidRDefault="003D6E64" w:rsidP="003D6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E64" w:rsidRPr="00177203" w:rsidRDefault="003D6E64" w:rsidP="003D6E64">
      <w:pPr>
        <w:pStyle w:val="ConsPlusNormal"/>
        <w:ind w:firstLine="0"/>
        <w:rPr>
          <w:u w:val="single"/>
        </w:rPr>
      </w:pPr>
      <w:r w:rsidRPr="00177203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 </w:t>
      </w:r>
      <w:r w:rsidR="00C62446">
        <w:rPr>
          <w:rFonts w:ascii="Times New Roman" w:hAnsi="Times New Roman" w:cs="Times New Roman"/>
          <w:color w:val="0D0D0D"/>
          <w:sz w:val="28"/>
          <w:szCs w:val="28"/>
          <w:u w:val="single"/>
        </w:rPr>
        <w:t>29.</w:t>
      </w:r>
      <w:r w:rsidRPr="00177203">
        <w:rPr>
          <w:rFonts w:ascii="Times New Roman" w:hAnsi="Times New Roman" w:cs="Times New Roman"/>
          <w:color w:val="0D0D0D"/>
          <w:sz w:val="28"/>
          <w:szCs w:val="28"/>
          <w:u w:val="single"/>
        </w:rPr>
        <w:t>11.2023 г. №6-</w:t>
      </w:r>
      <w:r w:rsidR="00C62446">
        <w:rPr>
          <w:rFonts w:ascii="Times New Roman" w:hAnsi="Times New Roman" w:cs="Times New Roman"/>
          <w:color w:val="0D0D0D"/>
          <w:sz w:val="28"/>
          <w:szCs w:val="28"/>
          <w:u w:val="single"/>
        </w:rPr>
        <w:t>358</w:t>
      </w:r>
      <w:r w:rsidRPr="00177203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3D6E64" w:rsidRDefault="003D6E64" w:rsidP="003D6E64">
      <w:pPr>
        <w:pStyle w:val="ConsPlusNormal"/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</w:t>
      </w:r>
    </w:p>
    <w:p w:rsidR="003D6E64" w:rsidRDefault="003D6E64" w:rsidP="003D6E64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прогнозного </w:t>
      </w:r>
    </w:p>
    <w:p w:rsidR="003D6E64" w:rsidRDefault="003D6E64" w:rsidP="003D6E64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плана (программы) приватизации </w:t>
      </w:r>
    </w:p>
    <w:p w:rsidR="003D6E64" w:rsidRDefault="003D6E64" w:rsidP="003D6E64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имущества Погарского муниципального </w:t>
      </w:r>
    </w:p>
    <w:p w:rsidR="003D6E64" w:rsidRDefault="003D6E64" w:rsidP="003D6E64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района на 2024 год</w:t>
      </w:r>
    </w:p>
    <w:p w:rsidR="003D6E64" w:rsidRDefault="003D6E64" w:rsidP="003D6E64"/>
    <w:p w:rsidR="003D6E64" w:rsidRDefault="003D6E64" w:rsidP="003D6E6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Уставом Погарского района, Положением о порядке приватизации муниципального имущества Погарского муниципального района, утвержденного решением Погарского районного Совета народных депутатов от 15.12.2020г. №6-130, Погарский районный Совет народных депутатов  </w:t>
      </w:r>
    </w:p>
    <w:p w:rsidR="003D6E64" w:rsidRPr="00867DC0" w:rsidRDefault="003D6E64" w:rsidP="003D6E64">
      <w:pPr>
        <w:pStyle w:val="ConsPlusNormal"/>
        <w:ind w:firstLine="0"/>
        <w:jc w:val="both"/>
        <w:rPr>
          <w:b/>
        </w:rPr>
      </w:pPr>
      <w:r w:rsidRPr="0086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6E64" w:rsidRDefault="003D6E64" w:rsidP="003D6E64">
      <w:pPr>
        <w:numPr>
          <w:ilvl w:val="0"/>
          <w:numId w:val="1"/>
        </w:numPr>
        <w:jc w:val="both"/>
      </w:pPr>
      <w:r>
        <w:rPr>
          <w:rFonts w:cs="Arial"/>
          <w:sz w:val="28"/>
          <w:szCs w:val="28"/>
        </w:rPr>
        <w:t>Утвердить прогнозный план (программу) приватизации имущества Погарского муниципального района на 2024 год согласно приложению 1 к настоящему решению.</w:t>
      </w:r>
    </w:p>
    <w:p w:rsidR="003D6E64" w:rsidRDefault="003D6E64" w:rsidP="003D6E64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Условия приватизации муниципального имущества, указанного в приложении 1 к настоящему решению, определяются администрацией Погарского района. </w:t>
      </w:r>
    </w:p>
    <w:p w:rsidR="003D6E64" w:rsidRDefault="003D6E64" w:rsidP="003D6E64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решение вступает в силу с 01.01.2024 года.</w:t>
      </w:r>
    </w:p>
    <w:p w:rsidR="003D6E64" w:rsidRDefault="003D6E64" w:rsidP="003D6E64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Разместить данное решение на официальном сайте администрации Погарского района в сети «Интернет» и опубликовать в периодическом печатном средстве массовой информации «Сборник нормативных правовых актов Погарского района».</w:t>
      </w:r>
    </w:p>
    <w:p w:rsidR="003D6E64" w:rsidRDefault="003D6E64" w:rsidP="003D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rPr>
          <w:sz w:val="28"/>
          <w:szCs w:val="28"/>
        </w:rPr>
      </w:pPr>
    </w:p>
    <w:p w:rsidR="003D6E64" w:rsidRDefault="003D6E64" w:rsidP="003D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pStyle w:val="ConsPlusNormal"/>
        <w:ind w:right="28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П</w:t>
      </w:r>
      <w:r w:rsidR="00867DC0">
        <w:rPr>
          <w:rFonts w:ascii="Times New Roman" w:hAnsi="Times New Roman" w:cs="Times New Roman"/>
          <w:sz w:val="28"/>
          <w:szCs w:val="28"/>
        </w:rPr>
        <w:t>огарского района</w:t>
      </w:r>
      <w:r w:rsidR="00867DC0">
        <w:rPr>
          <w:rFonts w:ascii="Times New Roman" w:hAnsi="Times New Roman" w:cs="Times New Roman"/>
          <w:sz w:val="28"/>
          <w:szCs w:val="28"/>
        </w:rPr>
        <w:tab/>
      </w:r>
      <w:r w:rsidR="00867DC0">
        <w:rPr>
          <w:rFonts w:ascii="Times New Roman" w:hAnsi="Times New Roman" w:cs="Times New Roman"/>
          <w:sz w:val="28"/>
          <w:szCs w:val="28"/>
        </w:rPr>
        <w:tab/>
      </w:r>
      <w:r w:rsidR="00867DC0">
        <w:rPr>
          <w:rFonts w:ascii="Times New Roman" w:hAnsi="Times New Roman" w:cs="Times New Roman"/>
          <w:sz w:val="28"/>
          <w:szCs w:val="28"/>
        </w:rPr>
        <w:tab/>
      </w:r>
      <w:r w:rsidR="00867DC0">
        <w:rPr>
          <w:rFonts w:ascii="Times New Roman" w:hAnsi="Times New Roman" w:cs="Times New Roman"/>
          <w:sz w:val="28"/>
          <w:szCs w:val="28"/>
        </w:rPr>
        <w:tab/>
      </w:r>
      <w:r w:rsidR="00867DC0">
        <w:rPr>
          <w:rFonts w:ascii="Times New Roman" w:hAnsi="Times New Roman" w:cs="Times New Roman"/>
          <w:sz w:val="28"/>
          <w:szCs w:val="28"/>
        </w:rPr>
        <w:tab/>
      </w:r>
      <w:r w:rsidR="00867D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Г.В.</w:t>
      </w:r>
      <w:r w:rsidR="0086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Агеенко</w:t>
      </w:r>
    </w:p>
    <w:p w:rsidR="003D6E64" w:rsidRDefault="003D6E64" w:rsidP="003D6E64">
      <w:pPr>
        <w:pStyle w:val="ConsPlusNormal"/>
        <w:pageBreakBefore/>
        <w:ind w:left="4247" w:hanging="424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3D6E64" w:rsidRDefault="003D6E64" w:rsidP="003D6E64">
      <w:pPr>
        <w:pStyle w:val="ConsPlusNormal"/>
        <w:ind w:left="4247" w:hanging="424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Погарского районного</w:t>
      </w:r>
    </w:p>
    <w:p w:rsidR="003D6E64" w:rsidRDefault="003D6E64" w:rsidP="003D6E64">
      <w:pPr>
        <w:pStyle w:val="ConsPlusNormal"/>
        <w:ind w:left="4247" w:hanging="4247"/>
        <w:jc w:val="right"/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D6E64" w:rsidRPr="00177203" w:rsidRDefault="003D6E64" w:rsidP="003D6E64">
      <w:pPr>
        <w:pStyle w:val="ConsPlusNormal"/>
        <w:ind w:left="4247" w:hanging="70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</w:t>
      </w:r>
      <w:r w:rsidR="00C62446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11.2023 г.№6-</w:t>
      </w:r>
      <w:r w:rsidR="00C62446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64" w:rsidRDefault="003D6E64" w:rsidP="003D6E64">
      <w:pPr>
        <w:pStyle w:val="ConsPlusTitle"/>
        <w:jc w:val="center"/>
        <w:rPr>
          <w:b w:val="0"/>
          <w:sz w:val="24"/>
          <w:szCs w:val="24"/>
        </w:rPr>
      </w:pPr>
    </w:p>
    <w:p w:rsidR="003D6E64" w:rsidRDefault="003D6E64" w:rsidP="003D6E6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3D6E64" w:rsidRDefault="003D6E64" w:rsidP="003D6E6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(программа) приватизации имущества </w:t>
      </w:r>
    </w:p>
    <w:p w:rsidR="003D6E64" w:rsidRDefault="003D6E64" w:rsidP="003D6E6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Погарского муниципального района на 2024 год</w:t>
      </w:r>
    </w:p>
    <w:p w:rsidR="003D6E64" w:rsidRDefault="003D6E64" w:rsidP="003D6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jc w:val="center"/>
      </w:pPr>
      <w:r>
        <w:rPr>
          <w:sz w:val="28"/>
          <w:szCs w:val="28"/>
        </w:rPr>
        <w:t>РАЗДЕЛ 1</w:t>
      </w:r>
    </w:p>
    <w:p w:rsidR="003D6E64" w:rsidRDefault="003D6E64" w:rsidP="003D6E64">
      <w:pPr>
        <w:jc w:val="center"/>
        <w:rPr>
          <w:sz w:val="28"/>
          <w:szCs w:val="28"/>
        </w:rPr>
      </w:pPr>
    </w:p>
    <w:p w:rsidR="003D6E64" w:rsidRDefault="003D6E64" w:rsidP="003D6E64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6E64" w:rsidRDefault="003D6E64" w:rsidP="003D6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Погарского муниципального района на 2024 год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</w:t>
      </w:r>
      <w:hyperlink r:id="rId5" w:history="1">
        <w:r w:rsidRPr="00867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имущества».</w:t>
      </w:r>
    </w:p>
    <w:p w:rsidR="003D6E64" w:rsidRDefault="003D6E64" w:rsidP="003D6E64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Прогнозный план определяет перечень муниципального имущества Погарского муниципального района, приватизация которого планируется в 2024 г.</w:t>
      </w:r>
    </w:p>
    <w:p w:rsidR="003D6E64" w:rsidRDefault="003D6E64" w:rsidP="003D6E6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Погарского муниципального района в 2024 году в контексте социально-экономических преобразований призвана обеспечить сокращение и оптимизацию муниципального сектора экономики в сочетании с ростом эффективности управления муниципальным имуществом.</w:t>
      </w:r>
    </w:p>
    <w:p w:rsidR="003D6E64" w:rsidRPr="00177203" w:rsidRDefault="003D6E64" w:rsidP="003D6E6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действия Прогнозного плана в перечень имущества, предлагаемого к приватизации в 2024 году, могут вноситься изменения и дополнения на основании решений Погарского районного Совета народных депутатов.</w:t>
      </w:r>
    </w:p>
    <w:p w:rsidR="003D6E64" w:rsidRPr="00177203" w:rsidRDefault="003D6E64" w:rsidP="003D6E6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</w:t>
      </w:r>
    </w:p>
    <w:p w:rsidR="003D6E64" w:rsidRDefault="003D6E64" w:rsidP="003D6E64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Приватизация имущества муниципального образования Погарский муниципальный район в 2024 году будет проводиться в соответствии со следующими приоритетами:</w:t>
      </w:r>
    </w:p>
    <w:p w:rsidR="003D6E64" w:rsidRDefault="003D6E64" w:rsidP="003D6E6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    пополнение доходной части бюджета Погарского муниципального района;</w:t>
      </w:r>
    </w:p>
    <w:p w:rsidR="003D6E64" w:rsidRDefault="003D6E64" w:rsidP="003D6E6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обеспечивающего муниципальных функций и полномочий муниципального образования;</w:t>
      </w:r>
    </w:p>
    <w:p w:rsidR="003D6E64" w:rsidRDefault="003D6E64" w:rsidP="003D6E64">
      <w:r>
        <w:rPr>
          <w:sz w:val="28"/>
          <w:szCs w:val="28"/>
        </w:rPr>
        <w:t>-    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3D6E64" w:rsidRDefault="003D6E64" w:rsidP="003D6E64">
      <w:r>
        <w:rPr>
          <w:sz w:val="28"/>
          <w:szCs w:val="28"/>
        </w:rPr>
        <w:t>-     приватизация неэффективно используемого муниципального имущества;</w:t>
      </w:r>
    </w:p>
    <w:p w:rsidR="003D6E64" w:rsidRDefault="003D6E64" w:rsidP="003D6E6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    оптимизация структуры муниципальной собственности;</w:t>
      </w:r>
    </w:p>
    <w:p w:rsidR="003D6E64" w:rsidRDefault="003D6E64" w:rsidP="003D6E6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уменьшение бюджетных расходов на содержание и управление муниципальной собственностью, не вовлеченной в рыночный сектор экономики;</w:t>
      </w:r>
    </w:p>
    <w:p w:rsidR="003D6E64" w:rsidRDefault="003D6E64" w:rsidP="003D6E6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экономику муниципального образования;</w:t>
      </w:r>
    </w:p>
    <w:p w:rsidR="003D6E64" w:rsidRDefault="003D6E64" w:rsidP="003D6E64">
      <w:pPr>
        <w:pStyle w:val="ConsPlusNormal"/>
        <w:pageBreakBefore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3D6E64" w:rsidRDefault="003D6E64" w:rsidP="003D6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ОБЪЕКТОВ МУНИЦИПАЛЬНОЙ СОБСТВЕННОСТИ,</w:t>
      </w:r>
    </w:p>
    <w:p w:rsidR="003D6E64" w:rsidRDefault="003D6E64" w:rsidP="003D6E6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ПРЕДПОЛАГАЕМЫХ К ПРИВАТИЗАЦИИ в 2024 г.</w:t>
      </w:r>
    </w:p>
    <w:p w:rsidR="003D6E64" w:rsidRDefault="003D6E64" w:rsidP="003D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rPr>
          <w:sz w:val="28"/>
          <w:szCs w:val="28"/>
        </w:rPr>
      </w:pPr>
    </w:p>
    <w:p w:rsidR="003D6E64" w:rsidRDefault="003D6E64" w:rsidP="003D6E64">
      <w:pPr>
        <w:numPr>
          <w:ilvl w:val="0"/>
          <w:numId w:val="2"/>
        </w:numPr>
      </w:pPr>
      <w:r>
        <w:rPr>
          <w:sz w:val="28"/>
          <w:szCs w:val="28"/>
        </w:rPr>
        <w:t>Объекты муниципального движимого имущества.</w:t>
      </w:r>
    </w:p>
    <w:p w:rsidR="003D6E64" w:rsidRDefault="003D6E64" w:rsidP="003D6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0"/>
        <w:gridCol w:w="2240"/>
        <w:gridCol w:w="2131"/>
      </w:tblGrid>
      <w:tr w:rsidR="003D6E64" w:rsidTr="003A78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3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  <w:p w:rsidR="003D6E64" w:rsidRDefault="003D6E64" w:rsidP="003A78F0">
            <w:pPr>
              <w:pStyle w:val="ConsPlusNormal"/>
              <w:ind w:firstLine="3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D6E64" w:rsidRDefault="003D6E64" w:rsidP="003A78F0">
            <w:pPr>
              <w:pStyle w:val="ConsPlusNormal"/>
              <w:ind w:left="-142" w:right="-107" w:firstLine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автобуса, краткая характеристика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приватизации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right="-88"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</w:tr>
      <w:tr w:rsidR="003D6E64" w:rsidTr="003A78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right="38" w:firstLine="3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222335, гос.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 выпуска, идентификационный номер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89222335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DOFD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1417,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желтый, 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(кВт) 131 (96), тип двигателя дизельный, </w:t>
            </w:r>
          </w:p>
          <w:p w:rsidR="003D6E64" w:rsidRDefault="003D6E64" w:rsidP="003A78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TRJS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 0610306,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шасси (рама) № отсутствует, кузов (кабина,</w:t>
            </w:r>
            <w:r w:rsidR="008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прицеп) </w:t>
            </w:r>
          </w:p>
          <w:p w:rsidR="003D6E64" w:rsidRDefault="003D6E64" w:rsidP="003A78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YEZMFC</w:t>
            </w:r>
            <w:r w:rsidRPr="00177203">
              <w:rPr>
                <w:rFonts w:ascii="Times New Roman" w:hAnsi="Times New Roman" w:cs="Times New Roman"/>
                <w:sz w:val="24"/>
                <w:szCs w:val="24"/>
              </w:rPr>
              <w:t>12308596,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организация-изготовитель ТС (страна) ООО «Завод специального транспорта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Паспорт транспортного средства (дубликат)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885366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16.08.2013г.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  <w:p w:rsidR="003D6E64" w:rsidRDefault="003D6E64" w:rsidP="003A78F0">
            <w:pPr>
              <w:pStyle w:val="ConsPlusNormal"/>
              <w:ind w:firstLine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квартал</w:t>
            </w:r>
          </w:p>
          <w:p w:rsidR="003D6E64" w:rsidRDefault="003D6E64" w:rsidP="003A78F0">
            <w:pPr>
              <w:ind w:firstLine="5"/>
              <w:jc w:val="center"/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64" w:rsidRDefault="003D6E64" w:rsidP="003A78F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</w:tr>
    </w:tbl>
    <w:p w:rsidR="003D6E64" w:rsidRDefault="003D6E64" w:rsidP="003D6E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E64" w:rsidRDefault="003D6E64" w:rsidP="003D6E64">
      <w:pPr>
        <w:rPr>
          <w:sz w:val="28"/>
          <w:szCs w:val="28"/>
        </w:rPr>
      </w:pPr>
    </w:p>
    <w:p w:rsidR="002F42FD" w:rsidRDefault="00867DC0"/>
    <w:sectPr w:rsidR="002F42FD">
      <w:pgSz w:w="11906" w:h="16838"/>
      <w:pgMar w:top="851" w:right="1167" w:bottom="567" w:left="11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2"/>
    <w:rsid w:val="003D6E64"/>
    <w:rsid w:val="005442C2"/>
    <w:rsid w:val="00677B1C"/>
    <w:rsid w:val="007E3457"/>
    <w:rsid w:val="00867DC0"/>
    <w:rsid w:val="00C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A97"/>
  <w15:chartTrackingRefBased/>
  <w15:docId w15:val="{99AAF274-32C9-44D5-B036-7CB0A03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E64"/>
    <w:rPr>
      <w:color w:val="0000FF"/>
      <w:u w:val="single"/>
    </w:rPr>
  </w:style>
  <w:style w:type="paragraph" w:customStyle="1" w:styleId="ConsPlusNormal">
    <w:name w:val="ConsPlusNormal"/>
    <w:next w:val="a"/>
    <w:rsid w:val="003D6E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rsid w:val="003D6E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95693A6DC2FDABE51A854096744B53C240E50513EB4BC84BED1E4C411355943CDE58229CA6F67DLEe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2023-11-30T05:52:00Z</dcterms:created>
  <dcterms:modified xsi:type="dcterms:W3CDTF">2023-11-30T06:19:00Z</dcterms:modified>
</cp:coreProperties>
</file>