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pPr>
      <w:r>
        <w:rPr>
          <w:rFonts w:eastAsia="SimSun;宋体" w:cs="Times New Roman"/>
          <w:kern w:val="2"/>
          <w:sz w:val="28"/>
          <w:szCs w:val="28"/>
          <w:lang w:eastAsia="zh-CN" w:bidi="hi-IN"/>
        </w:rPr>
        <w:tab/>
        <w:tab/>
        <w:tab/>
        <w:tab/>
        <w:tab/>
        <w:tab/>
        <w:tab/>
        <w:tab/>
        <w:tab/>
        <w:tab/>
        <w:tab/>
        <w:tab/>
      </w:r>
      <w:r>
        <w:rPr>
          <w:rFonts w:eastAsia="SimSun;宋体" w:cs="Times New Roman"/>
          <w:kern w:val="2"/>
          <w:sz w:val="28"/>
          <w:szCs w:val="28"/>
          <w:lang w:eastAsia="zh-CN" w:bidi="hi-IN"/>
        </w:rPr>
        <w:t>проект</w:t>
      </w:r>
      <w:r>
        <w:rPr>
          <w:rFonts w:eastAsia="SimSun;宋体" w:cs="Times New Roman"/>
          <w:kern w:val="2"/>
          <w:sz w:val="28"/>
          <w:szCs w:val="28"/>
          <w:lang w:eastAsia="zh-CN" w:bidi="hi-IN"/>
        </w:rPr>
        <w:tab/>
      </w:r>
    </w:p>
    <w:p>
      <w:pPr>
        <w:pStyle w:val="Normal"/>
        <w:widowControl w:val="false"/>
        <w:suppressAutoHyphens w:val="true"/>
        <w:spacing w:lineRule="auto" w:line="240" w:before="0" w:after="0"/>
        <w:jc w:val="center"/>
        <w:rPr>
          <w:rFonts w:ascii="Times New Roman" w:hAnsi="Times New Roman"/>
          <w:sz w:val="28"/>
          <w:szCs w:val="28"/>
        </w:rPr>
      </w:pPr>
      <w:r>
        <w:rPr>
          <w:rFonts w:eastAsia="SimSun;宋体" w:cs="Times New Roman"/>
          <w:kern w:val="2"/>
          <w:sz w:val="28"/>
          <w:szCs w:val="28"/>
          <w:lang w:eastAsia="zh-CN" w:bidi="hi-IN"/>
        </w:rPr>
        <w:t>РОССИЙСКАЯ ФЕДЕРАЦИЯ</w:t>
      </w:r>
    </w:p>
    <w:p>
      <w:pPr>
        <w:pStyle w:val="Normal"/>
        <w:widowControl w:val="false"/>
        <w:suppressAutoHyphens w:val="true"/>
        <w:spacing w:lineRule="auto" w:line="240" w:before="0" w:after="0"/>
        <w:jc w:val="center"/>
        <w:rPr>
          <w:rFonts w:ascii="Times New Roman" w:hAnsi="Times New Roman" w:eastAsia="SimSun;宋体" w:cs="Times New Roman"/>
          <w:kern w:val="2"/>
          <w:sz w:val="28"/>
          <w:szCs w:val="28"/>
          <w:lang w:eastAsia="zh-CN" w:bidi="hi-IN"/>
        </w:rPr>
      </w:pPr>
      <w:r>
        <w:rPr>
          <w:rFonts w:eastAsia="SimSun;宋体" w:cs="Times New Roman"/>
          <w:kern w:val="2"/>
          <w:sz w:val="28"/>
          <w:szCs w:val="28"/>
          <w:lang w:eastAsia="zh-CN" w:bidi="hi-IN"/>
        </w:rPr>
        <w:t>АДМИНИСТРАЦИЯ ПОГАРСКОГО РАЙОНА</w:t>
      </w:r>
    </w:p>
    <w:p>
      <w:pPr>
        <w:pStyle w:val="Normal"/>
        <w:widowControl w:val="false"/>
        <w:suppressAutoHyphens w:val="true"/>
        <w:spacing w:lineRule="auto" w:line="240" w:before="0" w:after="0"/>
        <w:jc w:val="center"/>
        <w:rPr>
          <w:rFonts w:ascii="Times New Roman" w:hAnsi="Times New Roman" w:eastAsia="SimSun;宋体" w:cs="Times New Roman"/>
          <w:kern w:val="2"/>
          <w:sz w:val="28"/>
          <w:szCs w:val="28"/>
          <w:lang w:eastAsia="zh-CN" w:bidi="hi-IN"/>
        </w:rPr>
      </w:pPr>
      <w:r>
        <w:rPr>
          <w:rFonts w:eastAsia="SimSun;宋体" w:cs="Times New Roman"/>
          <w:kern w:val="2"/>
          <w:sz w:val="28"/>
          <w:szCs w:val="28"/>
          <w:lang w:eastAsia="zh-CN" w:bidi="hi-IN"/>
        </w:rPr>
        <w:t>БРЯНСКОЙ ОБЛАСТИ</w:t>
      </w:r>
    </w:p>
    <w:p>
      <w:pPr>
        <w:pStyle w:val="Normal"/>
        <w:widowControl w:val="false"/>
        <w:suppressAutoHyphens w:val="true"/>
        <w:spacing w:lineRule="auto" w:line="240" w:before="0" w:after="0"/>
        <w:jc w:val="center"/>
        <w:rPr>
          <w:rFonts w:ascii="Times New Roman" w:hAnsi="Times New Roman" w:eastAsia="SimSun;宋体" w:cs="Times New Roman"/>
          <w:kern w:val="2"/>
          <w:sz w:val="28"/>
          <w:szCs w:val="28"/>
          <w:lang w:eastAsia="zh-CN" w:bidi="hi-IN"/>
        </w:rPr>
      </w:pPr>
      <w:r>
        <w:rPr>
          <w:rFonts w:eastAsia="SimSun;宋体" w:cs="Times New Roman"/>
          <w:kern w:val="2"/>
          <w:sz w:val="28"/>
          <w:szCs w:val="28"/>
          <w:lang w:eastAsia="zh-CN" w:bidi="hi-IN"/>
        </w:rPr>
      </w:r>
    </w:p>
    <w:p>
      <w:pPr>
        <w:pStyle w:val="Normal"/>
        <w:widowControl w:val="false"/>
        <w:suppressAutoHyphens w:val="true"/>
        <w:spacing w:lineRule="auto" w:line="240" w:before="0" w:after="0"/>
        <w:jc w:val="center"/>
        <w:rPr>
          <w:rFonts w:ascii="Times New Roman" w:hAnsi="Times New Roman" w:eastAsia="SimSun;宋体" w:cs="Times New Roman"/>
          <w:kern w:val="2"/>
          <w:sz w:val="28"/>
          <w:szCs w:val="28"/>
          <w:lang w:eastAsia="zh-CN" w:bidi="hi-IN"/>
        </w:rPr>
      </w:pPr>
      <w:r>
        <w:rPr>
          <w:rFonts w:eastAsia="SimSun;宋体" w:cs="Times New Roman"/>
          <w:kern w:val="2"/>
          <w:sz w:val="28"/>
          <w:szCs w:val="28"/>
          <w:lang w:eastAsia="zh-CN" w:bidi="hi-IN"/>
        </w:rPr>
        <w:t>ПОСТАНОВЛЕНИЕ</w:t>
      </w:r>
    </w:p>
    <w:p>
      <w:pPr>
        <w:pStyle w:val="Normal"/>
        <w:widowControl w:val="false"/>
        <w:suppressAutoHyphens w:val="true"/>
        <w:spacing w:lineRule="auto" w:line="240" w:before="0" w:after="0"/>
        <w:jc w:val="both"/>
        <w:rPr>
          <w:rFonts w:ascii="Times New Roman" w:hAnsi="Times New Roman"/>
          <w:sz w:val="28"/>
          <w:szCs w:val="28"/>
        </w:rPr>
      </w:pPr>
      <w:r>
        <w:rPr>
          <w:rFonts w:eastAsia="SimSun;宋体" w:cs="Times New Roman"/>
          <w:kern w:val="2"/>
          <w:sz w:val="28"/>
          <w:szCs w:val="28"/>
          <w:lang w:eastAsia="zh-CN" w:bidi="hi-IN"/>
        </w:rPr>
        <w:t xml:space="preserve">от </w:t>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kern w:val="2"/>
          <w:sz w:val="28"/>
          <w:szCs w:val="28"/>
          <w:lang w:eastAsia="zh-CN" w:bidi="hi-IN"/>
        </w:rPr>
      </w:pPr>
      <w:r>
        <w:rPr>
          <w:rFonts w:eastAsia="SimSun;宋体" w:cs="Times New Roman"/>
          <w:kern w:val="2"/>
          <w:sz w:val="28"/>
          <w:szCs w:val="28"/>
          <w:lang w:eastAsia="zh-CN" w:bidi="hi-IN"/>
        </w:rPr>
        <w:t>пгт Погар</w:t>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kern w:val="2"/>
          <w:sz w:val="28"/>
          <w:szCs w:val="28"/>
          <w:lang w:eastAsia="zh-CN" w:bidi="hi-IN"/>
        </w:rPr>
      </w:pPr>
      <w:r>
        <w:rPr>
          <w:rFonts w:eastAsia="SimSun;宋体" w:cs="Times New Roman"/>
          <w:kern w:val="2"/>
          <w:sz w:val="28"/>
          <w:szCs w:val="28"/>
          <w:lang w:eastAsia="zh-CN" w:bidi="hi-IN"/>
        </w:rPr>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kern w:val="2"/>
          <w:sz w:val="28"/>
          <w:szCs w:val="28"/>
          <w:lang w:eastAsia="zh-CN" w:bidi="hi-IN"/>
        </w:rPr>
      </w:pPr>
      <w:r>
        <w:rPr>
          <w:rFonts w:eastAsia="SimSun;宋体" w:cs="Times New Roman"/>
          <w:kern w:val="2"/>
          <w:sz w:val="28"/>
          <w:szCs w:val="28"/>
          <w:lang w:eastAsia="zh-CN" w:bidi="hi-IN"/>
        </w:rPr>
        <w:t>Об утверждении административного регламента</w:t>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kern w:val="2"/>
          <w:sz w:val="28"/>
          <w:szCs w:val="28"/>
          <w:lang w:eastAsia="zh-CN" w:bidi="hi-IN"/>
        </w:rPr>
      </w:pPr>
      <w:r>
        <w:rPr>
          <w:rFonts w:eastAsia="SimSun;宋体" w:cs="Times New Roman"/>
          <w:kern w:val="2"/>
          <w:sz w:val="28"/>
          <w:szCs w:val="28"/>
          <w:lang w:eastAsia="zh-CN" w:bidi="hi-IN"/>
        </w:rPr>
        <w:t>предоставления муниципальной услуги</w:t>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kern w:val="2"/>
          <w:sz w:val="28"/>
          <w:szCs w:val="28"/>
          <w:lang w:eastAsia="zh-CN" w:bidi="hi-IN"/>
        </w:rPr>
      </w:pPr>
      <w:r>
        <w:rPr>
          <w:rFonts w:eastAsia="SimSun;宋体" w:cs="Times New Roman"/>
          <w:kern w:val="2"/>
          <w:sz w:val="28"/>
          <w:szCs w:val="28"/>
          <w:lang w:eastAsia="zh-CN" w:bidi="hi-IN"/>
        </w:rPr>
        <w:t>«Организация и проведение аукциона на право</w:t>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kern w:val="2"/>
          <w:sz w:val="28"/>
          <w:szCs w:val="28"/>
          <w:lang w:eastAsia="zh-CN" w:bidi="hi-IN"/>
        </w:rPr>
      </w:pPr>
      <w:r>
        <w:rPr>
          <w:rFonts w:eastAsia="SimSun;宋体" w:cs="Times New Roman"/>
          <w:kern w:val="2"/>
          <w:sz w:val="28"/>
          <w:szCs w:val="28"/>
          <w:lang w:eastAsia="zh-CN" w:bidi="hi-IN"/>
        </w:rPr>
        <w:t>заключить договор о развитии застроенной территории»</w:t>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kern w:val="2"/>
          <w:sz w:val="28"/>
          <w:szCs w:val="28"/>
          <w:lang w:eastAsia="zh-CN" w:bidi="hi-IN"/>
        </w:rPr>
      </w:pPr>
      <w:r>
        <w:rPr>
          <w:rFonts w:eastAsia="SimSun;宋体" w:cs="Times New Roman"/>
          <w:kern w:val="2"/>
          <w:sz w:val="28"/>
          <w:szCs w:val="28"/>
          <w:lang w:eastAsia="zh-CN" w:bidi="hi-IN"/>
        </w:rPr>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kern w:val="2"/>
          <w:sz w:val="28"/>
          <w:szCs w:val="28"/>
          <w:lang w:eastAsia="zh-CN" w:bidi="hi-IN"/>
        </w:rPr>
      </w:pPr>
      <w:r>
        <w:rPr>
          <w:rFonts w:eastAsia="SimSun;宋体" w:cs="Times New Roman"/>
          <w:kern w:val="2"/>
          <w:sz w:val="28"/>
          <w:szCs w:val="28"/>
          <w:lang w:eastAsia="zh-CN" w:bidi="hi-IN"/>
        </w:rPr>
      </w:r>
    </w:p>
    <w:p>
      <w:pPr>
        <w:pStyle w:val="Normal"/>
        <w:widowControl w:val="false"/>
        <w:numPr>
          <w:ilvl w:val="0"/>
          <w:numId w:val="0"/>
        </w:numPr>
        <w:suppressAutoHyphens w:val="true"/>
        <w:spacing w:lineRule="auto" w:line="240" w:before="0" w:after="0"/>
        <w:jc w:val="both"/>
        <w:outlineLvl w:val="0"/>
        <w:rPr/>
      </w:pPr>
      <w:r>
        <w:rPr>
          <w:rFonts w:eastAsia="SimSun;宋体" w:cs="Times New Roman"/>
          <w:kern w:val="2"/>
          <w:sz w:val="28"/>
          <w:szCs w:val="28"/>
          <w:lang w:eastAsia="zh-CN" w:bidi="hi-IN"/>
        </w:rPr>
        <w:tab/>
        <w:t xml:space="preserve">В соответствии с </w:t>
      </w:r>
      <w:r>
        <w:rPr>
          <w:rFonts w:cs="Times New Roman"/>
          <w:sz w:val="28"/>
          <w:szCs w:val="28"/>
        </w:rPr>
        <w:t>Градостроительным кодексом Российской Федерации, Федеральным законом от 27.07.2</w:t>
      </w:r>
      <w:r>
        <w:rPr>
          <w:rFonts w:eastAsia="SimSun;宋体" w:cs="Times New Roman"/>
          <w:color w:val="auto"/>
          <w:kern w:val="2"/>
          <w:sz w:val="28"/>
          <w:szCs w:val="28"/>
          <w:lang w:val="ru-RU" w:eastAsia="zh-CN" w:bidi="hi-IN"/>
        </w:rPr>
        <w:t xml:space="preserve">010 №210-ФЗ «Об организации предоставления государственных и муниципальных услуг», </w:t>
      </w:r>
      <w:r>
        <w:rPr>
          <w:rFonts w:eastAsia="Times New Roman" w:cs="Times New Roman"/>
          <w:b w:val="false"/>
          <w:i w:val="false"/>
          <w:strike w:val="false"/>
          <w:dstrike w:val="false"/>
          <w:color w:val="000000"/>
          <w:kern w:val="2"/>
          <w:sz w:val="28"/>
          <w:szCs w:val="28"/>
          <w:u w:val="none"/>
          <w:lang w:val="ru-RU" w:eastAsia="hi-IN" w:bidi="hi-IN"/>
        </w:rPr>
        <w:t xml:space="preserve">Федеральным </w:t>
      </w:r>
      <w:hyperlink r:id="rId2">
        <w:r>
          <w:rPr>
            <w:rStyle w:val="ListLabel14"/>
            <w:rFonts w:eastAsia="Times New Roman" w:cs="Times New Roman"/>
            <w:b w:val="false"/>
            <w:i w:val="false"/>
            <w:strike w:val="false"/>
            <w:dstrike w:val="false"/>
            <w:color w:val="000000"/>
            <w:kern w:val="2"/>
            <w:sz w:val="28"/>
            <w:szCs w:val="28"/>
            <w:u w:val="none"/>
            <w:lang w:val="ru-RU" w:eastAsia="hi-IN" w:bidi="hi-IN"/>
          </w:rPr>
          <w:t>законом</w:t>
        </w:r>
      </w:hyperlink>
      <w:r>
        <w:rPr>
          <w:rFonts w:eastAsia="Times New Roman" w:cs="Times New Roman"/>
          <w:b w:val="false"/>
          <w:i w:val="false"/>
          <w:strike w:val="false"/>
          <w:dstrike w:val="false"/>
          <w:color w:val="000000"/>
          <w:kern w:val="2"/>
          <w:sz w:val="28"/>
          <w:szCs w:val="28"/>
          <w:u w:val="none"/>
          <w:lang w:val="ru-RU" w:eastAsia="hi-IN" w:bidi="hi-IN"/>
        </w:rPr>
        <w:t xml:space="preserve"> от 06.10.2003    № 131-ФЗ «Об общих принципах организации местного самоуправления в Российской Федерации»,</w:t>
      </w:r>
      <w:r>
        <w:rPr>
          <w:rFonts w:eastAsia="SimSun;宋体" w:cs="Times New Roman"/>
          <w:color w:val="auto"/>
          <w:kern w:val="2"/>
          <w:sz w:val="28"/>
          <w:szCs w:val="28"/>
          <w:u w:val="none"/>
          <w:lang w:val="ru-RU" w:eastAsia="zh-CN" w:bidi="hi-IN"/>
        </w:rPr>
        <w:t xml:space="preserve"> постановлением </w:t>
      </w:r>
      <w:r>
        <w:rPr>
          <w:rFonts w:eastAsia="SimSun;宋体" w:cs="Times New Roman"/>
          <w:color w:val="auto"/>
          <w:kern w:val="2"/>
          <w:sz w:val="28"/>
          <w:szCs w:val="28"/>
          <w:lang w:val="ru-RU" w:eastAsia="zh-CN" w:bidi="hi-IN"/>
        </w:rPr>
        <w:t xml:space="preserve"> Правительства РФ от 30.04.2014 № 403 «Об исчерпывающем перечне процедур в сфере жилищного строительства»</w:t>
      </w:r>
    </w:p>
    <w:p>
      <w:pPr>
        <w:pStyle w:val="Normal"/>
        <w:widowControl w:val="false"/>
        <w:numPr>
          <w:ilvl w:val="0"/>
          <w:numId w:val="0"/>
        </w:numPr>
        <w:suppressAutoHyphens w:val="true"/>
        <w:spacing w:lineRule="auto" w:line="240" w:before="0" w:after="0"/>
        <w:jc w:val="both"/>
        <w:outlineLvl w:val="0"/>
        <w:rPr>
          <w:rFonts w:eastAsia="SimSun;宋体" w:cs="Times New Roman"/>
          <w:color w:val="auto"/>
          <w:kern w:val="2"/>
          <w:lang w:val="ru-RU" w:eastAsia="zh-CN" w:bidi="hi-IN"/>
        </w:rPr>
      </w:pPr>
      <w:r>
        <w:rPr>
          <w:rFonts w:eastAsia="SimSun;宋体" w:cs="Times New Roman"/>
          <w:color w:val="auto"/>
          <w:kern w:val="2"/>
          <w:lang w:val="ru-RU" w:eastAsia="zh-CN" w:bidi="hi-IN"/>
        </w:rPr>
      </w:r>
    </w:p>
    <w:p>
      <w:pPr>
        <w:pStyle w:val="Normal"/>
        <w:widowControl w:val="false"/>
        <w:numPr>
          <w:ilvl w:val="0"/>
          <w:numId w:val="0"/>
        </w:numPr>
        <w:suppressAutoHyphens w:val="true"/>
        <w:spacing w:lineRule="auto" w:line="240" w:before="0" w:after="0"/>
        <w:jc w:val="both"/>
        <w:outlineLvl w:val="0"/>
        <w:rPr>
          <w:rFonts w:ascii="Times New Roman" w:hAnsi="Times New Roman"/>
          <w:sz w:val="28"/>
          <w:szCs w:val="28"/>
        </w:rPr>
      </w:pPr>
      <w:r>
        <w:rPr>
          <w:rFonts w:eastAsia="SimSun;宋体" w:cs="Times New Roman"/>
          <w:color w:val="auto"/>
          <w:kern w:val="2"/>
          <w:sz w:val="28"/>
          <w:szCs w:val="28"/>
          <w:lang w:val="ru-RU" w:eastAsia="zh-CN" w:bidi="hi-IN"/>
        </w:rPr>
        <w:t>ПОСТАНОВЛЯЮ:</w:t>
      </w:r>
    </w:p>
    <w:p>
      <w:pPr>
        <w:pStyle w:val="Normal"/>
        <w:widowControl w:val="false"/>
        <w:numPr>
          <w:ilvl w:val="0"/>
          <w:numId w:val="0"/>
        </w:numPr>
        <w:suppressAutoHyphens w:val="true"/>
        <w:spacing w:lineRule="auto" w:line="240" w:before="0" w:after="0"/>
        <w:jc w:val="both"/>
        <w:outlineLvl w:val="0"/>
        <w:rPr>
          <w:rFonts w:eastAsia="SimSun;宋体" w:cs="Times New Roman"/>
          <w:color w:val="auto"/>
          <w:kern w:val="2"/>
          <w:lang w:val="ru-RU" w:eastAsia="zh-CN" w:bidi="hi-IN"/>
        </w:rPr>
      </w:pPr>
      <w:r>
        <w:rPr>
          <w:rFonts w:eastAsia="SimSun;宋体" w:cs="Times New Roman"/>
          <w:color w:val="auto"/>
          <w:kern w:val="2"/>
          <w:lang w:val="ru-RU" w:eastAsia="zh-CN" w:bidi="hi-IN"/>
        </w:rPr>
      </w:r>
    </w:p>
    <w:p>
      <w:pPr>
        <w:pStyle w:val="Normal"/>
        <w:widowControl w:val="false"/>
        <w:numPr>
          <w:ilvl w:val="0"/>
          <w:numId w:val="0"/>
        </w:numPr>
        <w:suppressAutoHyphens w:val="true"/>
        <w:spacing w:lineRule="auto" w:line="240" w:before="0" w:after="0"/>
        <w:jc w:val="both"/>
        <w:outlineLvl w:val="0"/>
        <w:rPr>
          <w:rFonts w:ascii="Times New Roman" w:hAnsi="Times New Roman"/>
          <w:sz w:val="28"/>
          <w:szCs w:val="28"/>
        </w:rPr>
      </w:pPr>
      <w:r>
        <w:rPr>
          <w:rFonts w:eastAsia="SimSun;宋体" w:cs="Times New Roman"/>
          <w:color w:val="auto"/>
          <w:kern w:val="2"/>
          <w:sz w:val="28"/>
          <w:szCs w:val="28"/>
          <w:lang w:val="ru-RU" w:eastAsia="zh-CN" w:bidi="hi-IN"/>
        </w:rPr>
        <w:tab/>
      </w:r>
      <w:r>
        <w:rPr>
          <w:rFonts w:eastAsia="Times New Roman" w:cs="Times New Roman"/>
          <w:color w:val="000000"/>
          <w:kern w:val="2"/>
          <w:sz w:val="28"/>
          <w:szCs w:val="28"/>
          <w:lang w:val="ru-RU" w:eastAsia="ru-RU" w:bidi="hi-IN"/>
        </w:rPr>
        <w:t>1. Утвердить прилагаемый административный регламент предоставления муниципальной услуги «Организация и проведение аукциона на право заключить договор о развитии застроенной территории».</w:t>
      </w:r>
    </w:p>
    <w:p>
      <w:pPr>
        <w:pStyle w:val="Normal"/>
        <w:widowControl/>
        <w:spacing w:lineRule="auto" w:line="240"/>
        <w:ind w:left="0" w:right="0" w:hanging="0"/>
        <w:jc w:val="both"/>
        <w:rPr>
          <w:rFonts w:ascii="Times New Roman" w:hAnsi="Times New Roman"/>
          <w:sz w:val="28"/>
          <w:szCs w:val="28"/>
        </w:rPr>
      </w:pPr>
      <w:r>
        <w:rPr>
          <w:rFonts w:eastAsia="Times New Roman" w:cs="Times New Roman"/>
          <w:color w:val="000000"/>
          <w:kern w:val="2"/>
          <w:sz w:val="28"/>
          <w:szCs w:val="28"/>
          <w:lang w:val="ru-RU" w:eastAsia="ru-RU"/>
        </w:rPr>
        <w:tab/>
        <w:t>2. Опубликовать настоящее постановление 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в сети Интернет.</w:t>
      </w:r>
    </w:p>
    <w:p>
      <w:pPr>
        <w:pStyle w:val="Normal"/>
        <w:spacing w:lineRule="auto" w:line="240" w:before="0" w:after="0"/>
        <w:jc w:val="both"/>
        <w:rPr>
          <w:rFonts w:ascii="Times New Roman" w:hAnsi="Times New Roman"/>
          <w:sz w:val="28"/>
          <w:szCs w:val="28"/>
        </w:rPr>
      </w:pPr>
      <w:r>
        <w:rPr>
          <w:rFonts w:eastAsia="Times New Roman" w:cs="Times New Roman"/>
          <w:color w:val="000000"/>
          <w:kern w:val="2"/>
          <w:sz w:val="28"/>
          <w:szCs w:val="28"/>
          <w:lang w:val="ru-RU" w:eastAsia="ru-RU"/>
        </w:rPr>
        <w:tab/>
        <w:t>3. Контроль за выполнением настоящего постановления возложить на первого заместителя главы администрации Погарского района С.П. Астапковича.</w:t>
      </w:r>
    </w:p>
    <w:p>
      <w:pPr>
        <w:pStyle w:val="Normal"/>
        <w:spacing w:lineRule="auto" w:line="240" w:before="0" w:after="0"/>
        <w:jc w:val="both"/>
        <w:rPr>
          <w:rFonts w:ascii="Times New Roman" w:hAnsi="Times New Roman" w:eastAsia="Times New Roman" w:cs="Times New Roman"/>
          <w:color w:val="000000"/>
          <w:kern w:val="2"/>
          <w:sz w:val="28"/>
          <w:szCs w:val="28"/>
          <w:lang w:val="ru-RU" w:eastAsia="ru-RU"/>
        </w:rPr>
      </w:pPr>
      <w:r>
        <w:rPr>
          <w:rFonts w:eastAsia="Times New Roman" w:cs="Times New Roman"/>
          <w:color w:val="000000"/>
          <w:kern w:val="2"/>
          <w:sz w:val="28"/>
          <w:szCs w:val="28"/>
          <w:lang w:val="ru-RU" w:eastAsia="ru-RU"/>
        </w:rPr>
      </w:r>
    </w:p>
    <w:p>
      <w:pPr>
        <w:pStyle w:val="Normal"/>
        <w:spacing w:lineRule="auto" w:line="240" w:before="0" w:after="0"/>
        <w:jc w:val="both"/>
        <w:rPr>
          <w:rFonts w:ascii="Times New Roman" w:hAnsi="Times New Roman" w:eastAsia="Times New Roman" w:cs="Times New Roman"/>
          <w:color w:val="000000"/>
          <w:kern w:val="2"/>
          <w:sz w:val="28"/>
          <w:szCs w:val="28"/>
          <w:lang w:val="ru-RU" w:eastAsia="ru-RU"/>
        </w:rPr>
      </w:pPr>
      <w:r>
        <w:rPr>
          <w:rFonts w:eastAsia="Times New Roman" w:cs="Times New Roman"/>
          <w:color w:val="000000"/>
          <w:kern w:val="2"/>
          <w:sz w:val="28"/>
          <w:szCs w:val="28"/>
          <w:lang w:val="ru-RU" w:eastAsia="ru-RU"/>
        </w:rPr>
      </w:r>
    </w:p>
    <w:p>
      <w:pPr>
        <w:pStyle w:val="Normal"/>
        <w:spacing w:lineRule="auto" w:line="240" w:before="0" w:after="0"/>
        <w:jc w:val="both"/>
        <w:rPr>
          <w:rFonts w:ascii="Times New Roman" w:hAnsi="Times New Roman" w:eastAsia="Times New Roman" w:cs="Times New Roman"/>
          <w:color w:val="000000"/>
          <w:kern w:val="2"/>
          <w:sz w:val="28"/>
          <w:szCs w:val="28"/>
          <w:lang w:val="ru-RU" w:eastAsia="ru-RU"/>
        </w:rPr>
      </w:pPr>
      <w:r>
        <w:rPr>
          <w:rFonts w:eastAsia="Times New Roman" w:cs="Times New Roman"/>
          <w:color w:val="000000"/>
          <w:kern w:val="2"/>
          <w:sz w:val="28"/>
          <w:szCs w:val="28"/>
          <w:lang w:val="ru-RU" w:eastAsia="ru-RU"/>
        </w:rPr>
      </w:r>
    </w:p>
    <w:p>
      <w:pPr>
        <w:pStyle w:val="Normal"/>
        <w:spacing w:lineRule="auto" w:line="240" w:before="0" w:after="0"/>
        <w:jc w:val="both"/>
        <w:rPr>
          <w:rFonts w:ascii="Times New Roman" w:hAnsi="Times New Roman" w:eastAsia="Times New Roman" w:cs="Times New Roman"/>
          <w:color w:val="000000"/>
          <w:kern w:val="2"/>
          <w:sz w:val="28"/>
          <w:szCs w:val="28"/>
          <w:lang w:val="ru-RU" w:eastAsia="ru-RU"/>
        </w:rPr>
      </w:pPr>
      <w:r>
        <w:rPr>
          <w:rFonts w:eastAsia="Times New Roman" w:cs="Times New Roman"/>
          <w:color w:val="000000"/>
          <w:kern w:val="2"/>
          <w:sz w:val="28"/>
          <w:szCs w:val="28"/>
          <w:lang w:val="ru-RU" w:eastAsia="ru-RU"/>
        </w:rPr>
      </w:r>
    </w:p>
    <w:p>
      <w:pPr>
        <w:pStyle w:val="Normal"/>
        <w:spacing w:lineRule="auto" w:line="240" w:before="0" w:after="0"/>
        <w:jc w:val="both"/>
        <w:rPr>
          <w:rFonts w:ascii="Times New Roman" w:hAnsi="Times New Roman" w:eastAsia="Times New Roman" w:cs="Times New Roman"/>
          <w:color w:val="000000"/>
          <w:kern w:val="2"/>
          <w:sz w:val="28"/>
          <w:szCs w:val="28"/>
          <w:lang w:val="ru-RU" w:eastAsia="ru-RU"/>
        </w:rPr>
      </w:pPr>
      <w:r>
        <w:rPr>
          <w:rFonts w:eastAsia="Times New Roman" w:cs="Times New Roman"/>
          <w:color w:val="000000"/>
          <w:kern w:val="2"/>
          <w:sz w:val="28"/>
          <w:szCs w:val="28"/>
          <w:lang w:val="ru-RU" w:eastAsia="ru-RU"/>
        </w:rPr>
      </w:r>
    </w:p>
    <w:p>
      <w:pPr>
        <w:pStyle w:val="Normal"/>
        <w:spacing w:lineRule="auto" w:line="240" w:before="0" w:after="0"/>
        <w:jc w:val="both"/>
        <w:rPr>
          <w:rFonts w:ascii="Times New Roman" w:hAnsi="Times New Roman" w:eastAsia="Times New Roman" w:cs="Times New Roman"/>
          <w:color w:val="000000"/>
          <w:kern w:val="2"/>
          <w:sz w:val="28"/>
          <w:szCs w:val="28"/>
          <w:lang w:val="ru-RU" w:eastAsia="ru-RU"/>
        </w:rPr>
      </w:pPr>
      <w:r>
        <w:rPr>
          <w:rFonts w:eastAsia="Times New Roman" w:cs="Times New Roman"/>
          <w:color w:val="000000"/>
          <w:kern w:val="2"/>
          <w:sz w:val="28"/>
          <w:szCs w:val="28"/>
          <w:lang w:val="ru-RU" w:eastAsia="ru-RU"/>
        </w:rPr>
      </w:r>
    </w:p>
    <w:p>
      <w:pPr>
        <w:pStyle w:val="Normal"/>
        <w:spacing w:lineRule="auto" w:line="240" w:before="0" w:after="0"/>
        <w:jc w:val="both"/>
        <w:rPr>
          <w:rFonts w:ascii="Times New Roman" w:hAnsi="Times New Roman"/>
          <w:sz w:val="28"/>
          <w:szCs w:val="28"/>
        </w:rPr>
      </w:pPr>
      <w:r>
        <w:rPr>
          <w:rFonts w:eastAsia="Times New Roman" w:cs="Times New Roman"/>
          <w:color w:val="000000"/>
          <w:kern w:val="2"/>
          <w:sz w:val="28"/>
          <w:szCs w:val="28"/>
          <w:lang w:val="ru-RU" w:eastAsia="ru-RU"/>
        </w:rPr>
        <w:t>Глава администрации</w:t>
      </w:r>
    </w:p>
    <w:p>
      <w:pPr>
        <w:pStyle w:val="ConsPlusNormal"/>
        <w:spacing w:lineRule="auto" w:line="240" w:before="0" w:after="0"/>
        <w:ind w:left="0" w:right="0" w:hanging="0"/>
        <w:jc w:val="both"/>
        <w:rPr>
          <w:rFonts w:ascii="Times New Roman" w:hAnsi="Times New Roman"/>
          <w:sz w:val="28"/>
          <w:szCs w:val="28"/>
        </w:rPr>
      </w:pPr>
      <w:r>
        <w:rPr>
          <w:rFonts w:eastAsia="Times New Roman" w:cs="Times New Roman" w:ascii="Times New Roman" w:hAnsi="Times New Roman"/>
          <w:b w:val="false"/>
          <w:i w:val="false"/>
          <w:strike w:val="false"/>
          <w:dstrike w:val="false"/>
          <w:color w:val="000000"/>
          <w:kern w:val="2"/>
          <w:sz w:val="28"/>
          <w:szCs w:val="28"/>
          <w:u w:val="none"/>
          <w:lang w:val="ru-RU" w:eastAsia="ru-RU"/>
        </w:rPr>
        <w:t>Погарского района                                                                                       С.И. Цыганок</w:t>
      </w:r>
    </w:p>
    <w:p>
      <w:pPr>
        <w:pStyle w:val="Normal"/>
        <w:widowControl w:val="false"/>
        <w:numPr>
          <w:ilvl w:val="0"/>
          <w:numId w:val="0"/>
        </w:numPr>
        <w:suppressAutoHyphens w:val="true"/>
        <w:spacing w:lineRule="auto" w:line="240" w:before="0" w:after="0"/>
        <w:jc w:val="both"/>
        <w:outlineLvl w:val="0"/>
        <w:rPr>
          <w:rFonts w:eastAsia="SimSun;宋体" w:cs="Times New Roman"/>
          <w:color w:val="auto"/>
          <w:kern w:val="2"/>
          <w:lang w:val="ru-RU" w:eastAsia="zh-CN" w:bidi="hi-IN"/>
        </w:rPr>
      </w:pPr>
      <w:r>
        <w:rPr>
          <w:rFonts w:eastAsia="SimSun;宋体" w:cs="Times New Roman"/>
          <w:color w:val="auto"/>
          <w:kern w:val="2"/>
          <w:lang w:val="ru-RU" w:eastAsia="zh-CN" w:bidi="hi-IN"/>
        </w:rPr>
      </w:r>
    </w:p>
    <w:p>
      <w:pPr>
        <w:pStyle w:val="Normal"/>
        <w:widowControl w:val="false"/>
        <w:numPr>
          <w:ilvl w:val="0"/>
          <w:numId w:val="0"/>
        </w:numPr>
        <w:suppressAutoHyphens w:val="true"/>
        <w:spacing w:lineRule="auto" w:line="240" w:before="0" w:after="0"/>
        <w:jc w:val="both"/>
        <w:outlineLvl w:val="0"/>
        <w:rPr>
          <w:rFonts w:eastAsia="SimSun;宋体" w:cs="Times New Roman"/>
          <w:color w:val="auto"/>
          <w:kern w:val="2"/>
          <w:lang w:val="ru-RU" w:eastAsia="zh-CN" w:bidi="hi-IN"/>
        </w:rPr>
      </w:pPr>
      <w:r>
        <w:rPr>
          <w:rFonts w:eastAsia="SimSun;宋体" w:cs="Times New Roman"/>
          <w:color w:val="auto"/>
          <w:kern w:val="2"/>
          <w:lang w:val="ru-RU" w:eastAsia="zh-CN" w:bidi="hi-IN"/>
        </w:rPr>
      </w:r>
    </w:p>
    <w:p>
      <w:pPr>
        <w:pStyle w:val="Normal"/>
        <w:numPr>
          <w:ilvl w:val="0"/>
          <w:numId w:val="0"/>
        </w:numPr>
        <w:jc w:val="right"/>
        <w:outlineLvl w:val="0"/>
        <w:rPr>
          <w:rFonts w:ascii="Times New Roman" w:hAnsi="Times New Roman"/>
          <w:sz w:val="28"/>
          <w:szCs w:val="28"/>
        </w:rPr>
      </w:pPr>
      <w:r>
        <w:rPr>
          <w:sz w:val="28"/>
          <w:szCs w:val="28"/>
        </w:rPr>
      </w:r>
    </w:p>
    <w:p>
      <w:pPr>
        <w:pStyle w:val="Normal"/>
        <w:numPr>
          <w:ilvl w:val="0"/>
          <w:numId w:val="0"/>
        </w:numPr>
        <w:jc w:val="right"/>
        <w:outlineLvl w:val="0"/>
        <w:rPr>
          <w:rFonts w:ascii="Times New Roman" w:hAnsi="Times New Roman"/>
          <w:sz w:val="28"/>
          <w:szCs w:val="28"/>
        </w:rPr>
      </w:pPr>
      <w:r>
        <w:rPr>
          <w:sz w:val="28"/>
          <w:szCs w:val="28"/>
        </w:rPr>
      </w:r>
    </w:p>
    <w:p>
      <w:pPr>
        <w:pStyle w:val="Normal"/>
        <w:numPr>
          <w:ilvl w:val="0"/>
          <w:numId w:val="0"/>
        </w:numPr>
        <w:jc w:val="right"/>
        <w:outlineLvl w:val="0"/>
        <w:rPr>
          <w:rFonts w:ascii="Times New Roman" w:hAnsi="Times New Roman"/>
          <w:sz w:val="28"/>
          <w:szCs w:val="28"/>
        </w:rPr>
      </w:pPr>
      <w:r>
        <w:rPr>
          <w:sz w:val="28"/>
          <w:szCs w:val="28"/>
        </w:rPr>
      </w:r>
    </w:p>
    <w:p>
      <w:pPr>
        <w:pStyle w:val="Normal"/>
        <w:numPr>
          <w:ilvl w:val="0"/>
          <w:numId w:val="0"/>
        </w:numPr>
        <w:jc w:val="right"/>
        <w:outlineLvl w:val="0"/>
        <w:rPr/>
      </w:pPr>
      <w:r>
        <w:rPr/>
      </w:r>
    </w:p>
    <w:p>
      <w:pPr>
        <w:pStyle w:val="Normal"/>
        <w:numPr>
          <w:ilvl w:val="0"/>
          <w:numId w:val="0"/>
        </w:numPr>
        <w:jc w:val="right"/>
        <w:outlineLvl w:val="0"/>
        <w:rPr/>
      </w:pPr>
      <w:r>
        <w:rPr/>
        <w:t>Приложение</w:t>
      </w:r>
    </w:p>
    <w:p>
      <w:pPr>
        <w:pStyle w:val="Normal"/>
        <w:jc w:val="right"/>
        <w:rPr/>
      </w:pPr>
      <w:r>
        <w:rPr/>
        <w:t>к постановлению</w:t>
      </w:r>
    </w:p>
    <w:p>
      <w:pPr>
        <w:pStyle w:val="Normal"/>
        <w:jc w:val="right"/>
        <w:rPr/>
      </w:pPr>
      <w:r>
        <w:rPr/>
        <w:t xml:space="preserve"> </w:t>
      </w:r>
      <w:r>
        <w:rPr/>
        <w:t>администрации Погарского района</w:t>
      </w:r>
    </w:p>
    <w:p>
      <w:pPr>
        <w:pStyle w:val="Normal"/>
        <w:jc w:val="center"/>
        <w:rPr/>
      </w:pPr>
      <w:r>
        <w:rPr/>
        <w:t xml:space="preserve">                                                     </w:t>
      </w:r>
      <w:r>
        <w:rPr/>
        <w:t xml:space="preserve">от      </w:t>
      </w:r>
      <w:r>
        <w:rPr>
          <w:color w:val="FF0000"/>
        </w:rPr>
        <w:t xml:space="preserve"> </w:t>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jc w:val="center"/>
        <w:rPr>
          <w:b/>
          <w:b/>
          <w:sz w:val="28"/>
          <w:szCs w:val="28"/>
        </w:rPr>
      </w:pPr>
      <w:r>
        <w:rPr>
          <w:b/>
          <w:sz w:val="28"/>
          <w:szCs w:val="28"/>
        </w:rPr>
        <w:t>АДМИНИСТРАТИВНЫЙ РЕГЛАМЕНТ</w:t>
      </w:r>
    </w:p>
    <w:p>
      <w:pPr>
        <w:pStyle w:val="Normal"/>
        <w:suppressAutoHyphens w:val="true"/>
        <w:spacing w:lineRule="exact" w:line="240"/>
        <w:jc w:val="center"/>
        <w:rPr>
          <w:b/>
          <w:b/>
          <w:sz w:val="28"/>
          <w:szCs w:val="28"/>
        </w:rPr>
      </w:pPr>
      <w:r>
        <w:rPr>
          <w:b/>
          <w:sz w:val="28"/>
          <w:szCs w:val="28"/>
        </w:rPr>
        <w:t>предоставления муниципальной услуги «Организация и проведение аукциона на право заключить договор о развитии застроенной территории»</w:t>
      </w:r>
    </w:p>
    <w:p>
      <w:pPr>
        <w:pStyle w:val="Normal"/>
        <w:suppressAutoHyphens w:val="true"/>
        <w:jc w:val="center"/>
        <w:rPr>
          <w:b/>
          <w:b/>
          <w:sz w:val="28"/>
          <w:szCs w:val="28"/>
        </w:rPr>
      </w:pPr>
      <w:r>
        <w:rPr>
          <w:b/>
          <w:sz w:val="28"/>
          <w:szCs w:val="28"/>
        </w:rPr>
      </w:r>
    </w:p>
    <w:p>
      <w:pPr>
        <w:pStyle w:val="Normal"/>
        <w:suppressAutoHyphens w:val="true"/>
        <w:jc w:val="center"/>
        <w:rPr>
          <w:sz w:val="24"/>
          <w:szCs w:val="24"/>
        </w:rPr>
      </w:pPr>
      <w:r>
        <w:rPr>
          <w:b/>
          <w:sz w:val="24"/>
          <w:szCs w:val="24"/>
        </w:rPr>
        <w:t>1. Общие положения</w:t>
      </w:r>
    </w:p>
    <w:p>
      <w:pPr>
        <w:pStyle w:val="Normal"/>
        <w:numPr>
          <w:ilvl w:val="0"/>
          <w:numId w:val="0"/>
        </w:numPr>
        <w:suppressAutoHyphens w:val="true"/>
        <w:ind w:left="720" w:hanging="0"/>
        <w:jc w:val="center"/>
        <w:rPr>
          <w:b/>
          <w:b/>
          <w:sz w:val="28"/>
          <w:szCs w:val="28"/>
        </w:rPr>
      </w:pPr>
      <w:r>
        <w:rPr>
          <w:b/>
          <w:sz w:val="28"/>
          <w:szCs w:val="28"/>
        </w:rPr>
      </w:r>
    </w:p>
    <w:p>
      <w:pPr>
        <w:pStyle w:val="Normal"/>
        <w:suppressAutoHyphens w:val="true"/>
        <w:ind w:firstLine="709"/>
        <w:jc w:val="both"/>
        <w:rPr/>
      </w:pPr>
      <w:r>
        <w:rPr/>
        <w:t xml:space="preserve">1.1. Настоящий административный регламент (далее - регламент) предоставления  муниципальной услуги «Организация и проведение аукциона на право заключить договор о развитии застроенной территории» определяет порядок, сроки и последовательность административных процедур (действий) при предоставлении муниципальной услуги, порядок взаимодействия между должностными лицами и муниципальными служащими администрация </w:t>
      </w:r>
      <w:bookmarkStart w:id="0" w:name="__DdeLink__2316_3063980672"/>
      <w:r>
        <w:rPr/>
        <w:t>Погарского</w:t>
      </w:r>
      <w:bookmarkEnd w:id="0"/>
      <w:r>
        <w:rPr/>
        <w:t xml:space="preserve"> района, их взаимодействия с заявителями, органами государственной власти, органами местного самоуправления, организациями, а также порядок осуществления текущего контроля и обжалования действий (бездействия) и решений, принимаемых (осуществляемых) при предоставлении муниципальной услуги.</w:t>
      </w:r>
    </w:p>
    <w:p>
      <w:pPr>
        <w:pStyle w:val="ConsPlusNormal"/>
        <w:widowControl/>
        <w:suppressAutoHyphens w:val="true"/>
        <w:ind w:hanging="0"/>
        <w:jc w:val="both"/>
        <w:rPr>
          <w:rFonts w:ascii="Times New Roman" w:hAnsi="Times New Roman" w:cs="Times New Roman"/>
          <w:sz w:val="24"/>
          <w:szCs w:val="24"/>
        </w:rPr>
      </w:pPr>
      <w:r>
        <w:rPr>
          <w:color w:val="000000"/>
          <w:sz w:val="24"/>
          <w:szCs w:val="24"/>
        </w:rPr>
        <w:tab/>
      </w:r>
      <w:r>
        <w:rPr>
          <w:rFonts w:cs="Times New Roman" w:ascii="Times New Roman" w:hAnsi="Times New Roman"/>
          <w:sz w:val="24"/>
          <w:szCs w:val="24"/>
        </w:rPr>
        <w:t xml:space="preserve">1.2. Заявителями на предоставление муниципальной услуги являются </w:t>
      </w:r>
      <w:r>
        <w:rPr>
          <w:rFonts w:cs="Times New Roman" w:ascii="Times New Roman" w:hAnsi="Times New Roman"/>
          <w:iCs/>
          <w:sz w:val="24"/>
          <w:szCs w:val="24"/>
        </w:rPr>
        <w:t xml:space="preserve">физические и юридические лица </w:t>
      </w:r>
      <w:r>
        <w:rPr>
          <w:rFonts w:cs="Times New Roman" w:ascii="Times New Roman" w:hAnsi="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cs="Times New Roman" w:ascii="Times New Roman" w:hAnsi="Times New Roman"/>
          <w:iCs/>
          <w:sz w:val="24"/>
          <w:szCs w:val="24"/>
        </w:rPr>
        <w:t>, имеющие намерение осуществить развитие застроенной территории по договору с органами местного самоуправления</w:t>
      </w:r>
      <w:r>
        <w:rPr>
          <w:rFonts w:cs="Times New Roman" w:ascii="Times New Roman" w:hAnsi="Times New Roman"/>
          <w:sz w:val="24"/>
          <w:szCs w:val="24"/>
        </w:rPr>
        <w:t>.</w:t>
      </w:r>
    </w:p>
    <w:p>
      <w:pPr>
        <w:pStyle w:val="Normal"/>
        <w:suppressAutoHyphens w:val="true"/>
        <w:ind w:firstLine="540"/>
        <w:jc w:val="both"/>
        <w:rPr/>
      </w:pPr>
      <w:r>
        <w:rPr/>
        <w:tab/>
        <w:t>1.2.1. 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pPr>
        <w:pStyle w:val="Normal"/>
        <w:suppressAutoHyphens w:val="true"/>
        <w:ind w:firstLine="540"/>
        <w:jc w:val="both"/>
        <w:rPr/>
      </w:pPr>
      <w:r>
        <w:rPr/>
        <w:t>1.2.2.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1.3. Порядок информирования о предоставлении муниципальной услуги</w:t>
      </w:r>
    </w:p>
    <w:p>
      <w:pPr>
        <w:pStyle w:val="Normal"/>
        <w:suppressAutoHyphens w:val="true"/>
        <w:ind w:firstLine="540"/>
        <w:jc w:val="both"/>
        <w:rPr/>
      </w:pPr>
      <w:r>
        <w:rPr/>
        <w:t>1.3.1. Информирование о порядке предоставления муниципальной услуги с использованием средств почтовой и телефонной связи (в том числе с использованием электронной почты) должностными лицами либо муниципальными служащими отдела архитектуры, ЖКХ, градостроительства и инфраструктуры администрации Погарского района. Информирование о порядке предоставления муниципальной услуги при личном обращении заявителя, а также с использованием средств почтовой и телефонной связи производится администрацией Погарского района (далее – администрация).</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Информирование о порядке предоставления муниципальной услуги осуществляется посредством размещения необходимой информации в сети Интернет на официальном сайте администрации района и информационных стендах.</w:t>
      </w:r>
    </w:p>
    <w:p>
      <w:pPr>
        <w:pStyle w:val="Normal"/>
        <w:suppressAutoHyphens w:val="true"/>
        <w:ind w:firstLine="540"/>
        <w:jc w:val="both"/>
        <w:rPr>
          <w:rStyle w:val="Style17"/>
          <w:b w:val="false"/>
          <w:b w:val="false"/>
          <w:bCs/>
          <w:color w:val="auto"/>
        </w:rPr>
      </w:pPr>
      <w:r>
        <w:rPr/>
        <w:t>1.3.2.</w:t>
      </w:r>
      <w:r>
        <w:rPr>
          <w:rStyle w:val="Heading3Char"/>
        </w:rPr>
        <w:t xml:space="preserve"> </w:t>
      </w:r>
      <w:r>
        <w:rPr>
          <w:rStyle w:val="FontStyle17"/>
          <w:sz w:val="24"/>
        </w:rPr>
        <w:t xml:space="preserve">Информация о порядке предоставления муниципальной услуги может быть получена с использованием единого портала государственных и муниципальных услуг и регионального </w:t>
      </w:r>
      <w:r>
        <w:rPr>
          <w:rStyle w:val="Style17"/>
          <w:b w:val="false"/>
          <w:bCs/>
          <w:color w:val="auto"/>
        </w:rPr>
        <w:t>портала государственных и муниципальных услуг.</w:t>
      </w:r>
    </w:p>
    <w:p>
      <w:pPr>
        <w:pStyle w:val="Normal"/>
        <w:suppressAutoHyphens w:val="true"/>
        <w:ind w:firstLine="540"/>
        <w:jc w:val="both"/>
        <w:rPr/>
      </w:pPr>
      <w:r>
        <w:rPr>
          <w:rStyle w:val="Style17"/>
          <w:b w:val="false"/>
          <w:bCs/>
          <w:color w:val="auto"/>
        </w:rPr>
        <w:t>Информация о порядке предоставления муниципальной услуги может быть получена через многофункциональный центр предоставления государственных и муниципальных услуг.</w:t>
      </w:r>
    </w:p>
    <w:p>
      <w:pPr>
        <w:pStyle w:val="Normal"/>
        <w:suppressAutoHyphens w:val="true"/>
        <w:ind w:firstLine="540"/>
        <w:jc w:val="both"/>
        <w:rPr/>
      </w:pPr>
      <w:r>
        <w:rPr/>
        <w:t xml:space="preserve">1.3.3. Место нахождения администрации: </w:t>
      </w:r>
      <w:r>
        <w:rPr>
          <w:b w:val="false"/>
          <w:i w:val="false"/>
          <w:strike w:val="false"/>
          <w:dstrike w:val="false"/>
          <w:sz w:val="24"/>
          <w:szCs w:val="24"/>
          <w:u w:val="none"/>
        </w:rPr>
        <w:t>243550, Брянская обл., Погарский р-н, пгт Погар, ул. Ленина, д.1,</w:t>
      </w:r>
      <w:r>
        <w:rPr/>
        <w:t xml:space="preserve"> тел. 8(48349) 2-12-80.</w:t>
      </w:r>
    </w:p>
    <w:p>
      <w:pPr>
        <w:pStyle w:val="Normal"/>
        <w:suppressAutoHyphens w:val="true"/>
        <w:ind w:firstLine="540"/>
        <w:jc w:val="both"/>
        <w:rPr/>
      </w:pPr>
      <w:r>
        <w:rPr>
          <w:rFonts w:cs="Times New Roman"/>
          <w:sz w:val="24"/>
          <w:szCs w:val="24"/>
        </w:rPr>
        <w:t>1.3.4. Адрес электронной почты Администрации:</w:t>
      </w:r>
      <w:bookmarkStart w:id="1" w:name="__DdeLink__1829_2017634350"/>
      <w:r>
        <w:rPr>
          <w:rFonts w:cs="Times New Roman"/>
          <w:sz w:val="24"/>
          <w:szCs w:val="24"/>
        </w:rPr>
        <w:t xml:space="preserve"> </w:t>
      </w:r>
      <w:hyperlink r:id="rId3">
        <w:r>
          <w:rPr>
            <w:rStyle w:val="Style10"/>
            <w:rFonts w:eastAsia="NSimSun" w:cs="Mangal"/>
            <w:b w:val="false"/>
            <w:i w:val="false"/>
            <w:strike w:val="false"/>
            <w:dstrike w:val="false"/>
            <w:color w:val="auto"/>
            <w:spacing w:val="-2"/>
            <w:kern w:val="2"/>
            <w:sz w:val="24"/>
            <w:szCs w:val="24"/>
            <w:u w:val="none"/>
            <w:lang w:val="en-US" w:eastAsia="zh-CN" w:bidi="hi-IN"/>
          </w:rPr>
          <w:t>admin@pogaradm.ru</w:t>
        </w:r>
      </w:hyperlink>
      <w:r>
        <w:rPr>
          <w:rFonts w:eastAsia="NSimSun" w:cs="Mangal"/>
          <w:b w:val="false"/>
          <w:i w:val="false"/>
          <w:strike w:val="false"/>
          <w:dstrike w:val="false"/>
          <w:color w:val="auto"/>
          <w:spacing w:val="-2"/>
          <w:kern w:val="2"/>
          <w:sz w:val="24"/>
          <w:szCs w:val="24"/>
          <w:u w:val="none"/>
          <w:lang w:val="en-US" w:eastAsia="zh-CN" w:bidi="hi-IN"/>
        </w:rPr>
        <w:t>.</w:t>
      </w:r>
      <w:bookmarkEnd w:id="1"/>
    </w:p>
    <w:p>
      <w:pPr>
        <w:pStyle w:val="Normal"/>
        <w:suppressAutoHyphens w:val="true"/>
        <w:ind w:firstLine="540"/>
        <w:jc w:val="both"/>
        <w:rPr/>
      </w:pPr>
      <w:r>
        <w:rPr>
          <w:rFonts w:cs="Times New Roman"/>
          <w:sz w:val="24"/>
          <w:szCs w:val="24"/>
        </w:rPr>
        <w:t xml:space="preserve">1.3.5. Официальный сайт Администрации в сети «Интернет»: </w:t>
      </w:r>
      <w:hyperlink r:id="rId4">
        <w:r>
          <w:rPr>
            <w:rStyle w:val="Style10"/>
            <w:rFonts w:cs="Times New Roman"/>
            <w:b w:val="false"/>
            <w:i w:val="false"/>
            <w:strike w:val="false"/>
            <w:dstrike w:val="false"/>
            <w:sz w:val="24"/>
            <w:szCs w:val="24"/>
            <w:u w:val="none"/>
          </w:rPr>
          <w:t>http://www.pogaradm.ru</w:t>
        </w:r>
      </w:hyperlink>
      <w:r>
        <w:rPr>
          <w:rFonts w:cs="Times New Roman"/>
          <w:b w:val="false"/>
          <w:i w:val="false"/>
          <w:strike w:val="false"/>
          <w:dstrike w:val="false"/>
          <w:sz w:val="24"/>
          <w:szCs w:val="24"/>
          <w:u w:val="none"/>
        </w:rPr>
        <w:t>.</w:t>
      </w:r>
    </w:p>
    <w:p>
      <w:pPr>
        <w:pStyle w:val="Normal"/>
        <w:suppressAutoHyphens w:val="true"/>
        <w:ind w:firstLine="540"/>
        <w:jc w:val="both"/>
        <w:rPr/>
      </w:pPr>
      <w:r>
        <w:rPr>
          <w:rFonts w:cs="Times New Roman"/>
          <w:b w:val="false"/>
          <w:i w:val="false"/>
          <w:strike w:val="false"/>
          <w:dstrike w:val="false"/>
          <w:sz w:val="24"/>
          <w:szCs w:val="24"/>
          <w:u w:val="none"/>
        </w:rPr>
        <w:t xml:space="preserve">1.3.6 </w:t>
      </w:r>
      <w:r>
        <w:rPr>
          <w:rFonts w:cs="Times New Roman"/>
          <w:sz w:val="24"/>
          <w:szCs w:val="24"/>
        </w:rPr>
        <w:t>График работы администрации Погарского района:</w:t>
      </w:r>
    </w:p>
    <w:tbl>
      <w:tblPr>
        <w:tblW w:w="6688" w:type="dxa"/>
        <w:jc w:val="lef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1874"/>
        <w:gridCol w:w="4813"/>
      </w:tblGrid>
      <w:tr>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spacing w:val="-2"/>
              </w:rPr>
              <w:t>Понедельник</w:t>
            </w:r>
          </w:p>
        </w:tc>
        <w:tc>
          <w:tcPr>
            <w:tcW w:w="4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pacing w:val="-2"/>
              </w:rPr>
              <w:t>8:30 – 17:45</w:t>
            </w:r>
            <w:r>
              <w:rPr>
                <w:spacing w:val="-2"/>
                <w:sz w:val="24"/>
                <w:szCs w:val="24"/>
              </w:rPr>
              <w:t xml:space="preserve">(перерыв с 13.00 до 14.00) </w:t>
            </w:r>
          </w:p>
        </w:tc>
      </w:tr>
      <w:tr>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pacing w:val="-2"/>
              </w:rPr>
            </w:pPr>
            <w:r>
              <w:rPr>
                <w:spacing w:val="-2"/>
              </w:rPr>
              <w:t>Вторник</w:t>
            </w:r>
          </w:p>
        </w:tc>
        <w:tc>
          <w:tcPr>
            <w:tcW w:w="4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spacing w:val="-2"/>
                <w:sz w:val="24"/>
                <w:szCs w:val="24"/>
              </w:rPr>
            </w:pPr>
            <w:r>
              <w:rPr>
                <w:spacing w:val="-2"/>
              </w:rPr>
              <w:t>8:30 – 17:45</w:t>
            </w:r>
            <w:r>
              <w:rPr>
                <w:spacing w:val="-2"/>
                <w:sz w:val="24"/>
                <w:szCs w:val="24"/>
              </w:rPr>
              <w:t>(перерыв с 13.00 до 14.00)</w:t>
            </w:r>
          </w:p>
        </w:tc>
      </w:tr>
      <w:tr>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pacing w:val="-2"/>
              </w:rPr>
            </w:pPr>
            <w:r>
              <w:rPr>
                <w:spacing w:val="-2"/>
              </w:rPr>
              <w:t>Среда</w:t>
            </w:r>
          </w:p>
        </w:tc>
        <w:tc>
          <w:tcPr>
            <w:tcW w:w="4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spacing w:val="-2"/>
                <w:sz w:val="24"/>
                <w:szCs w:val="24"/>
              </w:rPr>
            </w:pPr>
            <w:r>
              <w:rPr>
                <w:spacing w:val="-2"/>
              </w:rPr>
              <w:t>8:30 – 17:45</w:t>
            </w:r>
            <w:r>
              <w:rPr>
                <w:spacing w:val="-2"/>
                <w:sz w:val="24"/>
                <w:szCs w:val="24"/>
              </w:rPr>
              <w:t>(перерыв с 13.00 до 14.00)</w:t>
            </w:r>
          </w:p>
        </w:tc>
      </w:tr>
      <w:tr>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pacing w:val="-2"/>
              </w:rPr>
            </w:pPr>
            <w:r>
              <w:rPr>
                <w:spacing w:val="-2"/>
              </w:rPr>
              <w:t xml:space="preserve">Четверг </w:t>
            </w:r>
          </w:p>
        </w:tc>
        <w:tc>
          <w:tcPr>
            <w:tcW w:w="4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spacing w:val="-2"/>
                <w:sz w:val="24"/>
                <w:szCs w:val="24"/>
              </w:rPr>
            </w:pPr>
            <w:r>
              <w:rPr>
                <w:spacing w:val="-2"/>
              </w:rPr>
              <w:t>8:30 – 17:45</w:t>
            </w:r>
            <w:r>
              <w:rPr>
                <w:spacing w:val="-2"/>
                <w:sz w:val="24"/>
                <w:szCs w:val="24"/>
              </w:rPr>
              <w:t>(перерыв с 13.00 до 14.00)</w:t>
            </w:r>
          </w:p>
        </w:tc>
      </w:tr>
      <w:tr>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pacing w:val="-2"/>
              </w:rPr>
            </w:pPr>
            <w:r>
              <w:rPr>
                <w:spacing w:val="-2"/>
              </w:rPr>
              <w:t>Пятница</w:t>
            </w:r>
          </w:p>
        </w:tc>
        <w:tc>
          <w:tcPr>
            <w:tcW w:w="4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spacing w:val="-2"/>
                <w:sz w:val="24"/>
                <w:szCs w:val="24"/>
              </w:rPr>
            </w:pPr>
            <w:r>
              <w:rPr>
                <w:spacing w:val="-2"/>
              </w:rPr>
              <w:t>08:30 –16:30</w:t>
            </w:r>
            <w:r>
              <w:rPr>
                <w:spacing w:val="-2"/>
                <w:sz w:val="24"/>
                <w:szCs w:val="24"/>
              </w:rPr>
              <w:t>(перерыв с 13.00 до 14.00)</w:t>
            </w:r>
          </w:p>
        </w:tc>
      </w:tr>
      <w:tr>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pacing w:val="-2"/>
              </w:rPr>
            </w:pPr>
            <w:r>
              <w:rPr>
                <w:spacing w:val="-2"/>
              </w:rPr>
              <w:t>Суббота</w:t>
            </w:r>
          </w:p>
        </w:tc>
        <w:tc>
          <w:tcPr>
            <w:tcW w:w="4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pacing w:val="-2"/>
              </w:rPr>
            </w:pPr>
            <w:r>
              <w:rPr>
                <w:spacing w:val="-2"/>
              </w:rPr>
              <w:t>выходной день</w:t>
            </w:r>
          </w:p>
        </w:tc>
      </w:tr>
      <w:tr>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pacing w:val="-2"/>
              </w:rPr>
            </w:pPr>
            <w:r>
              <w:rPr>
                <w:spacing w:val="-2"/>
              </w:rPr>
              <w:t xml:space="preserve">Воскресенье </w:t>
            </w:r>
          </w:p>
        </w:tc>
        <w:tc>
          <w:tcPr>
            <w:tcW w:w="4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pacing w:val="-2"/>
              </w:rPr>
            </w:pPr>
            <w:r>
              <w:rPr>
                <w:spacing w:val="-2"/>
              </w:rPr>
              <w:t>выходной день</w:t>
            </w:r>
          </w:p>
        </w:tc>
      </w:tr>
    </w:tbl>
    <w:p>
      <w:pPr>
        <w:pStyle w:val="ConsPlusNormal"/>
        <w:suppressAutoHyphens w:val="true"/>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ind w:firstLine="567"/>
        <w:jc w:val="both"/>
        <w:rPr/>
      </w:pPr>
      <w:r>
        <w:rPr/>
        <w:t>1.3.7. При информировании о порядке предоставления муниципальной услуги по письменным запросам заявителей, а также запросам, поступившим в форме электронного документа, ответ должен быть направлен в течение 7 (семи) дней со дня регистрации запроса. Запрос на предоставление информации о порядке предоставления муниципальной услуги должен быть зарегистрирован в журнале поступающей корреспонденции в день его поступления.</w:t>
      </w:r>
    </w:p>
    <w:p>
      <w:pPr>
        <w:pStyle w:val="Normal"/>
        <w:suppressAutoHyphens w:val="true"/>
        <w:jc w:val="both"/>
        <w:rPr/>
      </w:pPr>
      <w:r>
        <w:rPr/>
        <w:tab/>
        <w:t>1.3.8. Если в заявлении содержится вопрос, на который заявителю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глава администрации Погарского района вправе принять решение о безосновательности очередного заявления и прекращении переписки с заявителем.</w:t>
      </w:r>
    </w:p>
    <w:p>
      <w:pPr>
        <w:pStyle w:val="Normal"/>
        <w:suppressAutoHyphens w:val="true"/>
        <w:jc w:val="both"/>
        <w:rPr/>
      </w:pPr>
      <w:r>
        <w:rPr/>
        <w:tab/>
        <w:t>Заявитель уведомляется о данном решении в течение трех дней с момента принятия такого решения.</w:t>
      </w:r>
    </w:p>
    <w:p>
      <w:pPr>
        <w:pStyle w:val="Normal"/>
        <w:suppressAutoHyphens w:val="true"/>
        <w:jc w:val="both"/>
        <w:rPr/>
      </w:pPr>
      <w:r>
        <w:rPr/>
        <w:tab/>
        <w:t>1.3.10. Устное информирование осуществляется в момент обращения заявителя в порядке очереди в соответствии с графиком работы, указанным в пункте 1.3.6. настоящего административного регламента.</w:t>
      </w:r>
    </w:p>
    <w:p>
      <w:pPr>
        <w:pStyle w:val="Normal"/>
        <w:suppressAutoHyphens w:val="true"/>
        <w:jc w:val="both"/>
        <w:rPr/>
      </w:pPr>
      <w:r>
        <w:rPr/>
        <w:tab/>
        <w:t>1.3.11. На информационных стендах размещаются следующие обязательные сведения: место нахождения отдела архитектуры, ЖКХ, градостроительства и инфраструктуры, график работы, номера телефонов, факсов, адреса электронной почты.</w:t>
      </w:r>
    </w:p>
    <w:p>
      <w:pPr>
        <w:pStyle w:val="ConsPlusNormal"/>
        <w:widowControl/>
        <w:suppressAutoHyphens w:val="true"/>
        <w:ind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suppressAutoHyphens w:val="true"/>
        <w:ind w:firstLine="540"/>
        <w:jc w:val="center"/>
        <w:rPr/>
      </w:pPr>
      <w:r>
        <w:rPr>
          <w:rFonts w:cs="Times New Roman" w:ascii="Times New Roman" w:hAnsi="Times New Roman"/>
          <w:b/>
          <w:sz w:val="24"/>
          <w:szCs w:val="24"/>
        </w:rPr>
        <w:t>2. Стандарт предоставления муниципальной услуги</w:t>
      </w:r>
    </w:p>
    <w:p>
      <w:pPr>
        <w:pStyle w:val="ConsPlusNormal"/>
        <w:widowControl/>
        <w:suppressAutoHyphens w:val="true"/>
        <w:ind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suppressAutoHyphens w:val="true"/>
        <w:ind w:firstLine="709"/>
        <w:jc w:val="both"/>
        <w:rPr/>
      </w:pPr>
      <w:r>
        <w:rPr>
          <w:rFonts w:cs="Times New Roman" w:ascii="Times New Roman" w:hAnsi="Times New Roman"/>
          <w:sz w:val="24"/>
          <w:szCs w:val="24"/>
        </w:rPr>
        <w:t>2.1. Наименование муниципальной услуги</w:t>
      </w:r>
      <w:r>
        <w:rPr>
          <w:rFonts w:eastAsia="Calibri" w:cs="Times New Roman" w:ascii="Times New Roman" w:hAnsi="Times New Roman"/>
          <w:color w:val="auto"/>
          <w:kern w:val="0"/>
          <w:sz w:val="24"/>
          <w:szCs w:val="24"/>
          <w:lang w:val="ru-RU" w:eastAsia="ru-RU" w:bidi="ar-SA"/>
        </w:rPr>
        <w:t xml:space="preserve"> «Организация и проведение аукциона на право заключить договор о развитии застроенной территории».</w:t>
      </w:r>
    </w:p>
    <w:p>
      <w:pPr>
        <w:pStyle w:val="ConsPlusNormal"/>
        <w:widowControl/>
        <w:suppressAutoHyphens w:val="true"/>
        <w:ind w:firstLine="709"/>
        <w:jc w:val="both"/>
        <w:rPr/>
      </w:pPr>
      <w:r>
        <w:rPr>
          <w:rFonts w:eastAsia="Calibri" w:cs="Times New Roman" w:ascii="Times New Roman" w:hAnsi="Times New Roman"/>
          <w:color w:val="auto"/>
          <w:kern w:val="0"/>
          <w:sz w:val="24"/>
          <w:szCs w:val="24"/>
          <w:lang w:val="ru-RU" w:eastAsia="ru-RU" w:bidi="ar-SA"/>
        </w:rPr>
        <w:t>2.2. Предоставление муниципальной услуги осуществляется адми</w:t>
      </w:r>
      <w:r>
        <w:rPr>
          <w:rFonts w:cs="Times New Roman" w:ascii="Times New Roman" w:hAnsi="Times New Roman"/>
          <w:sz w:val="24"/>
          <w:szCs w:val="24"/>
        </w:rPr>
        <w:t xml:space="preserve">нистрацией Погарского района (далее - администрация района). </w:t>
      </w:r>
      <w:r>
        <w:rPr>
          <w:rFonts w:eastAsia="SimSun;宋体" w:cs="Times New Roman" w:ascii="Times New Roman" w:hAnsi="Times New Roman"/>
          <w:b w:val="false"/>
          <w:bCs w:val="false"/>
          <w:i w:val="false"/>
          <w:strike w:val="false"/>
          <w:dstrike w:val="false"/>
          <w:color w:val="auto"/>
          <w:kern w:val="2"/>
          <w:sz w:val="24"/>
          <w:szCs w:val="24"/>
          <w:highlight w:val="white"/>
          <w:u w:val="none"/>
          <w:lang w:val="ru-RU" w:eastAsia="zh-CN" w:bidi="hi-IN"/>
        </w:rPr>
        <w:t>Структурное подразделение, уполномоченное на предоставление муниципальной услуги — отдел архитектуры, ЖКХ, градостроительства и инфраструктуры администрации Погарского района (далее –  отдел архитектуры).</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2.3. Описание результатов предоставления муниципальной услуги.</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Результатом предоставления муниципальной услуги является:</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принятие решения о проведении аукциона на право заключения договора о развитии застроенной территории;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допуск заявителя к участию в аукционе на право заключить договор о развитии застроенной территории;</w:t>
      </w:r>
    </w:p>
    <w:p>
      <w:pPr>
        <w:pStyle w:val="17"/>
        <w:shd w:val="clear" w:color="auto" w:fill="auto"/>
        <w:spacing w:lineRule="auto" w:line="240" w:before="0" w:after="0"/>
        <w:ind w:left="20" w:right="20" w:hanging="0"/>
        <w:rPr>
          <w:sz w:val="24"/>
          <w:szCs w:val="24"/>
        </w:rPr>
      </w:pPr>
      <w:r>
        <w:rPr>
          <w:sz w:val="24"/>
          <w:szCs w:val="24"/>
        </w:rPr>
        <w:tab/>
        <w:t>- подписание протокола о результатах аукциона на право заключения договора о развитии застроенной территории;</w:t>
      </w:r>
    </w:p>
    <w:p>
      <w:pPr>
        <w:pStyle w:val="ConsPlusNormal"/>
        <w:widowControl/>
        <w:suppressAutoHyphens w:val="true"/>
        <w:ind w:firstLine="709"/>
        <w:jc w:val="both"/>
        <w:rPr/>
      </w:pPr>
      <w:r>
        <w:rPr>
          <w:rFonts w:cs="Times New Roman" w:ascii="Times New Roman" w:hAnsi="Times New Roman"/>
          <w:sz w:val="24"/>
          <w:szCs w:val="24"/>
        </w:rPr>
        <w:t>- выдача (направление) заявителю или его доверенному лицу договора о развитии застроенной территории;</w:t>
      </w:r>
    </w:p>
    <w:p>
      <w:pPr>
        <w:pStyle w:val="Normal"/>
        <w:suppressAutoHyphens w:val="true"/>
        <w:ind w:firstLine="709"/>
        <w:jc w:val="both"/>
        <w:rPr/>
      </w:pPr>
      <w:r>
        <w:rPr/>
        <w:t xml:space="preserve"> </w:t>
      </w:r>
      <w:r>
        <w:rPr/>
        <w:t xml:space="preserve">- опубликование информации о результатах аукциона на сайте администрации района в сети Интернет: </w:t>
      </w:r>
      <w:hyperlink r:id="rId5">
        <w:r>
          <w:rPr>
            <w:rStyle w:val="Style10"/>
            <w:rFonts w:cs="Times New Roman"/>
            <w:b w:val="false"/>
            <w:i w:val="false"/>
            <w:strike w:val="false"/>
            <w:dstrike w:val="false"/>
            <w:sz w:val="24"/>
            <w:szCs w:val="24"/>
            <w:u w:val="none"/>
          </w:rPr>
          <w:t>http://www.pogaradm.ru</w:t>
        </w:r>
      </w:hyperlink>
      <w:r>
        <w:rPr>
          <w:rFonts w:cs="Times New Roman"/>
          <w:b w:val="false"/>
          <w:i w:val="false"/>
          <w:strike w:val="false"/>
          <w:dstrike w:val="false"/>
          <w:sz w:val="24"/>
          <w:szCs w:val="24"/>
          <w:u w:val="none"/>
        </w:rPr>
        <w:t>.</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2.4. Предоставление услуги осуществляется на основании нормативных правовых актов, указанных в пункте 2.5. настоящего административного регламента:</w:t>
      </w:r>
    </w:p>
    <w:p>
      <w:pPr>
        <w:pStyle w:val="ConsPlusNormal"/>
        <w:widowControl/>
        <w:suppressAutoHyphens w:val="true"/>
        <w:ind w:firstLine="540"/>
        <w:jc w:val="both"/>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не позднее 60 (шестидесяти) дней со дня опубликования извещения о проведении аукциона на право заключения договора о развитии застроенной территории.</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2.5. Предоставление муниципальной услуги осуществляется в соответствии со следующими нормативными правовыми актами:</w:t>
      </w:r>
    </w:p>
    <w:p>
      <w:pPr>
        <w:pStyle w:val="ConsPlusNormal"/>
        <w:widowControl/>
        <w:suppressAutoHyphens w:val="true"/>
        <w:ind w:firstLine="540"/>
        <w:jc w:val="both"/>
        <w:rPr/>
      </w:pPr>
      <w:r>
        <w:rPr>
          <w:rFonts w:cs="Times New Roman" w:ascii="Times New Roman" w:hAnsi="Times New Roman"/>
          <w:sz w:val="24"/>
          <w:szCs w:val="24"/>
        </w:rPr>
        <w:t>2.5.1. Градостроительный кодекс Российской Федерации от 29.12.2004  № 190-ФЗ;</w:t>
      </w:r>
    </w:p>
    <w:p>
      <w:pPr>
        <w:pStyle w:val="ConsPlusNormal"/>
        <w:widowControl/>
        <w:suppressAutoHyphens w:val="true"/>
        <w:ind w:firstLine="540"/>
        <w:jc w:val="both"/>
        <w:rPr>
          <w:rFonts w:ascii="Times New Roman" w:hAnsi="Times New Roman" w:eastAsia="Times New Roman" w:cs="Times New Roman"/>
          <w:sz w:val="24"/>
          <w:szCs w:val="24"/>
        </w:rPr>
      </w:pPr>
      <w:r>
        <w:rPr>
          <w:rFonts w:cs="Times New Roman" w:ascii="Times New Roman" w:hAnsi="Times New Roman"/>
          <w:sz w:val="24"/>
          <w:szCs w:val="24"/>
        </w:rPr>
        <w:t>2.5.2. Федеральный закон от 29.12.2004 № 191-ФЗ «О введение в действие Градостроительного кодекса Российской Федерации»;</w:t>
      </w:r>
    </w:p>
    <w:p>
      <w:pPr>
        <w:pStyle w:val="Normal"/>
        <w:suppressAutoHyphens w:val="true"/>
        <w:ind w:firstLine="540"/>
        <w:jc w:val="both"/>
        <w:rPr/>
      </w:pPr>
      <w:r>
        <w:rPr/>
        <w:t>2.5.3. Постановление Правительства Российской Федерации от 30.04.2014 №  403 «Об исчерпывающем перечне процедур в сфере жилищного строительства»;</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2.5.4. Федеральный закон от 06.10 2003 г. № 131-ФЗ «Об общих принципах организации местного самоуправления в Российской Федерации»;</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2.5.5. Земельный кодекс Российской Федерации от 25.09.2001 № 136-ФЗ;</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2.5.6. Федеральный закон от 27.07.2010 № 210- ФЗ «Об организации предоставления государственных и муниципальных услуг»;</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2.5.7. Федеральный закон от 09.02.2009 № 8–ФЗ «Об обеспечении доступа к информации о деятельности государственных органов и органов местного самоуправления»;</w:t>
      </w:r>
    </w:p>
    <w:p>
      <w:pPr>
        <w:pStyle w:val="ConsPlusNormal"/>
        <w:widowControl/>
        <w:suppressAutoHyphens w:val="true"/>
        <w:ind w:firstLine="540"/>
        <w:jc w:val="both"/>
        <w:rPr/>
      </w:pPr>
      <w:r>
        <w:rPr>
          <w:rFonts w:cs="Times New Roman" w:ascii="Times New Roman" w:hAnsi="Times New Roman"/>
          <w:sz w:val="24"/>
          <w:szCs w:val="24"/>
        </w:rPr>
        <w:t xml:space="preserve"> </w:t>
      </w:r>
      <w:r>
        <w:rPr>
          <w:rFonts w:cs="Times New Roman" w:ascii="Times New Roman" w:hAnsi="Times New Roman"/>
          <w:sz w:val="24"/>
          <w:szCs w:val="24"/>
        </w:rPr>
        <w:t>2.5.8. Устав Погарского района;</w:t>
      </w:r>
    </w:p>
    <w:p>
      <w:pPr>
        <w:pStyle w:val="ConsPlusNormal"/>
        <w:widowControl/>
        <w:suppressAutoHyphens w:val="true"/>
        <w:ind w:firstLine="540"/>
        <w:jc w:val="both"/>
        <w:rPr/>
      </w:pPr>
      <w:r>
        <w:rPr>
          <w:rFonts w:cs="Times New Roman" w:ascii="Times New Roman" w:hAnsi="Times New Roman"/>
          <w:sz w:val="24"/>
          <w:szCs w:val="24"/>
        </w:rPr>
        <w:t xml:space="preserve">2.5.9. Положение о публичных слушаниях в Погарском районе. </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2.6. Исчерпывающий перечень документов, необходимых для предоставления муниципальной услуги:</w:t>
      </w:r>
    </w:p>
    <w:p>
      <w:pPr>
        <w:pStyle w:val="Normal"/>
        <w:numPr>
          <w:ilvl w:val="0"/>
          <w:numId w:val="0"/>
        </w:numPr>
        <w:suppressAutoHyphens w:val="true"/>
        <w:ind w:firstLine="567"/>
        <w:jc w:val="both"/>
        <w:outlineLvl w:val="1"/>
        <w:rPr/>
      </w:pPr>
      <w:r>
        <w:rPr/>
        <w:t>2.6.1. В целях получения муниципальной услуги заявитель лично либо почтовым отправлением, в том числе в форме электронного документа, подает (направляет) в администрацию района:</w:t>
      </w:r>
    </w:p>
    <w:p>
      <w:pPr>
        <w:pStyle w:val="Normal"/>
        <w:numPr>
          <w:ilvl w:val="0"/>
          <w:numId w:val="0"/>
        </w:numPr>
        <w:suppressAutoHyphens w:val="true"/>
        <w:ind w:firstLine="567"/>
        <w:jc w:val="both"/>
        <w:outlineLvl w:val="1"/>
        <w:rPr/>
      </w:pPr>
      <w:r>
        <w:rPr/>
        <w:t xml:space="preserve">- заявку на участие в аукционе, составленную в соответствии с требованиями, указанными в извещении о проведении аукциона. </w:t>
      </w:r>
    </w:p>
    <w:p>
      <w:pPr>
        <w:pStyle w:val="Normal"/>
        <w:numPr>
          <w:ilvl w:val="0"/>
          <w:numId w:val="0"/>
        </w:numPr>
        <w:suppressAutoHyphens w:val="true"/>
        <w:ind w:firstLine="567"/>
        <w:jc w:val="both"/>
        <w:outlineLvl w:val="1"/>
        <w:rPr/>
      </w:pPr>
      <w:r>
        <w:rPr/>
        <w:t>2.6.2. К заявке, подаваемой представителем заявителя, должен быть приложен документ, подтверждающий полномочия представителя действовать от имени заявителя.</w:t>
      </w:r>
    </w:p>
    <w:p>
      <w:pPr>
        <w:pStyle w:val="Normal"/>
        <w:numPr>
          <w:ilvl w:val="0"/>
          <w:numId w:val="0"/>
        </w:numPr>
        <w:suppressAutoHyphens w:val="true"/>
        <w:ind w:firstLine="567"/>
        <w:jc w:val="both"/>
        <w:outlineLvl w:val="1"/>
        <w:rPr>
          <w:color w:val="000000"/>
        </w:rPr>
      </w:pPr>
      <w:r>
        <w:rPr/>
        <w:t>2.6.3. Обращение заявителя на получение муниципальной услуги и ее предоставление могут осуществляться с использованием электронных документов, подписанных электронной подписью.</w:t>
      </w:r>
    </w:p>
    <w:p>
      <w:pPr>
        <w:pStyle w:val="ConsPlusNormal"/>
        <w:widowControl/>
        <w:numPr>
          <w:ilvl w:val="0"/>
          <w:numId w:val="0"/>
        </w:numPr>
        <w:suppressAutoHyphens w:val="true"/>
        <w:ind w:firstLine="567"/>
        <w:jc w:val="both"/>
        <w:outlineLvl w:val="1"/>
        <w:rPr>
          <w:rFonts w:ascii="Times New Roman" w:hAnsi="Times New Roman" w:cs="Times New Roman"/>
          <w:color w:val="000000"/>
          <w:sz w:val="24"/>
          <w:szCs w:val="24"/>
        </w:rPr>
      </w:pPr>
      <w:r>
        <w:rPr>
          <w:rFonts w:cs="Times New Roman" w:ascii="Times New Roman" w:hAnsi="Times New Roman"/>
          <w:sz w:val="24"/>
          <w:szCs w:val="24"/>
        </w:rPr>
        <w:t xml:space="preserve">2.6.4.  </w:t>
      </w:r>
      <w:r>
        <w:rPr>
          <w:rFonts w:cs="Times New Roman" w:ascii="Times New Roman" w:hAnsi="Times New Roman"/>
          <w:color w:val="000000"/>
          <w:sz w:val="24"/>
          <w:szCs w:val="24"/>
        </w:rPr>
        <w:t>Для участия в аукционе заявитель представляет в установленный в извещении о проведении аукциона срок  следующие документы:</w:t>
      </w:r>
    </w:p>
    <w:p>
      <w:pPr>
        <w:pStyle w:val="ConsPlusNormal"/>
        <w:widowControl/>
        <w:numPr>
          <w:ilvl w:val="0"/>
          <w:numId w:val="0"/>
        </w:numPr>
        <w:suppressAutoHyphens w:val="true"/>
        <w:ind w:firstLine="567"/>
        <w:jc w:val="both"/>
        <w:outlineLvl w:val="1"/>
        <w:rPr>
          <w:rFonts w:ascii="Times New Roman" w:hAnsi="Times New Roman" w:cs="Times New Roman"/>
          <w:color w:val="000000"/>
          <w:sz w:val="24"/>
          <w:szCs w:val="24"/>
        </w:rPr>
      </w:pPr>
      <w:r>
        <w:rPr>
          <w:rFonts w:cs="Times New Roman" w:ascii="Times New Roman" w:hAnsi="Times New Roman"/>
          <w:color w:val="000000"/>
          <w:sz w:val="24"/>
          <w:szCs w:val="24"/>
        </w:rPr>
        <w:t>- заявка на участие в аукционе по установленной форме с указанием реквизитов счета для возврата задатка;</w:t>
      </w:r>
    </w:p>
    <w:p>
      <w:pPr>
        <w:pStyle w:val="Normal"/>
        <w:suppressAutoHyphens w:val="true"/>
        <w:ind w:firstLine="540"/>
        <w:jc w:val="both"/>
        <w:rPr/>
      </w:pPr>
      <w:r>
        <w:rPr/>
        <w:t xml:space="preserve">- </w:t>
      </w:r>
      <w:r>
        <w:rPr>
          <w:color w:val="000000"/>
        </w:rPr>
        <w:t xml:space="preserve">выписка из </w:t>
      </w:r>
      <w:r>
        <w:rPr/>
        <w:t>Единого государственного реестра юридических лиц (для заявителей - юридических лиц), выписка из Единого государственного реестра индивидуальных предпринимателей (для заявителей - индивидуальных предпринимателей);</w:t>
      </w:r>
    </w:p>
    <w:p>
      <w:pPr>
        <w:pStyle w:val="Normal"/>
        <w:suppressAutoHyphens w:val="true"/>
        <w:ind w:firstLine="540"/>
        <w:jc w:val="both"/>
        <w:rPr/>
      </w:pPr>
      <w:r>
        <w:rPr/>
        <w:t>-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pPr>
        <w:pStyle w:val="Normal"/>
        <w:suppressAutoHyphens w:val="true"/>
        <w:ind w:firstLine="540"/>
        <w:jc w:val="both"/>
        <w:rPr/>
      </w:pPr>
      <w:r>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r>
        <w:rPr>
          <w:color w:val="000000"/>
        </w:rPr>
        <w:tab/>
      </w:r>
    </w:p>
    <w:p>
      <w:pPr>
        <w:pStyle w:val="ConsPlusNormal"/>
        <w:widowControl/>
        <w:numPr>
          <w:ilvl w:val="0"/>
          <w:numId w:val="0"/>
        </w:numPr>
        <w:suppressAutoHyphens w:val="true"/>
        <w:ind w:firstLine="567"/>
        <w:jc w:val="both"/>
        <w:outlineLvl w:val="1"/>
        <w:rPr>
          <w:rFonts w:ascii="Times New Roman" w:hAnsi="Times New Roman" w:cs="Times New Roman"/>
          <w:color w:val="000000"/>
          <w:sz w:val="24"/>
          <w:szCs w:val="24"/>
        </w:rPr>
      </w:pPr>
      <w:r>
        <w:rPr>
          <w:rFonts w:cs="Times New Roman" w:ascii="Times New Roman" w:hAnsi="Times New Roman"/>
          <w:color w:val="000000"/>
          <w:sz w:val="24"/>
          <w:szCs w:val="24"/>
        </w:rPr>
        <w:tab/>
        <w:t>2.6.4.1. Организатор аукциона не вправе требовать других документов, за исключением указанных в пункте 2.6.4. настоящего регламента.</w:t>
      </w:r>
    </w:p>
    <w:p>
      <w:pPr>
        <w:pStyle w:val="ConsPlusNormal"/>
        <w:widowControl/>
        <w:numPr>
          <w:ilvl w:val="0"/>
          <w:numId w:val="0"/>
        </w:numPr>
        <w:suppressAutoHyphens w:val="true"/>
        <w:ind w:firstLine="567"/>
        <w:jc w:val="both"/>
        <w:outlineLvl w:val="1"/>
        <w:rPr/>
      </w:pPr>
      <w:r>
        <w:rPr>
          <w:rFonts w:cs="Times New Roman" w:ascii="Times New Roman" w:hAnsi="Times New Roman"/>
          <w:color w:val="000000"/>
          <w:sz w:val="24"/>
          <w:szCs w:val="24"/>
        </w:rPr>
        <w:t>2.6.5. Документы, указанные пунктом 2.6. настоящего регламента, могут быть представлены заявителем самостоятельно.</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2.6.5.1.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pPr>
        <w:pStyle w:val="ConsPlusNormal"/>
        <w:widowControl/>
        <w:suppressAutoHyphens w:val="true"/>
        <w:ind w:firstLine="708"/>
        <w:jc w:val="both"/>
        <w:rPr>
          <w:rFonts w:ascii="Times New Roman" w:hAnsi="Times New Roman" w:cs="Times New Roman"/>
          <w:sz w:val="24"/>
          <w:szCs w:val="24"/>
        </w:rPr>
      </w:pPr>
      <w:r>
        <w:rPr>
          <w:rFonts w:cs="Times New Roman" w:ascii="Times New Roman" w:hAnsi="Times New Roman"/>
          <w:sz w:val="24"/>
          <w:szCs w:val="24"/>
        </w:rPr>
        <w:t>- сведения,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запрашиваются в территориальном налоговом органе.</w:t>
      </w:r>
      <w:bookmarkStart w:id="2" w:name="Par121"/>
      <w:bookmarkEnd w:id="2"/>
    </w:p>
    <w:p>
      <w:pPr>
        <w:pStyle w:val="ConsPlusNormal"/>
        <w:widowControl/>
        <w:suppressAutoHyphens w:val="true"/>
        <w:ind w:firstLine="709"/>
        <w:jc w:val="both"/>
        <w:rPr>
          <w:rFonts w:ascii="Times New Roman" w:hAnsi="Times New Roman" w:cs="Times New Roman"/>
          <w:sz w:val="24"/>
          <w:szCs w:val="24"/>
        </w:rPr>
      </w:pPr>
      <w:r>
        <w:rPr>
          <w:sz w:val="24"/>
          <w:szCs w:val="24"/>
        </w:rPr>
        <w:t xml:space="preserve"> </w:t>
      </w:r>
      <w:r>
        <w:rPr>
          <w:rFonts w:cs="Times New Roman" w:ascii="Times New Roman" w:hAnsi="Times New Roman"/>
          <w:sz w:val="24"/>
          <w:szCs w:val="24"/>
        </w:rPr>
        <w:t>2.7. Заявка   с приложенными документами подается (направляется) непосредственно в администрации района при личном приеме заявителя (уполномоченного представителя) либо направляется в администрацию района заявителем по своему выбору одним из следующих способов:</w:t>
      </w:r>
      <w:bookmarkStart w:id="3" w:name="Par122"/>
      <w:bookmarkEnd w:id="3"/>
    </w:p>
    <w:p>
      <w:pPr>
        <w:pStyle w:val="ConsPlusNormal"/>
        <w:widowControl/>
        <w:suppressAutoHyphens w:val="true"/>
        <w:ind w:firstLine="709"/>
        <w:jc w:val="both"/>
        <w:rPr/>
      </w:pPr>
      <w:r>
        <w:rPr>
          <w:rFonts w:cs="Times New Roman" w:ascii="Times New Roman" w:hAnsi="Times New Roman"/>
          <w:sz w:val="24"/>
          <w:szCs w:val="24"/>
        </w:rPr>
        <w:t xml:space="preserve">а) при личном обращении: </w:t>
      </w:r>
      <w:r>
        <w:rPr>
          <w:rFonts w:cs="Times New Roman" w:ascii="Times New Roman" w:hAnsi="Times New Roman"/>
          <w:b w:val="false"/>
          <w:i w:val="false"/>
          <w:strike w:val="false"/>
          <w:dstrike w:val="false"/>
          <w:sz w:val="24"/>
          <w:szCs w:val="24"/>
          <w:u w:val="none"/>
        </w:rPr>
        <w:t>243550, Брянская обл., Погарский р-н, пгт Погар, ул. Ленина, д.1,</w:t>
      </w:r>
      <w:r>
        <w:rPr>
          <w:rFonts w:cs="Times New Roman" w:ascii="Times New Roman" w:hAnsi="Times New Roman"/>
          <w:sz w:val="24"/>
          <w:szCs w:val="24"/>
        </w:rPr>
        <w:t xml:space="preserve"> тел. 8(48349) 2-12-80. </w:t>
      </w:r>
    </w:p>
    <w:p>
      <w:pPr>
        <w:pStyle w:val="ConsPlusNormal"/>
        <w:widowControl/>
        <w:suppressAutoHyphens w:val="true"/>
        <w:ind w:firstLine="709"/>
        <w:jc w:val="both"/>
        <w:rPr/>
      </w:pPr>
      <w:r>
        <w:rPr>
          <w:rFonts w:cs="Times New Roman" w:ascii="Times New Roman" w:hAnsi="Times New Roman"/>
          <w:sz w:val="24"/>
          <w:szCs w:val="24"/>
        </w:rPr>
        <w:t xml:space="preserve">б) почтовым сообщением: </w:t>
      </w:r>
      <w:r>
        <w:rPr>
          <w:rFonts w:cs="Times New Roman" w:ascii="Times New Roman" w:hAnsi="Times New Roman"/>
          <w:b w:val="false"/>
          <w:i w:val="false"/>
          <w:strike w:val="false"/>
          <w:dstrike w:val="false"/>
          <w:sz w:val="24"/>
          <w:szCs w:val="24"/>
          <w:u w:val="none"/>
        </w:rPr>
        <w:t>243550, Брянская обл., Погарский р-н, пгт Погар, ул. Ленина, д.1.</w:t>
      </w:r>
    </w:p>
    <w:p>
      <w:pPr>
        <w:pStyle w:val="ConsPlusNormal"/>
        <w:widowControl/>
        <w:suppressAutoHyphens w:val="true"/>
        <w:ind w:firstLine="709"/>
        <w:jc w:val="both"/>
        <w:rPr/>
      </w:pPr>
      <w:r>
        <w:rPr>
          <w:rFonts w:cs="Times New Roman" w:ascii="Times New Roman" w:hAnsi="Times New Roman"/>
          <w:sz w:val="24"/>
          <w:szCs w:val="24"/>
        </w:rPr>
        <w:t>2.7.1. Порядок и способы подачи заявки в форме электронного документа с использованием информационно-телекоммуникационной сети Интернет, требования к их формату утверждены Приказом Минэкономразвития России от 14.01.2015 № 7.</w:t>
      </w:r>
    </w:p>
    <w:p>
      <w:pPr>
        <w:pStyle w:val="ConsPlusNormal"/>
        <w:widowControl/>
        <w:suppressAutoHyphens w:val="true"/>
        <w:ind w:firstLine="709"/>
        <w:jc w:val="both"/>
        <w:rPr/>
      </w:pPr>
      <w:r>
        <w:rPr>
          <w:rFonts w:cs="Times New Roman"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 отсутствует.</w:t>
      </w:r>
    </w:p>
    <w:p>
      <w:pPr>
        <w:pStyle w:val="Normal"/>
        <w:suppressAutoHyphens w:val="true"/>
        <w:ind w:firstLine="720"/>
        <w:jc w:val="both"/>
        <w:rPr/>
      </w:pPr>
      <w:r>
        <w:rPr/>
        <w:t>2.8.1. Исчерпывающий перечень оснований для отказа в предоставлении муниципальной услуги</w:t>
      </w:r>
    </w:p>
    <w:p>
      <w:pPr>
        <w:pStyle w:val="HTMLAddress"/>
        <w:suppressAutoHyphens w:val="true"/>
        <w:ind w:firstLine="708"/>
        <w:jc w:val="both"/>
        <w:rPr/>
      </w:pPr>
      <w:r>
        <w:rPr>
          <w:i w:val="false"/>
          <w:color w:val="000000"/>
        </w:rPr>
        <w:t>2.8.2.</w:t>
      </w:r>
      <w:r>
        <w:rPr>
          <w:color w:val="000000"/>
        </w:rPr>
        <w:t xml:space="preserve"> </w:t>
      </w:r>
      <w:r>
        <w:rPr>
          <w:i w:val="false"/>
          <w:iCs w:val="false"/>
        </w:rPr>
        <w:t>Основанием для отказа в предоставлении муниципальной услуги является:</w:t>
      </w:r>
    </w:p>
    <w:p>
      <w:pPr>
        <w:pStyle w:val="Normal"/>
        <w:suppressAutoHyphens w:val="true"/>
        <w:ind w:firstLine="540"/>
        <w:jc w:val="both"/>
        <w:rPr/>
      </w:pPr>
      <w:bookmarkStart w:id="4" w:name="Par1"/>
      <w:bookmarkEnd w:id="4"/>
      <w:r>
        <w:rPr/>
        <w:t>-  непредставление необходимых для участия в аукционе документов в соответствии с пунктом 2.6. настоящего регламента;</w:t>
      </w:r>
    </w:p>
    <w:p>
      <w:pPr>
        <w:pStyle w:val="Normal"/>
        <w:suppressAutoHyphens w:val="true"/>
        <w:ind w:firstLine="540"/>
        <w:jc w:val="both"/>
        <w:rPr/>
      </w:pPr>
      <w:r>
        <w:rPr/>
        <w:t>-  предоставление заявителем недостоверных сведений;</w:t>
      </w:r>
    </w:p>
    <w:p>
      <w:pPr>
        <w:pStyle w:val="Normal"/>
        <w:suppressAutoHyphens w:val="true"/>
        <w:ind w:firstLine="540"/>
        <w:jc w:val="both"/>
        <w:rPr/>
      </w:pPr>
      <w:r>
        <w:rPr/>
        <w:t>- не 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p>
    <w:p>
      <w:pPr>
        <w:pStyle w:val="Normal"/>
        <w:suppressAutoHyphens w:val="true"/>
        <w:ind w:firstLine="540"/>
        <w:jc w:val="both"/>
        <w:rPr/>
      </w:pPr>
      <w:r>
        <w:rPr/>
        <w:t>- несоответствие заявки на участие в аукционе требованиям, указанным в извещении о проведении аукциона.</w:t>
      </w:r>
    </w:p>
    <w:p>
      <w:pPr>
        <w:pStyle w:val="Normal"/>
        <w:suppressAutoHyphens w:val="true"/>
        <w:ind w:firstLine="540"/>
        <w:jc w:val="both"/>
        <w:rPr/>
      </w:pPr>
      <w:r>
        <w:rPr/>
        <w:t>2.8.3. Отказ в допуске к участию в аукционе по иным основаниям не допускается.</w:t>
      </w:r>
    </w:p>
    <w:p>
      <w:pPr>
        <w:pStyle w:val="Normal"/>
        <w:suppressAutoHyphens w:val="true"/>
        <w:ind w:firstLine="540"/>
        <w:jc w:val="both"/>
        <w:rPr/>
      </w:pPr>
      <w:r>
        <w:rPr>
          <w:rFonts w:eastAsia="Calibri"/>
        </w:rPr>
        <w:t xml:space="preserve">2.9. Предоставление муниципальной услуги </w:t>
      </w:r>
      <w:r>
        <w:rPr/>
        <w:t>осуществляется бесплатно.</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 xml:space="preserve">2.10. Сроки ожидания при предоставлении муниципальной услуги: </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2.10.1. Максимальный время ожидания в очереди при подаче документов о предоставлении муниципальной услуги и результата услуги  не должен превышать  20 (двадцати) минут;</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2.10.2. Максимальное время ожидания в очереди для получения консультации не должно превышать 15 минут.</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2.10.3. Регистрация заявки о предоставлении муниципальной услуги осуществляется в день поступления заявления и прилагаемых к нему документов в администрацию района.</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2.11. Требования к помещениям, в которых предоставляется муниципальная услуга:</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2.11.1. Помещения, предназначенные для ожидания предоставления муниципальной услуги, должны иметь вход для свободного доступа заявителей и должны быть оборудованы:</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 информационным стендом;</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 стулья и столом для оформления заявлений;</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 первичными средствами пожаротушения;</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 автоматической системой оповещения людей о ЧС.</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2.11.2. Кабинет, в котором предоставляется муниципальная услуга, должен соответствовать установленным противопожарным нормативам.</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2.11.3. Рабочее место в кабинете оборудуется средствами электронно-вычислительной техники и офисной техникой.</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2.11.4. Тексты информационных материалов печатаются удобным для чтения шрифтом, без исправлений.</w:t>
      </w:r>
    </w:p>
    <w:p>
      <w:pPr>
        <w:pStyle w:val="ConsPlusNormal"/>
        <w:widowControl/>
        <w:suppressAutoHyphens w:val="true"/>
        <w:ind w:firstLine="540"/>
        <w:rPr>
          <w:rFonts w:ascii="Times New Roman" w:hAnsi="Times New Roman" w:cs="Times New Roman"/>
          <w:sz w:val="24"/>
          <w:szCs w:val="24"/>
        </w:rPr>
      </w:pPr>
      <w:r>
        <w:rPr>
          <w:rFonts w:cs="Times New Roman" w:ascii="Times New Roman" w:hAnsi="Times New Roman"/>
          <w:sz w:val="24"/>
          <w:szCs w:val="24"/>
        </w:rPr>
        <w:t>2.12. Показатели доступности и качества муниципальной услуги: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возможность подачи заявления различными способами, в том числе в электронной форме и через многофункциональный центр предоставления муниципальных услуг;</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соблюдение установленного времени приема;</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соблюдение сроков предоставления услуги;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наличие информации о порядке предоставления услуги на официальном сайте администрации района, а также информационных стендах;</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соблюдение требований к местам исполнения услуги.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2.13. Иные требования, в том числе учитывающие особенности предоставления услуг в электронной форме:</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доступность информации о перечне документов, необходимых для получения услуги, о режиме работы администрации района, контактных телефонах и другой контактной информации для заявителя;</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возможность заполнения заявителем заявления и иных документов, необходимых для получения услуги, в электронной форме;</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возможность подачи заявителем с использованием информационно-телекоммуникационных технологий заявления о предоставлении услуги;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возможность получения заявителем сведений о ходе выполнения заявления о предоставлении услуги в электронной форме;</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с обязательным получением документа на бумажном носителе в администрации района;</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взаимодействие администрации района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2.14. Особенности выполнения административных процедур в многофункциональных центрах</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2.14.1. В ходе приема документов оператор МФЦ:</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1) устанавливает личность и полномочия заявителя (проверяет документ, удостоверяющий личность заявителя и/или представителя заявителя);</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 проверяет соответствие поданных документов перечню, определенному в пункте 2.6. административного регламента;</w:t>
      </w:r>
      <w:bookmarkStart w:id="5" w:name="Par167"/>
      <w:bookmarkEnd w:id="5"/>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4)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в соответствии с пунктами 2.8 административного регламента;</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5) принимает заявление, консультирует заявителя по перечню и качеству предоставленных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2.14.2. В случае несоответствия документов требованиям, указанным в подпункте 4 подпункта 2.14.1., оператор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2.14.3. Оператор МФЦ предоставляет заявителю расписку в получении документов и делает об этом отметку в бланке заявления с подписью заявителя.</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2.14.4. Оператор МФЦ регистрирует заявление и делает об этом отметку в бланке заявления.</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2.14.5. Оператор МФЦ информирует заявителя о сроках рассмотрения заявления об оказании муниципальной услуги.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2.14.6. Оператор МФЦ в день получения заявления и документов:</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1) формирует комплект представленных заявителем документов, включающий в себя заявление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заявления; фамилию, инициалы, подпись и контактные телефоны специалиста, принявшего документы; сведения о способе информирования заявителя с указанием всех необходимых реквизитов (номер контактного телефона, адрес электронной почты);</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 производит сканирование (фотографирование) заявления и документов, обеспечивая соблюдение следующих требований:</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взаимное соответствие документа в бумажной и электронной форме, включая соответствие форм-фактора листов документов;</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четкое воспроизведение текста и графической информации документов при сканировании и копировании документов;</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отсутствие повреждений листов документов;</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администрацию района;</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4) формирует контейнер, в который помещается оригинал заявления на предоставление услуги. Контейнер содержит информацию о комплекте документов на получение услуги, дате и времени отправки, и специалисте МФЦ, собравшем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администрацию района.</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2.14.7. Поступившее в электронном виде в администрацию района заявление распечатывается на бумажном носителе и регистрируется в соответствии с пунктом 3.3.1 настоящего регламента.</w:t>
      </w:r>
    </w:p>
    <w:p>
      <w:pPr>
        <w:pStyle w:val="ConsPlusNormal"/>
        <w:widowControl/>
        <w:suppressAutoHyphens w:val="true"/>
        <w:ind w:firstLine="709"/>
        <w:jc w:val="both"/>
        <w:rPr/>
      </w:pPr>
      <w:r>
        <w:rPr>
          <w:rFonts w:cs="Times New Roman" w:ascii="Times New Roman" w:hAnsi="Times New Roman"/>
          <w:sz w:val="24"/>
          <w:szCs w:val="24"/>
        </w:rPr>
        <w:t>2.14.8. Администрация района рассматривает заявление о предоставлении муниципальной услуги и принимает решение по существу заявления в соответствии с настоящим административным регламентом.</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2.14.9. Сканированная копия принятого решения (результата предоставления услуги) направляется администрацией района в МФЦ в электронном виде.</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2.14.10. 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администрации района.</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2.14.11.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заявлению.</w:t>
      </w:r>
    </w:p>
    <w:p>
      <w:pPr>
        <w:pStyle w:val="ConsPlusNormal"/>
        <w:widowControl/>
        <w:suppressAutoHyphens w:val="true"/>
        <w:ind w:firstLine="709"/>
        <w:jc w:val="both"/>
        <w:rPr/>
      </w:pPr>
      <w:r>
        <w:rPr>
          <w:rFonts w:cs="Times New Roman" w:ascii="Times New Roman" w:hAnsi="Times New Roman"/>
          <w:sz w:val="24"/>
          <w:szCs w:val="24"/>
        </w:rPr>
        <w:t>2.14.12.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pPr>
        <w:pStyle w:val="ConsPlusNormal"/>
        <w:widowControl/>
        <w:numPr>
          <w:ilvl w:val="0"/>
          <w:numId w:val="0"/>
        </w:numPr>
        <w:suppressAutoHyphens w:val="true"/>
        <w:spacing w:lineRule="exact" w:line="240"/>
        <w:ind w:firstLine="539"/>
        <w:jc w:val="center"/>
        <w:outlineLvl w:val="1"/>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suppressAutoHyphens w:val="true"/>
        <w:spacing w:lineRule="exact" w:line="240"/>
        <w:ind w:firstLine="539"/>
        <w:jc w:val="center"/>
        <w:outlineLvl w:val="1"/>
        <w:rPr/>
      </w:pPr>
      <w:r>
        <w:rPr>
          <w:rFonts w:cs="Times New Roman" w:ascii="Times New Roman" w:hAnsi="Times New Roman"/>
          <w:b/>
          <w:sz w:val="24"/>
          <w:szCs w:val="24"/>
        </w:rPr>
        <w:t>3.  Состав, последовательность и сроки выполнения административных процедур (действий), требований к порядку их выполнения</w:t>
      </w:r>
    </w:p>
    <w:p>
      <w:pPr>
        <w:pStyle w:val="ConsPlusNormal"/>
        <w:widowControl/>
        <w:numPr>
          <w:ilvl w:val="0"/>
          <w:numId w:val="0"/>
        </w:numPr>
        <w:suppressAutoHyphens w:val="true"/>
        <w:spacing w:lineRule="exact" w:line="240"/>
        <w:ind w:firstLine="539"/>
        <w:jc w:val="center"/>
        <w:outlineLvl w:val="1"/>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3.1. Юридическим фактом, являющимся основанием для начала административной процедуры, является поступление в администрацию района, в том числе в форме электронного документа, заявок и документов, указанных в подпункте 2.6.2.  настоящего регламента.</w:t>
      </w:r>
    </w:p>
    <w:p>
      <w:pPr>
        <w:pStyle w:val="ConsPlusNormal"/>
        <w:widowControl/>
        <w:suppressAutoHyphens w:val="true"/>
        <w:ind w:firstLine="709"/>
        <w:jc w:val="both"/>
        <w:rPr/>
      </w:pPr>
      <w:r>
        <w:rPr>
          <w:rFonts w:cs="Times New Roman" w:ascii="Times New Roman" w:hAnsi="Times New Roman"/>
          <w:sz w:val="24"/>
          <w:szCs w:val="24"/>
        </w:rPr>
        <w:t>3.2. Сведения об ответственных за выполнение административных процедур.</w:t>
      </w:r>
    </w:p>
    <w:p>
      <w:pPr>
        <w:pStyle w:val="ConsPlusNormal"/>
        <w:widowControl/>
        <w:suppressAutoHyphens w:val="true"/>
        <w:ind w:firstLine="709"/>
        <w:jc w:val="both"/>
        <w:rPr>
          <w:rFonts w:ascii="Times New Roman" w:hAnsi="Times New Roman" w:eastAsia="Calibri" w:cs="Times New Roman"/>
          <w:color w:val="auto"/>
          <w:kern w:val="0"/>
          <w:sz w:val="24"/>
          <w:szCs w:val="24"/>
          <w:lang w:val="ru-RU" w:eastAsia="ru-RU" w:bidi="ar-SA"/>
        </w:rPr>
      </w:pPr>
      <w:r>
        <w:rPr>
          <w:rFonts w:eastAsia="Calibri" w:cs="Times New Roman" w:ascii="Times New Roman" w:hAnsi="Times New Roman"/>
          <w:color w:val="auto"/>
          <w:kern w:val="0"/>
          <w:sz w:val="24"/>
          <w:szCs w:val="24"/>
          <w:lang w:val="ru-RU" w:eastAsia="ru-RU" w:bidi="ar-SA"/>
        </w:rPr>
        <w:t>Решение о проведении аукциона принимается главой администрации района в отношении, территории которого принято решение о развитии застроенной территории.</w:t>
      </w:r>
    </w:p>
    <w:p>
      <w:pPr>
        <w:pStyle w:val="ConsPlusNormal"/>
        <w:widowContro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Должностным лицом, уполномоченным на подписание решения о проведении аукциона является глава администрации района, а в его отсутствие - исполняющий обязанности главы администрации района.</w:t>
      </w:r>
    </w:p>
    <w:p>
      <w:pPr>
        <w:pStyle w:val="ConsPlusNormal"/>
        <w:widowControl/>
        <w:suppressAutoHyphens w:val="true"/>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3.3. Предоставление муниципальной услуги </w:t>
      </w:r>
    </w:p>
    <w:p>
      <w:pPr>
        <w:pStyle w:val="Normal"/>
        <w:suppressAutoHyphens w:val="true"/>
        <w:ind w:firstLine="540"/>
        <w:jc w:val="both"/>
        <w:rPr/>
      </w:pPr>
      <w:r>
        <w:rPr/>
        <w:tab/>
        <w:t>3.3.1. Предоставление муниципальной услуги включает в себя следующие административные процедуры:</w:t>
      </w:r>
    </w:p>
    <w:p>
      <w:pPr>
        <w:pStyle w:val="Normal"/>
        <w:suppressAutoHyphens w:val="true"/>
        <w:ind w:firstLine="540"/>
        <w:jc w:val="both"/>
        <w:rPr/>
      </w:pPr>
      <w:r>
        <w:rPr/>
        <w:t>- опубликование извещения о проведении аукциона на право заключения договора о развитии застроенной территории;</w:t>
      </w:r>
    </w:p>
    <w:p>
      <w:pPr>
        <w:pStyle w:val="Normal"/>
        <w:suppressAutoHyphens w:val="true"/>
        <w:ind w:firstLine="540"/>
        <w:jc w:val="both"/>
        <w:rPr/>
      </w:pPr>
      <w:r>
        <w:rPr/>
        <w:t>- прием и регистрация документов заявителя;</w:t>
      </w:r>
    </w:p>
    <w:p>
      <w:pPr>
        <w:pStyle w:val="Normal"/>
        <w:suppressAutoHyphens w:val="true"/>
        <w:ind w:firstLine="540"/>
        <w:jc w:val="both"/>
        <w:rPr/>
      </w:pPr>
      <w:r>
        <w:rPr/>
        <w:t>- рассмотрение документов заявителя и принятие решения о предоставлении муниципальной услуги или об отказе в ее предоставлении;</w:t>
      </w:r>
    </w:p>
    <w:p>
      <w:pPr>
        <w:pStyle w:val="Normal"/>
        <w:suppressAutoHyphens w:val="true"/>
        <w:ind w:firstLine="540"/>
        <w:jc w:val="both"/>
        <w:rPr/>
      </w:pPr>
      <w:r>
        <w:rPr/>
        <w:t>- выдача заявителю результата предоставления муниципальной услуги.</w:t>
      </w:r>
    </w:p>
    <w:p>
      <w:pPr>
        <w:pStyle w:val="ConsPlusNormal"/>
        <w:widowControl/>
        <w:suppressAutoHyphens w:val="true"/>
        <w:ind w:hanging="0"/>
        <w:jc w:val="both"/>
        <w:rPr>
          <w:rFonts w:ascii="Times New Roman" w:hAnsi="Times New Roman" w:cs="Times New Roman"/>
          <w:sz w:val="24"/>
          <w:szCs w:val="24"/>
        </w:rPr>
      </w:pPr>
      <w:r>
        <w:rPr>
          <w:rFonts w:cs="Times New Roman" w:ascii="Times New Roman" w:hAnsi="Times New Roman"/>
          <w:sz w:val="24"/>
          <w:szCs w:val="24"/>
        </w:rPr>
        <w:tab/>
        <w:t>Последовательность административных процедур приведена в блок-схеме в приложении № 1 к настоящему регламенту.</w:t>
      </w:r>
    </w:p>
    <w:p>
      <w:pPr>
        <w:pStyle w:val="ConsPlusNormal"/>
        <w:widowControl/>
        <w:suppressAutoHyphens w:val="true"/>
        <w:ind w:hanging="0"/>
        <w:jc w:val="both"/>
        <w:rPr>
          <w:rFonts w:ascii="Times New Roman" w:hAnsi="Times New Roman" w:cs="Times New Roman"/>
          <w:sz w:val="24"/>
          <w:szCs w:val="24"/>
        </w:rPr>
      </w:pPr>
      <w:r>
        <w:rPr>
          <w:rFonts w:cs="Times New Roman" w:ascii="Times New Roman" w:hAnsi="Times New Roman"/>
          <w:sz w:val="24"/>
          <w:szCs w:val="24"/>
        </w:rPr>
        <w:tab/>
        <w:t>3.4. Опубликование извещения о проведении аукциона на право заключения договора о развитии застроенной территории</w:t>
      </w:r>
    </w:p>
    <w:p>
      <w:pPr>
        <w:pStyle w:val="ConsPlusNormal"/>
        <w:widowControl/>
        <w:suppressAutoHyphens w:val="true"/>
        <w:ind w:hanging="0"/>
        <w:jc w:val="both"/>
        <w:rPr>
          <w:rFonts w:ascii="Times New Roman" w:hAnsi="Times New Roman" w:cs="Times New Roman"/>
          <w:sz w:val="24"/>
          <w:szCs w:val="24"/>
        </w:rPr>
      </w:pPr>
      <w:r>
        <w:rPr>
          <w:rFonts w:cs="Times New Roman" w:ascii="Times New Roman" w:hAnsi="Times New Roman"/>
          <w:sz w:val="24"/>
          <w:szCs w:val="24"/>
        </w:rPr>
        <w:tab/>
        <w:t>Прием и регистрация документов заявителя</w:t>
      </w:r>
    </w:p>
    <w:p>
      <w:pPr>
        <w:pStyle w:val="Normal"/>
        <w:suppressAutoHyphens w:val="true"/>
        <w:ind w:firstLine="540"/>
        <w:jc w:val="both"/>
        <w:rPr>
          <w:rFonts w:cs="Calibri"/>
        </w:rPr>
      </w:pPr>
      <w:r>
        <w:rPr/>
        <w:t xml:space="preserve">3.4.1. </w:t>
      </w:r>
      <w:r>
        <w:rPr>
          <w:rFonts w:cs="Calibri"/>
        </w:rPr>
        <w:t>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3.4.2. Заявка регистрируется в регистрационно-контрольной карточке в день его поступления в администрацию района.</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3.4.3. В правом нижнем углу первого листа заявления проставляется регистрационный штамп с указанием даты и номера входящего документа.</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3.4.4. Срок административной процедуры по приему и регистрации заявления не может превышать 1 (один) рабочий день.</w:t>
      </w:r>
    </w:p>
    <w:p>
      <w:pPr>
        <w:pStyle w:val="ConsPlusNormal"/>
        <w:widowControl/>
        <w:suppressAutoHyphens w:val="true"/>
        <w:ind w:firstLine="540"/>
        <w:jc w:val="both"/>
        <w:rPr>
          <w:rFonts w:ascii="Times New Roman" w:hAnsi="Times New Roman" w:eastAsia="Times New Roman" w:cs="Times New Roman"/>
          <w:sz w:val="24"/>
          <w:szCs w:val="24"/>
        </w:rPr>
      </w:pPr>
      <w:r>
        <w:rPr>
          <w:rFonts w:cs="Times New Roman" w:ascii="Times New Roman" w:hAnsi="Times New Roman"/>
          <w:sz w:val="24"/>
          <w:szCs w:val="24"/>
        </w:rPr>
        <w:t xml:space="preserve">3.4.4.1. </w:t>
      </w:r>
      <w:r>
        <w:rPr>
          <w:rFonts w:eastAsia="Times New Roman" w:cs="Times New Roman" w:ascii="Times New Roman" w:hAnsi="Times New Roman"/>
          <w:sz w:val="24"/>
          <w:szCs w:val="24"/>
        </w:rPr>
        <w:t>Один заявитель вправе подать только одну заявку на участие в аукционе.</w:t>
      </w:r>
    </w:p>
    <w:p>
      <w:pPr>
        <w:pStyle w:val="Normal"/>
        <w:suppressAutoHyphens w:val="true"/>
        <w:ind w:firstLine="540"/>
        <w:jc w:val="both"/>
        <w:rPr/>
      </w:pPr>
      <w:r>
        <w:rPr/>
        <w:t>3.4.4.2.  Регистрации каждой заявки с указанием даты и сведений о заявителе вносится в протокол приема заявок на участие в аукционе.</w:t>
      </w:r>
    </w:p>
    <w:p>
      <w:pPr>
        <w:pStyle w:val="ConsPlusNormal"/>
        <w:widowControl/>
        <w:suppressAutoHyphens w:val="true"/>
        <w:ind w:firstLine="540"/>
        <w:jc w:val="both"/>
        <w:rPr>
          <w:rFonts w:ascii="Times New Roman" w:hAnsi="Times New Roman" w:eastAsia="Times New Roman" w:cs="Times New Roman"/>
          <w:sz w:val="24"/>
          <w:szCs w:val="24"/>
        </w:rPr>
      </w:pPr>
      <w:r>
        <w:rPr>
          <w:rFonts w:cs="Times New Roman" w:ascii="Times New Roman" w:hAnsi="Times New Roman"/>
          <w:sz w:val="24"/>
          <w:szCs w:val="24"/>
        </w:rPr>
        <w:t xml:space="preserve">3.4.4.3. </w:t>
      </w:r>
      <w:r>
        <w:rPr>
          <w:rFonts w:eastAsia="Times New Roman" w:cs="Times New Roman" w:ascii="Times New Roman" w:hAnsi="Times New Roman"/>
          <w:sz w:val="24"/>
          <w:szCs w:val="24"/>
        </w:rPr>
        <w:t>Прием заявок не может быть прекращен ранее 5 дней до дня проведения аукциона.</w:t>
      </w:r>
    </w:p>
    <w:p>
      <w:pPr>
        <w:pStyle w:val="Normal"/>
        <w:suppressAutoHyphens w:val="true"/>
        <w:ind w:firstLine="540"/>
        <w:jc w:val="both"/>
        <w:rPr>
          <w:rFonts w:cs="Calibri"/>
        </w:rPr>
      </w:pPr>
      <w:r>
        <w:rPr/>
        <w:t xml:space="preserve">3.4.4.4. </w:t>
      </w:r>
      <w:r>
        <w:rPr>
          <w:rFonts w:cs="Calibri"/>
        </w:rPr>
        <w:t>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 застроенных территорий, документы возвращаются заявителю лично либо в случае поступления запроса и документов по почте - направляет их по почте.</w:t>
      </w:r>
    </w:p>
    <w:p>
      <w:pPr>
        <w:pStyle w:val="Normal"/>
        <w:suppressAutoHyphens w:val="true"/>
        <w:ind w:firstLine="540"/>
        <w:jc w:val="both"/>
        <w:rPr>
          <w:rFonts w:cs="Calibri"/>
        </w:rPr>
      </w:pPr>
      <w:r>
        <w:rPr>
          <w:rFonts w:cs="Calibri"/>
        </w:rPr>
        <w:t xml:space="preserve">3.4.4.5. В случае если заявитель не был признан участником аукциона, по основаниям, предусмотренным </w:t>
      </w:r>
      <w:r>
        <w:rPr/>
        <w:t xml:space="preserve">пунктом 2.8. </w:t>
      </w:r>
      <w:r>
        <w:rPr>
          <w:rFonts w:cs="Calibri"/>
        </w:rPr>
        <w:t>настоящего регламента, в протоколе приема заявок указываются причины отказа, уведомление об отказе в предоставлении муниципальной услуги не позднее следующего дня после дня оформления протокола приема заявок направляет заявителю, согласно приложению № 2 к настоящему регламенту.</w:t>
      </w:r>
    </w:p>
    <w:p>
      <w:pPr>
        <w:pStyle w:val="Normal"/>
        <w:suppressAutoHyphens w:val="true"/>
        <w:ind w:firstLine="540"/>
        <w:jc w:val="both"/>
        <w:rPr/>
      </w:pPr>
      <w:r>
        <w:rPr/>
        <w:t xml:space="preserve">3.4.4.6. </w:t>
      </w:r>
      <w:r>
        <w:rPr>
          <w:rFonts w:cs="Calibri"/>
        </w:rPr>
        <w:t xml:space="preserve">В день после дня оформления протокола приема заявок на участие в аукционе, заявителей, признанных участниками аукциона, уведомляют о принятом решении путем направления </w:t>
      </w:r>
      <w:hyperlink w:anchor="Par583">
        <w:r>
          <w:rPr>
            <w:rStyle w:val="ListLabel19"/>
            <w:rFonts w:cs="Calibri"/>
          </w:rPr>
          <w:t>уведомления</w:t>
        </w:r>
      </w:hyperlink>
      <w:r>
        <w:rPr>
          <w:rFonts w:cs="Calibri"/>
        </w:rPr>
        <w:t>, согласно приложению № 3 к настоящему регламенту.</w:t>
      </w:r>
    </w:p>
    <w:p>
      <w:pPr>
        <w:pStyle w:val="Normal"/>
        <w:suppressAutoHyphens w:val="true"/>
        <w:ind w:firstLine="540"/>
        <w:jc w:val="both"/>
        <w:rPr/>
      </w:pPr>
      <w:r>
        <w:rPr/>
        <w:t>3.4.4.7. Результатом административной процедуры приема и регистрации документов заявителя является протокол приема заявок вместе с документами заявителей, необходимыми для предоставления муниципальной услуги.</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3.4.5. Рассмотрение документов заявителя и принятие решения о предоставлении муниципальной услуги или об отказе в ее предоставлении, выдача заявителю результата муниципальной услуги</w:t>
      </w:r>
    </w:p>
    <w:p>
      <w:pPr>
        <w:pStyle w:val="Normal"/>
        <w:suppressAutoHyphens w:val="true"/>
        <w:ind w:firstLine="540"/>
        <w:jc w:val="both"/>
        <w:rPr/>
      </w:pPr>
      <w:r>
        <w:rPr/>
        <w:t>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 протокола приема заявок и документов, представленных заявителем.</w:t>
      </w:r>
    </w:p>
    <w:p>
      <w:pPr>
        <w:pStyle w:val="Normal"/>
        <w:suppressAutoHyphens w:val="true"/>
        <w:ind w:firstLine="540"/>
        <w:jc w:val="both"/>
        <w:rPr>
          <w:rFonts w:cs="Calibri"/>
        </w:rPr>
      </w:pPr>
      <w:r>
        <w:rPr/>
        <w:t xml:space="preserve">3.4.5.1. </w:t>
      </w:r>
      <w:r>
        <w:rPr>
          <w:rFonts w:cs="Calibri"/>
        </w:rPr>
        <w:t xml:space="preserve">В случае поступления запроса и документов, необходимых для предоставления муниципальной услуги, только от одного заявителя и отсутствия предусмотренных </w:t>
      </w:r>
      <w:r>
        <w:rPr/>
        <w:t xml:space="preserve">пунктом 2.8. </w:t>
      </w:r>
      <w:r>
        <w:rPr>
          <w:rFonts w:cs="Calibri"/>
        </w:rPr>
        <w:t>настоящего регламента оснований для отказа в предоставлении муниципальной услуги, аукцион признается несостоявшимся. Организатор аукциона принимает решение о заключении договора о развитии застроенной территории с данным заявителем на условиях, указанных в извещении о проведении аукциона по начальной цене предмета аукциона.</w:t>
      </w:r>
    </w:p>
    <w:p>
      <w:pPr>
        <w:pStyle w:val="Normal"/>
        <w:suppressAutoHyphens w:val="true"/>
        <w:ind w:firstLine="540"/>
        <w:jc w:val="both"/>
        <w:rPr/>
      </w:pPr>
      <w:r>
        <w:rPr>
          <w:rFonts w:cs="Calibri"/>
        </w:rPr>
        <w:t xml:space="preserve">3.4.5.2. В случае поступления запроса и документов, необходимых для предоставления муниципальной услуги, от двух и более заявителей, аукцион проводит в порядке, установленном Градостроительным </w:t>
      </w:r>
      <w:hyperlink r:id="rId6">
        <w:r>
          <w:rPr>
            <w:rStyle w:val="ListLabel19"/>
            <w:rFonts w:cs="Calibri"/>
          </w:rPr>
          <w:t>кодексом</w:t>
        </w:r>
      </w:hyperlink>
      <w:r>
        <w:rPr>
          <w:rFonts w:cs="Calibri"/>
        </w:rPr>
        <w:t xml:space="preserve"> Российской Федерации.</w:t>
      </w:r>
    </w:p>
    <w:p>
      <w:pPr>
        <w:pStyle w:val="Normal"/>
        <w:suppressAutoHyphens w:val="true"/>
        <w:ind w:firstLine="540"/>
        <w:jc w:val="both"/>
        <w:rPr>
          <w:rFonts w:cs="Calibri"/>
        </w:rPr>
      </w:pPr>
      <w:r>
        <w:rPr>
          <w:rFonts w:cs="Calibri"/>
        </w:rPr>
        <w:t>3.4.5.3.  В ходе проведения аукциона готовятся следующие документы:</w:t>
      </w:r>
    </w:p>
    <w:p>
      <w:pPr>
        <w:pStyle w:val="Normal"/>
        <w:suppressAutoHyphens w:val="true"/>
        <w:ind w:firstLine="540"/>
        <w:jc w:val="both"/>
        <w:rPr>
          <w:rFonts w:cs="Calibri"/>
        </w:rPr>
      </w:pPr>
      <w:r>
        <w:rPr>
          <w:rFonts w:cs="Calibri"/>
        </w:rPr>
        <w:t>- протокол аукциона, в котором фиксирует последнее и предпоследнее предложение о цене предмета аукциона;</w:t>
      </w:r>
    </w:p>
    <w:p>
      <w:pPr>
        <w:pStyle w:val="Normal"/>
        <w:suppressAutoHyphens w:val="true"/>
        <w:ind w:firstLine="540"/>
        <w:jc w:val="both"/>
        <w:rPr>
          <w:rFonts w:cs="Calibri"/>
        </w:rPr>
      </w:pPr>
      <w:r>
        <w:rPr>
          <w:rFonts w:cs="Calibri"/>
        </w:rPr>
        <w:t>- протокол о результатах аукциона, в котором указывается победитель аукциона.</w:t>
      </w:r>
    </w:p>
    <w:p>
      <w:pPr>
        <w:pStyle w:val="Normal"/>
        <w:suppressAutoHyphens w:val="true"/>
        <w:ind w:firstLine="540"/>
        <w:jc w:val="both"/>
        <w:rPr>
          <w:rFonts w:cs="Calibri"/>
        </w:rPr>
      </w:pPr>
      <w:r>
        <w:rPr>
          <w:rFonts w:cs="Calibri"/>
        </w:rPr>
        <w:t>3.4.5.4. Протокол о результатах аукциона составляется в двух экземплярах, которые подписываются и передаются на подписание победителю аукциона. Один экземпляр протокола выдается победителю аукциона, один остается у организатора аукциона.</w:t>
      </w:r>
    </w:p>
    <w:p>
      <w:pPr>
        <w:pStyle w:val="Normal"/>
        <w:suppressAutoHyphens w:val="true"/>
        <w:ind w:firstLine="540"/>
        <w:jc w:val="both"/>
        <w:rPr>
          <w:rFonts w:cs="Calibri"/>
        </w:rPr>
      </w:pPr>
      <w:bookmarkStart w:id="6" w:name="Par358"/>
      <w:bookmarkEnd w:id="6"/>
      <w:r>
        <w:rPr>
          <w:rFonts w:cs="Calibri"/>
        </w:rPr>
        <w:t>3.4.5.5. После подписания протоколы передаются на рассмотрение документов заявителя:</w:t>
      </w:r>
    </w:p>
    <w:p>
      <w:pPr>
        <w:pStyle w:val="Normal"/>
        <w:suppressAutoHyphens w:val="true"/>
        <w:ind w:firstLine="540"/>
        <w:jc w:val="both"/>
        <w:rPr/>
      </w:pPr>
      <w:r>
        <w:rPr>
          <w:rFonts w:cs="Calibri"/>
        </w:rPr>
        <w:t xml:space="preserve">- на основании представленного протокола о результатах аукциона подготавливается проект </w:t>
      </w:r>
      <w:hyperlink w:anchor="Par625">
        <w:r>
          <w:rPr>
            <w:rStyle w:val="ListLabel19"/>
            <w:rFonts w:cs="Calibri"/>
          </w:rPr>
          <w:t>договора</w:t>
        </w:r>
      </w:hyperlink>
      <w:r>
        <w:rPr>
          <w:rFonts w:cs="Calibri"/>
        </w:rPr>
        <w:t xml:space="preserve"> о развитии застроенной территории;</w:t>
      </w:r>
    </w:p>
    <w:p>
      <w:pPr>
        <w:pStyle w:val="Normal"/>
        <w:suppressAutoHyphens w:val="true"/>
        <w:ind w:firstLine="540"/>
        <w:jc w:val="both"/>
        <w:rPr>
          <w:rFonts w:cs="Calibri"/>
        </w:rPr>
      </w:pPr>
      <w:r>
        <w:rPr>
          <w:rFonts w:cs="Calibri"/>
        </w:rPr>
        <w:t>- обеспечивается возврат задатков заявителям, участвовавшим в аукционе, но не победившим в нем;</w:t>
      </w:r>
    </w:p>
    <w:p>
      <w:pPr>
        <w:pStyle w:val="Normal"/>
        <w:suppressAutoHyphens w:val="true"/>
        <w:ind w:firstLine="540"/>
        <w:jc w:val="both"/>
        <w:rPr/>
      </w:pPr>
      <w:r>
        <w:rPr/>
        <w:t>- опубликовывается протокол о результатах аукциона на официальном сайте администрации района.</w:t>
      </w:r>
    </w:p>
    <w:p>
      <w:pPr>
        <w:pStyle w:val="ConsPlusNormal"/>
        <w:widowControl/>
        <w:suppressAutoHyphens w:val="true"/>
        <w:ind w:firstLine="540"/>
        <w:jc w:val="both"/>
        <w:rPr>
          <w:rFonts w:ascii="Times New Roman" w:hAnsi="Times New Roman" w:eastAsia="Times New Roman" w:cs="Times New Roman"/>
          <w:sz w:val="24"/>
          <w:szCs w:val="24"/>
        </w:rPr>
      </w:pPr>
      <w:r>
        <w:rPr>
          <w:rFonts w:cs="Times New Roman" w:ascii="Times New Roman" w:hAnsi="Times New Roman"/>
          <w:sz w:val="24"/>
          <w:szCs w:val="24"/>
        </w:rPr>
        <w:t>3.4.5.6</w:t>
      </w:r>
      <w:r>
        <w:rPr>
          <w:sz w:val="24"/>
          <w:szCs w:val="24"/>
        </w:rPr>
        <w:t xml:space="preserve">. </w:t>
      </w:r>
      <w:bookmarkStart w:id="7" w:name="Par0"/>
      <w:bookmarkEnd w:id="7"/>
      <w:r>
        <w:rPr>
          <w:rFonts w:eastAsia="Times New Roman" w:cs="Times New Roman" w:ascii="Times New Roman" w:hAnsi="Times New Roman"/>
          <w:sz w:val="24"/>
          <w:szCs w:val="24"/>
        </w:rPr>
        <w:t xml:space="preserve"> Существенными условиями договора являются положения договора о развитии застроенной территории, установленные статьей 46.2. Градостроительного кодекса Российской Федерации:</w:t>
      </w:r>
    </w:p>
    <w:p>
      <w:pPr>
        <w:pStyle w:val="Normal"/>
        <w:suppressAutoHyphens w:val="true"/>
        <w:ind w:firstLine="540"/>
        <w:jc w:val="both"/>
        <w:rPr/>
      </w:pPr>
      <w:r>
        <w:rPr/>
        <w:t>-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pPr>
        <w:pStyle w:val="Normal"/>
        <w:suppressAutoHyphens w:val="true"/>
        <w:ind w:firstLine="540"/>
        <w:jc w:val="both"/>
        <w:rPr/>
      </w:pPr>
      <w:r>
        <w:rPr/>
        <w:t>- цена права на заключение договора;</w:t>
      </w:r>
    </w:p>
    <w:p>
      <w:pPr>
        <w:pStyle w:val="Normal"/>
        <w:suppressAutoHyphens w:val="true"/>
        <w:ind w:firstLine="540"/>
        <w:jc w:val="both"/>
        <w:rPr/>
      </w:pPr>
      <w:bookmarkStart w:id="8" w:name="Par3"/>
      <w:bookmarkEnd w:id="8"/>
      <w:r>
        <w:rPr/>
        <w:t>- обязательство победителя аукциона подготовить проект планировки застроенной территории, включая проект межевания застроенной территории, в отношении которой принято решение о развитии;</w:t>
      </w:r>
    </w:p>
    <w:p>
      <w:pPr>
        <w:pStyle w:val="Normal"/>
        <w:suppressAutoHyphens w:val="true"/>
        <w:ind w:firstLine="540"/>
        <w:jc w:val="both"/>
        <w:rPr/>
      </w:pPr>
      <w:bookmarkStart w:id="9" w:name="Par5"/>
      <w:bookmarkEnd w:id="9"/>
      <w:r>
        <w:rPr/>
        <w:t xml:space="preserve">- обязательство победителя аукциона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w:t>
      </w:r>
    </w:p>
    <w:p>
      <w:pPr>
        <w:pStyle w:val="Normal"/>
        <w:suppressAutoHyphens w:val="true"/>
        <w:ind w:firstLine="540"/>
        <w:jc w:val="both"/>
        <w:rPr/>
      </w:pPr>
      <w:bookmarkStart w:id="10" w:name="Par6"/>
      <w:bookmarkEnd w:id="10"/>
      <w:r>
        <w:rPr/>
        <w:t>- обязательство победителя аукциона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pPr>
        <w:pStyle w:val="Normal"/>
        <w:suppressAutoHyphens w:val="true"/>
        <w:ind w:firstLine="540"/>
        <w:jc w:val="both"/>
        <w:rPr/>
      </w:pPr>
      <w:r>
        <w:rPr/>
        <w:t xml:space="preserve">- обязательство администрации района утвердить проект планировки застроенной территории, включая проект межевания застроенной территории, в отношении которой принято решение о развитии; </w:t>
      </w:r>
    </w:p>
    <w:p>
      <w:pPr>
        <w:pStyle w:val="Normal"/>
        <w:suppressAutoHyphens w:val="true"/>
        <w:ind w:firstLine="540"/>
        <w:jc w:val="both"/>
        <w:rPr/>
      </w:pPr>
      <w:r>
        <w:rPr/>
        <w:t>- обязательство администрации района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pPr>
        <w:pStyle w:val="Normal"/>
        <w:suppressAutoHyphens w:val="true"/>
        <w:ind w:firstLine="540"/>
        <w:jc w:val="both"/>
        <w:rPr/>
      </w:pPr>
      <w:r>
        <w:rPr/>
        <w:t xml:space="preserve">- обязательство администрации района после выполнения победителем аукциона обязательств, предоставить  без проведения торгов в соответствии с земельным </w:t>
      </w:r>
      <w:hyperlink r:id="rId7">
        <w:r>
          <w:rPr>
            <w:rStyle w:val="ListLabel20"/>
          </w:rPr>
          <w:t>законодательством</w:t>
        </w:r>
      </w:hyperlink>
      <w:r>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 максимальные сроки выполнения указанного обязательства; </w:t>
      </w:r>
    </w:p>
    <w:p>
      <w:pPr>
        <w:pStyle w:val="Normal"/>
        <w:suppressAutoHyphens w:val="true"/>
        <w:jc w:val="both"/>
        <w:rPr/>
      </w:pPr>
      <w:r>
        <w:rPr/>
        <w:t xml:space="preserve"> </w:t>
      </w:r>
      <w:r>
        <w:rPr/>
        <w:tab/>
        <w:t>- срок договора;</w:t>
      </w:r>
    </w:p>
    <w:p>
      <w:pPr>
        <w:pStyle w:val="Normal"/>
        <w:suppressAutoHyphens w:val="true"/>
        <w:ind w:firstLine="708"/>
        <w:jc w:val="both"/>
        <w:rPr/>
      </w:pPr>
      <w:r>
        <w:rPr/>
        <w:t>- ответственность сторон за неисполнение или ненадлежащее исполнение договора.</w:t>
      </w:r>
    </w:p>
    <w:p>
      <w:pPr>
        <w:pStyle w:val="Normal"/>
        <w:suppressAutoHyphens w:val="true"/>
        <w:ind w:firstLine="540"/>
        <w:jc w:val="both"/>
        <w:rPr/>
      </w:pPr>
      <w:bookmarkStart w:id="11" w:name="Par18"/>
      <w:bookmarkEnd w:id="11"/>
      <w:r>
        <w:rPr/>
        <w:t>- обязательство победителя аукциона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pPr>
        <w:pStyle w:val="Normal"/>
        <w:suppressAutoHyphens w:val="true"/>
        <w:ind w:firstLine="540"/>
        <w:jc w:val="both"/>
        <w:rPr/>
      </w:pPr>
      <w:r>
        <w:rPr/>
        <w:t>- проект договора о развитии застроенной территории проходит юридическую экспертизу, согласовывается участниками договора;</w:t>
      </w:r>
    </w:p>
    <w:p>
      <w:pPr>
        <w:pStyle w:val="Normal"/>
        <w:suppressAutoHyphens w:val="true"/>
        <w:ind w:firstLine="540"/>
        <w:jc w:val="both"/>
        <w:rPr/>
      </w:pPr>
      <w:r>
        <w:rPr/>
        <w:t>- договору о развитии застроенной территории присваиваются реквизиты;</w:t>
      </w:r>
    </w:p>
    <w:p>
      <w:pPr>
        <w:pStyle w:val="Normal"/>
        <w:suppressAutoHyphens w:val="true"/>
        <w:ind w:firstLine="540"/>
        <w:jc w:val="both"/>
        <w:rPr>
          <w:rFonts w:cs="Calibri"/>
        </w:rPr>
      </w:pPr>
      <w:r>
        <w:rPr/>
        <w:t xml:space="preserve">- договор о развитии застроенной территории вручается (направляется) </w:t>
      </w:r>
      <w:r>
        <w:rPr>
          <w:rFonts w:cs="Calibri"/>
        </w:rPr>
        <w:t>заявителю, признанному по результатам аукциона победителем, либо единственному заявителю для подписания договор о развитии застроенной территории;</w:t>
      </w:r>
    </w:p>
    <w:p>
      <w:pPr>
        <w:pStyle w:val="Normal"/>
        <w:suppressAutoHyphens w:val="true"/>
        <w:ind w:firstLine="540"/>
        <w:jc w:val="both"/>
        <w:rPr>
          <w:rFonts w:cs="Calibri"/>
        </w:rPr>
      </w:pPr>
      <w:r>
        <w:rPr>
          <w:rFonts w:cs="Calibri"/>
        </w:rPr>
        <w:t>3.4.5.7. В случае признания победителя конкурса уклонившимся от заключения договора о развитии застроенной территории право заключения договора переходит заявителю, предложившему предпоследнее предложение о цене аукциона.  Договор о развитии застроенной территории направляется в двух экземплярах данному заявителю для подписания. Один экземпляр договора возвращается в администрацию района.</w:t>
      </w:r>
    </w:p>
    <w:p>
      <w:pPr>
        <w:pStyle w:val="Normal"/>
        <w:suppressAutoHyphens w:val="true"/>
        <w:ind w:firstLine="540"/>
        <w:jc w:val="both"/>
        <w:rPr>
          <w:rFonts w:cs="Calibri"/>
        </w:rPr>
      </w:pPr>
      <w:r>
        <w:rPr>
          <w:rFonts w:cs="Calibri"/>
        </w:rPr>
        <w:t>Результатом административной процедуры выдачи заявителю результата предоставления муниципальной услуги является выдача (направление) заявителю договора о развитии застроенной территории.</w:t>
      </w:r>
    </w:p>
    <w:p>
      <w:pPr>
        <w:pStyle w:val="Normal"/>
        <w:suppressAutoHyphens w:val="true"/>
        <w:ind w:firstLine="540"/>
        <w:jc w:val="both"/>
        <w:rPr>
          <w:rFonts w:cs="Calibri"/>
        </w:rPr>
      </w:pPr>
      <w:r>
        <w:rPr>
          <w:rFonts w:cs="Calibri"/>
        </w:rPr>
        <w:t>3.4.5.8. Максимальный срок выполнения административной процедуры выдачи заявителю результата предоставления муниципальной услуги составляет:</w:t>
      </w:r>
    </w:p>
    <w:p>
      <w:pPr>
        <w:pStyle w:val="Normal"/>
        <w:suppressAutoHyphens w:val="true"/>
        <w:ind w:firstLine="540"/>
        <w:jc w:val="both"/>
        <w:rPr>
          <w:rFonts w:cs="Calibri"/>
        </w:rPr>
      </w:pPr>
      <w:r>
        <w:rPr>
          <w:rFonts w:cs="Calibri"/>
        </w:rPr>
        <w:t>- в случае выдачи (направления) договора о развитии застроенных территорий - 3 рабочих дня;</w:t>
      </w:r>
    </w:p>
    <w:p>
      <w:pPr>
        <w:pStyle w:val="Normal"/>
        <w:suppressAutoHyphens w:val="true"/>
        <w:ind w:firstLine="540"/>
        <w:jc w:val="both"/>
        <w:rPr/>
      </w:pPr>
      <w:r>
        <w:rPr/>
        <w:t>- в случае выдачи (направления) договора о развитии застроенной территории участнику аукциона, предложившему предпоследнее предложение о цене - 30 календарных дней со дня признания победителя аукциона уклонившимся от заключения договора.</w:t>
      </w:r>
    </w:p>
    <w:p>
      <w:pPr>
        <w:pStyle w:val="ConsPlusNormal"/>
        <w:widowControl/>
        <w:suppressAutoHyphens w:val="true"/>
        <w:ind w:firstLine="540"/>
        <w:jc w:val="both"/>
        <w:rPr/>
      </w:pPr>
      <w:r>
        <w:rPr>
          <w:rFonts w:cs="Times New Roman" w:ascii="Times New Roman" w:hAnsi="Times New Roman"/>
          <w:sz w:val="24"/>
          <w:szCs w:val="24"/>
        </w:rPr>
        <w:t>3.5. Направление межведомственных запросов.</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3.5.1. Основанием для начала процедуры является необходимость получения сведений, указанных в пункте 2.6. настоящего регламента.</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3.5.2. Направление межведомственного запроса допускается только в целях, связанных с предоставлением муниципальной услуги.</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3.5.3. Отдел администрации в течение 1 (одного) рабочего дня оформляет запросы на соответствующие документы (информацию), передает запросы на подписание, регистрацию и отправление.</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3.5.4. Днем получения ответа на запрос является:</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 дата поступления почтового отправления, в котором содержится ответ;</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 дата, указанная в расписке о получении ответа;</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 дата, зарегистрированная в единой системе межведомственного электронного взаимодействия.</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3.5.5. Не предоставление (не своевременное предоставление) органом или организацией сведений по межведомственному запросу не могут являться основанием для отказа в предоставлении муниципальной услуги.</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3.5.6. Сведения, поступившие в результате направления межведомственных запросов, передаются отделу администрации в течение 1 (одного) рабочего дня с момента поступления в администрацию района.</w:t>
      </w:r>
    </w:p>
    <w:p>
      <w:pPr>
        <w:pStyle w:val="ConsPlusNormal"/>
        <w:widowControl/>
        <w:suppressAutoHyphens w:val="true"/>
        <w:ind w:firstLine="540"/>
        <w:jc w:val="both"/>
        <w:rPr/>
      </w:pPr>
      <w:r>
        <w:rPr>
          <w:rFonts w:cs="Times New Roman" w:ascii="Times New Roman" w:hAnsi="Times New Roman"/>
          <w:sz w:val="24"/>
          <w:szCs w:val="24"/>
        </w:rPr>
        <w:t>3.5.7.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w:t>
      </w:r>
    </w:p>
    <w:p>
      <w:pPr>
        <w:pStyle w:val="ConsPlusNormal"/>
        <w:widowControl/>
        <w:suppressAutoHyphens w:val="true"/>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suppressAutoHyphens w:val="true"/>
        <w:ind w:firstLine="540"/>
        <w:jc w:val="center"/>
        <w:outlineLvl w:val="1"/>
        <w:rPr/>
      </w:pPr>
      <w:r>
        <w:rPr>
          <w:rFonts w:cs="Times New Roman" w:ascii="Times New Roman" w:hAnsi="Times New Roman"/>
          <w:b/>
          <w:sz w:val="24"/>
          <w:szCs w:val="24"/>
        </w:rPr>
        <w:t>4. Формы контроля за исполнением административного регламента</w:t>
      </w:r>
    </w:p>
    <w:p>
      <w:pPr>
        <w:pStyle w:val="ConsPlusNormal"/>
        <w:widowControl/>
        <w:numPr>
          <w:ilvl w:val="0"/>
          <w:numId w:val="0"/>
        </w:numPr>
        <w:suppressAutoHyphens w:val="true"/>
        <w:ind w:firstLine="540"/>
        <w:jc w:val="center"/>
        <w:outlineLvl w:val="1"/>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4.1. Текущий контроль за соблюдением и исполнением должностными лицами требований, установленных настоящим регламентом и иными нормативными правовыми актами, а также принятием ими решений осуществляется главой района.</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 xml:space="preserve">4.2. Текущий контроль осуществляется путем проведения плановых и внеплановых проверок. </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4.3. Периодичность проведения плановых проверок определяется главой администрации района самостоятельно, но не реже одного раза в год.</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4.4. Внеплановые проверки могут осуществляться по результатам рассмотрения жалобы заявителя на основании решения главы администрации района.</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4.5. Должностные лица администрации района несут установленную законодательством ответственность за принимаемые ими решения, и осуществляемые ими в ходе предоставления муниципальной услуги действия (бездействия).</w:t>
      </w:r>
    </w:p>
    <w:p>
      <w:pPr>
        <w:pStyle w:val="ConsPlusNormal"/>
        <w:widowControl/>
        <w:suppressAutoHyphens w:val="true"/>
        <w:ind w:firstLine="540"/>
        <w:jc w:val="both"/>
        <w:rPr>
          <w:rFonts w:ascii="Times New Roman" w:hAnsi="Times New Roman" w:cs="Times New Roman"/>
          <w:sz w:val="24"/>
          <w:szCs w:val="24"/>
        </w:rPr>
      </w:pPr>
      <w:r>
        <w:rPr>
          <w:rFonts w:cs="Times New Roman" w:ascii="Times New Roman" w:hAnsi="Times New Roman"/>
          <w:sz w:val="24"/>
          <w:szCs w:val="24"/>
        </w:rPr>
        <w:t>4.6. Граждане, их объединения и организации вправе осуществлять контроль за соблюдением требований настоящего регламента в порядке, установленном для организации доступа к информации о деятельности администрации района.</w:t>
      </w:r>
    </w:p>
    <w:p>
      <w:pPr>
        <w:pStyle w:val="ConsPlusNormal"/>
        <w:widowControl/>
        <w:suppressAutoHyphens w:val="true"/>
        <w:spacing w:lineRule="auto" w:line="240"/>
        <w:ind w:firstLine="540"/>
        <w:jc w:val="both"/>
        <w:rPr>
          <w:rFonts w:ascii="Times New Roman" w:hAnsi="Times New Roman" w:cs="Times New Roman"/>
          <w:sz w:val="24"/>
          <w:szCs w:val="24"/>
        </w:rPr>
      </w:pPr>
      <w:r>
        <w:rPr>
          <w:rFonts w:cs="Times New Roman" w:ascii="Times New Roman" w:hAnsi="Times New Roman"/>
          <w:sz w:val="24"/>
          <w:szCs w:val="24"/>
        </w:rPr>
        <w:t>4.7. При осуществлении контроля граждане, их объединения и организации могут быть ознакомлены с информацией, касающейся предоставления муниципальной услуги и содержащей персональные данные, только с согласия субъекта персональных данных.</w:t>
      </w:r>
    </w:p>
    <w:p>
      <w:pPr>
        <w:pStyle w:val="ConsPlusNormal"/>
        <w:widowControl/>
        <w:suppressAutoHyphens w:val="true"/>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suppressAutoHyphens w:val="true"/>
        <w:spacing w:lineRule="auto" w:line="240"/>
        <w:ind w:firstLine="540"/>
        <w:jc w:val="center"/>
        <w:outlineLvl w:val="1"/>
        <w:rPr>
          <w:rFonts w:ascii="Times New Roman" w:hAnsi="Times New Roman" w:cs="Times New Roman"/>
          <w:b/>
          <w:b/>
          <w:sz w:val="24"/>
          <w:szCs w:val="24"/>
        </w:rPr>
      </w:pPr>
      <w:r>
        <w:rPr>
          <w:rFonts w:cs="Times New Roman" w:ascii="Times New Roman" w:hAnsi="Times New Roman"/>
          <w:b/>
          <w:sz w:val="24"/>
          <w:szCs w:val="24"/>
        </w:rPr>
        <w:t xml:space="preserve">5. Досудебный порядок обжалования решений и действий (бездействия) органа, предоставляющего муниципальную услугу, </w:t>
      </w:r>
    </w:p>
    <w:p>
      <w:pPr>
        <w:pStyle w:val="ConsPlusNormal"/>
        <w:widowControl/>
        <w:numPr>
          <w:ilvl w:val="0"/>
          <w:numId w:val="0"/>
        </w:numPr>
        <w:suppressAutoHyphens w:val="true"/>
        <w:spacing w:lineRule="auto" w:line="240"/>
        <w:ind w:firstLine="540"/>
        <w:jc w:val="center"/>
        <w:outlineLvl w:val="1"/>
        <w:rPr/>
      </w:pPr>
      <w:r>
        <w:rPr>
          <w:rFonts w:cs="Times New Roman" w:ascii="Times New Roman" w:hAnsi="Times New Roman"/>
          <w:b/>
          <w:sz w:val="24"/>
          <w:szCs w:val="24"/>
        </w:rPr>
        <w:t>а также должностных его лиц</w:t>
      </w:r>
    </w:p>
    <w:p>
      <w:pPr>
        <w:pStyle w:val="ConsPlusNormal"/>
        <w:widowControl/>
        <w:numPr>
          <w:ilvl w:val="0"/>
          <w:numId w:val="0"/>
        </w:numPr>
        <w:suppressAutoHyphens w:val="true"/>
        <w:spacing w:lineRule="auto" w:line="240"/>
        <w:ind w:firstLine="540"/>
        <w:jc w:val="center"/>
        <w:outlineLvl w:val="1"/>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suppressAutoHyphens w:val="true"/>
        <w:spacing w:lineRule="auto" w:line="240"/>
        <w:ind w:firstLine="540"/>
        <w:jc w:val="both"/>
        <w:rPr/>
      </w:pPr>
      <w:r>
        <w:rPr>
          <w:rFonts w:cs="Times New Roman" w:ascii="Times New Roman" w:hAnsi="Times New Roman"/>
          <w:sz w:val="24"/>
          <w:szCs w:val="24"/>
        </w:rPr>
        <w:t>5.1.</w:t>
      </w:r>
      <w:r>
        <w:rPr>
          <w:rFonts w:eastAsia="SimSun;宋体" w:cs="Times New Roman" w:ascii="Times New Roman" w:hAnsi="Times New Roman"/>
          <w:b w:val="false"/>
          <w:bCs w:val="false"/>
          <w:i w:val="false"/>
          <w:strike w:val="false"/>
          <w:dstrike w:val="false"/>
          <w:color w:val="auto"/>
          <w:spacing w:val="1"/>
          <w:kern w:val="2"/>
          <w:sz w:val="24"/>
          <w:szCs w:val="24"/>
          <w:highlight w:val="white"/>
          <w:u w:val="none"/>
          <w:lang w:val="ru-RU" w:eastAsia="zh-CN" w:bidi="hi-IN"/>
        </w:rPr>
        <w:t xml:space="preserve">Заявитель может обратиться с жалобой, в том числе в следующих случаях: </w:t>
      </w:r>
    </w:p>
    <w:p>
      <w:pPr>
        <w:pStyle w:val="Normal"/>
        <w:spacing w:lineRule="auto" w:line="240" w:before="0" w:after="0"/>
        <w:ind w:left="0" w:right="0" w:hanging="0"/>
        <w:jc w:val="both"/>
        <w:rPr/>
      </w:pPr>
      <w:r>
        <w:rPr>
          <w:rFonts w:eastAsia="Calibri" w:cs="Times New Roman"/>
          <w:b w:val="false"/>
          <w:bCs w:val="false"/>
          <w:i w:val="false"/>
          <w:strike w:val="false"/>
          <w:dstrike w:val="false"/>
          <w:color w:val="auto"/>
          <w:spacing w:val="1"/>
          <w:kern w:val="0"/>
          <w:sz w:val="24"/>
          <w:szCs w:val="24"/>
          <w:highlight w:val="white"/>
          <w:u w:val="none"/>
          <w:lang w:val="ru-RU" w:eastAsia="ru-RU" w:bidi="ar-SA"/>
        </w:rPr>
        <w:tab/>
        <w:t>- нарушение срока регистрации запроса (заявления) о предоставлении муниципальной услуги;</w:t>
      </w:r>
    </w:p>
    <w:p>
      <w:pPr>
        <w:pStyle w:val="Normal"/>
        <w:spacing w:lineRule="auto" w:line="240" w:before="0" w:after="0"/>
        <w:ind w:left="0" w:right="0" w:hanging="0"/>
        <w:jc w:val="both"/>
        <w:rPr>
          <w:rFonts w:ascii="Times New Roman" w:hAnsi="Times New Roman" w:eastAsia="Calibri" w:cs="Times New Roman"/>
          <w:color w:val="auto"/>
          <w:kern w:val="0"/>
          <w:sz w:val="24"/>
          <w:szCs w:val="24"/>
          <w:lang w:val="ru-RU" w:eastAsia="ru-RU" w:bidi="ar-SA"/>
        </w:rPr>
      </w:pPr>
      <w:r>
        <w:rPr>
          <w:rFonts w:eastAsia="Calibri" w:cs="Times New Roman"/>
          <w:b w:val="false"/>
          <w:bCs w:val="false"/>
          <w:i w:val="false"/>
          <w:strike w:val="false"/>
          <w:dstrike w:val="false"/>
          <w:color w:val="auto"/>
          <w:spacing w:val="1"/>
          <w:kern w:val="0"/>
          <w:sz w:val="24"/>
          <w:szCs w:val="24"/>
          <w:highlight w:val="white"/>
          <w:u w:val="none"/>
          <w:lang w:val="ru-RU" w:eastAsia="ru-RU" w:bidi="ar-SA"/>
        </w:rPr>
        <w:tab/>
        <w:t xml:space="preserve">- нарушение срока предоставления муниципальной услуги. </w:t>
      </w:r>
      <w:r>
        <w:rPr>
          <w:rFonts w:eastAsia="Calibri" w:cs="Times New Roman"/>
          <w:b w:val="false"/>
          <w:i w:val="false"/>
          <w:strike w:val="false"/>
          <w:dstrike w:val="false"/>
          <w:color w:val="auto"/>
          <w:kern w:val="0"/>
          <w:sz w:val="24"/>
          <w:szCs w:val="24"/>
          <w:u w:val="none"/>
          <w:lang w:val="ru-RU" w:eastAsia="ru-RU" w:bidi="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cs="Times New Roman"/>
          <w:b w:val="false"/>
          <w:bCs w:val="false"/>
          <w:i w:val="false"/>
          <w:caps w:val="false"/>
          <w:smallCaps w:val="false"/>
          <w:strike w:val="false"/>
          <w:dstrike w:val="false"/>
          <w:color w:val="auto"/>
          <w:spacing w:val="0"/>
          <w:kern w:val="0"/>
          <w:sz w:val="24"/>
          <w:szCs w:val="24"/>
          <w:u w:val="none"/>
          <w:lang w:val="ru-RU" w:eastAsia="ru-RU" w:bidi="ar-SA"/>
        </w:rPr>
        <w:t>от 27.07.2010 г. № 210 «Об организации предоставления государственных и муниципальных услуг»;</w:t>
      </w:r>
    </w:p>
    <w:p>
      <w:pPr>
        <w:pStyle w:val="Normal"/>
        <w:spacing w:lineRule="auto" w:line="240" w:before="0" w:after="0"/>
        <w:ind w:left="0" w:right="0" w:hanging="0"/>
        <w:jc w:val="both"/>
        <w:rPr>
          <w:rFonts w:ascii="Times New Roman" w:hAnsi="Times New Roman" w:eastAsia="Calibri" w:cs="Times New Roman"/>
          <w:b w:val="false"/>
          <w:b w:val="false"/>
          <w:bCs w:val="false"/>
          <w:i w:val="false"/>
          <w:i w:val="false"/>
          <w:strike w:val="false"/>
          <w:dstrike w:val="false"/>
          <w:color w:val="auto"/>
          <w:spacing w:val="1"/>
          <w:kern w:val="0"/>
          <w:sz w:val="24"/>
          <w:szCs w:val="24"/>
          <w:highlight w:val="white"/>
          <w:u w:val="none"/>
          <w:lang w:val="ru-RU" w:eastAsia="ru-RU" w:bidi="ar-SA"/>
        </w:rPr>
      </w:pPr>
      <w:r>
        <w:rPr>
          <w:rFonts w:eastAsia="Calibri" w:cs="Times New Roman"/>
          <w:b w:val="false"/>
          <w:bCs w:val="false"/>
          <w:i w:val="false"/>
          <w:strike w:val="false"/>
          <w:dstrike w:val="false"/>
          <w:color w:val="auto"/>
          <w:spacing w:val="1"/>
          <w:kern w:val="0"/>
          <w:sz w:val="24"/>
          <w:szCs w:val="24"/>
          <w:highlight w:val="white"/>
          <w:u w:val="none"/>
          <w:lang w:val="ru-RU" w:eastAsia="ru-RU" w:bidi="ar-SA"/>
        </w:rPr>
        <w:tab/>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pPr>
        <w:pStyle w:val="Normal"/>
        <w:spacing w:lineRule="auto" w:line="240" w:before="0" w:after="0"/>
        <w:jc w:val="both"/>
        <w:rPr>
          <w:rFonts w:ascii="Times New Roman" w:hAnsi="Times New Roman" w:eastAsia="Calibri" w:cs="Times New Roman"/>
          <w:b w:val="false"/>
          <w:b w:val="false"/>
          <w:bCs w:val="false"/>
          <w:i w:val="false"/>
          <w:i w:val="false"/>
          <w:strike w:val="false"/>
          <w:dstrike w:val="false"/>
          <w:color w:val="auto"/>
          <w:spacing w:val="1"/>
          <w:kern w:val="0"/>
          <w:sz w:val="24"/>
          <w:szCs w:val="24"/>
          <w:highlight w:val="white"/>
          <w:u w:val="none"/>
          <w:lang w:val="ru-RU" w:eastAsia="ru-RU" w:bidi="ar-SA"/>
        </w:rPr>
      </w:pPr>
      <w:r>
        <w:rPr>
          <w:rFonts w:eastAsia="Calibri" w:cs="Times New Roman"/>
          <w:b w:val="false"/>
          <w:bCs w:val="false"/>
          <w:i w:val="false"/>
          <w:strike w:val="false"/>
          <w:dstrike w:val="false"/>
          <w:color w:val="auto"/>
          <w:spacing w:val="1"/>
          <w:kern w:val="0"/>
          <w:sz w:val="24"/>
          <w:szCs w:val="24"/>
          <w:highlight w:val="white"/>
          <w:u w:val="none"/>
          <w:lang w:val="ru-RU" w:eastAsia="ru-RU" w:bidi="ar-SA"/>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pPr>
        <w:pStyle w:val="Normal"/>
        <w:spacing w:lineRule="auto" w:line="240" w:before="0" w:after="0"/>
        <w:ind w:left="0" w:right="0" w:hanging="0"/>
        <w:jc w:val="both"/>
        <w:rPr>
          <w:rFonts w:ascii="Times New Roman" w:hAnsi="Times New Roman" w:eastAsia="Calibri" w:cs="Times New Roman"/>
          <w:color w:val="auto"/>
          <w:kern w:val="0"/>
          <w:sz w:val="24"/>
          <w:szCs w:val="24"/>
          <w:lang w:val="ru-RU" w:eastAsia="ru-RU" w:bidi="ar-SA"/>
        </w:rPr>
      </w:pPr>
      <w:r>
        <w:rPr>
          <w:rFonts w:eastAsia="Calibri" w:cs="Times New Roman"/>
          <w:b w:val="false"/>
          <w:bCs w:val="false"/>
          <w:i w:val="false"/>
          <w:strike w:val="false"/>
          <w:dstrike w:val="false"/>
          <w:color w:val="auto"/>
          <w:spacing w:val="1"/>
          <w:kern w:val="0"/>
          <w:sz w:val="24"/>
          <w:szCs w:val="24"/>
          <w:highlight w:val="white"/>
          <w:u w:val="none"/>
          <w:lang w:val="ru-RU" w:eastAsia="ru-RU" w:bidi="ar-SA"/>
        </w:rPr>
        <w:tab/>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s="Times New Roman"/>
          <w:b w:val="false"/>
          <w:i w:val="false"/>
          <w:strike w:val="false"/>
          <w:dstrike w:val="false"/>
          <w:color w:val="auto"/>
          <w:kern w:val="0"/>
          <w:sz w:val="24"/>
          <w:szCs w:val="24"/>
          <w:u w:val="none"/>
          <w:lang w:val="ru-RU" w:eastAsia="ru-RU" w:bidi="ar-SA"/>
        </w:rPr>
        <w:t xml:space="preserve">частью 1.3 статьи 16  Федерального закона  </w:t>
      </w:r>
      <w:r>
        <w:rPr>
          <w:rFonts w:eastAsia="Calibri" w:cs="Times New Roman"/>
          <w:b w:val="false"/>
          <w:bCs w:val="false"/>
          <w:i w:val="false"/>
          <w:caps w:val="false"/>
          <w:smallCaps w:val="false"/>
          <w:strike w:val="false"/>
          <w:dstrike w:val="false"/>
          <w:color w:val="auto"/>
          <w:spacing w:val="0"/>
          <w:kern w:val="0"/>
          <w:sz w:val="24"/>
          <w:szCs w:val="24"/>
          <w:u w:val="none"/>
          <w:lang w:val="ru-RU" w:eastAsia="ru-RU" w:bidi="ar-SA"/>
        </w:rPr>
        <w:t>от 27.07.2010 г. № 210 «Об организации предоставления государственных и муниципальных услуг»;</w:t>
      </w:r>
    </w:p>
    <w:p>
      <w:pPr>
        <w:pStyle w:val="Normal"/>
        <w:spacing w:lineRule="auto" w:line="240" w:before="0" w:after="0"/>
        <w:ind w:left="0" w:right="0" w:hanging="0"/>
        <w:jc w:val="both"/>
        <w:rPr>
          <w:rFonts w:ascii="Times New Roman" w:hAnsi="Times New Roman" w:eastAsia="Calibri" w:cs="Times New Roman"/>
          <w:color w:val="auto"/>
          <w:kern w:val="0"/>
          <w:sz w:val="24"/>
          <w:szCs w:val="24"/>
          <w:lang w:val="ru-RU" w:eastAsia="ru-RU" w:bidi="ar-SA"/>
        </w:rPr>
      </w:pPr>
      <w:r>
        <w:rPr>
          <w:rFonts w:eastAsia="Calibri" w:cs="Times New Roman"/>
          <w:b w:val="false"/>
          <w:bCs w:val="false"/>
          <w:i w:val="false"/>
          <w:strike w:val="false"/>
          <w:dstrike w:val="false"/>
          <w:color w:val="auto"/>
          <w:spacing w:val="1"/>
          <w:kern w:val="0"/>
          <w:sz w:val="24"/>
          <w:szCs w:val="24"/>
          <w:highlight w:val="white"/>
          <w:u w:val="none"/>
          <w:lang w:val="ru-RU" w:eastAsia="ru-RU" w:bidi="ar-SA"/>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pPr>
        <w:pStyle w:val="Normal"/>
        <w:spacing w:lineRule="auto" w:line="240" w:before="0" w:after="0"/>
        <w:ind w:left="0" w:right="0" w:hanging="0"/>
        <w:jc w:val="both"/>
        <w:rPr>
          <w:rFonts w:ascii="Times New Roman" w:hAnsi="Times New Roman" w:eastAsia="Calibri" w:cs="Times New Roman"/>
          <w:color w:val="auto"/>
          <w:kern w:val="0"/>
          <w:sz w:val="24"/>
          <w:szCs w:val="24"/>
          <w:lang w:val="ru-RU" w:eastAsia="ru-RU" w:bidi="ar-SA"/>
        </w:rPr>
      </w:pPr>
      <w:r>
        <w:rPr>
          <w:rFonts w:eastAsia="Calibri" w:cs="Times New Roman"/>
          <w:b w:val="false"/>
          <w:bCs w:val="false"/>
          <w:i w:val="false"/>
          <w:strike w:val="false"/>
          <w:dstrike w:val="false"/>
          <w:color w:val="auto"/>
          <w:spacing w:val="1"/>
          <w:kern w:val="0"/>
          <w:sz w:val="24"/>
          <w:szCs w:val="24"/>
          <w:highlight w:val="white"/>
          <w:u w:val="none"/>
          <w:lang w:val="ru-RU" w:eastAsia="ru-RU" w:bidi="ar-SA"/>
        </w:rPr>
        <w:tab/>
        <w:t>-</w:t>
      </w:r>
      <w:r>
        <w:rPr>
          <w:rFonts w:eastAsia="Calibri" w:cs="Times New Roman"/>
          <w:b w:val="false"/>
          <w:i w:val="false"/>
          <w:strike w:val="false"/>
          <w:dstrike w:val="false"/>
          <w:color w:val="auto"/>
          <w:kern w:val="0"/>
          <w:sz w:val="24"/>
          <w:szCs w:val="24"/>
          <w:u w:val="none"/>
          <w:lang w:val="ru-RU" w:eastAsia="ru-RU" w:bidi="ar-SA"/>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cs="Times New Roman"/>
          <w:b w:val="false"/>
          <w:bCs w:val="false"/>
          <w:i w:val="false"/>
          <w:caps w:val="false"/>
          <w:smallCaps w:val="false"/>
          <w:strike w:val="false"/>
          <w:dstrike w:val="false"/>
          <w:color w:val="auto"/>
          <w:spacing w:val="0"/>
          <w:kern w:val="0"/>
          <w:sz w:val="24"/>
          <w:szCs w:val="24"/>
          <w:u w:val="none"/>
          <w:lang w:val="ru-RU" w:eastAsia="ru-RU" w:bidi="ar-SA"/>
        </w:rPr>
        <w:t>от 27.07.2010 г. № 210 «Об организации предоставления государственных и муниципальных услуг»;</w:t>
      </w:r>
    </w:p>
    <w:p>
      <w:pPr>
        <w:pStyle w:val="Normal"/>
        <w:spacing w:lineRule="auto" w:line="240" w:before="0" w:after="0"/>
        <w:ind w:left="0" w:right="0" w:hanging="0"/>
        <w:jc w:val="both"/>
        <w:rPr>
          <w:rFonts w:ascii="Times New Roman" w:hAnsi="Times New Roman" w:eastAsia="Calibri" w:cs="Times New Roman"/>
          <w:b w:val="false"/>
          <w:b w:val="false"/>
          <w:bCs w:val="false"/>
          <w:i w:val="false"/>
          <w:i w:val="false"/>
          <w:strike w:val="false"/>
          <w:dstrike w:val="false"/>
          <w:color w:val="auto"/>
          <w:spacing w:val="1"/>
          <w:kern w:val="0"/>
          <w:sz w:val="24"/>
          <w:szCs w:val="24"/>
          <w:highlight w:val="white"/>
          <w:u w:val="none"/>
          <w:lang w:val="ru-RU" w:eastAsia="ru-RU" w:bidi="ar-SA"/>
        </w:rPr>
      </w:pPr>
      <w:r>
        <w:rPr>
          <w:rFonts w:eastAsia="Calibri" w:cs="Times New Roman"/>
          <w:b w:val="false"/>
          <w:bCs w:val="false"/>
          <w:i w:val="false"/>
          <w:strike w:val="false"/>
          <w:dstrike w:val="false"/>
          <w:color w:val="auto"/>
          <w:spacing w:val="1"/>
          <w:kern w:val="0"/>
          <w:sz w:val="24"/>
          <w:szCs w:val="24"/>
          <w:highlight w:val="white"/>
          <w:u w:val="none"/>
          <w:lang w:val="ru-RU" w:eastAsia="ru-RU" w:bidi="ar-SA"/>
        </w:rPr>
        <w:tab/>
        <w:t>- нарушение срока или порядка выдачи документов по результатам предоставления муниципальной услуги;</w:t>
      </w:r>
    </w:p>
    <w:p>
      <w:pPr>
        <w:pStyle w:val="Normal"/>
        <w:spacing w:lineRule="auto" w:line="240" w:before="0" w:after="0"/>
        <w:ind w:left="0" w:right="0" w:hanging="0"/>
        <w:jc w:val="both"/>
        <w:rPr>
          <w:rFonts w:ascii="Times New Roman" w:hAnsi="Times New Roman" w:eastAsia="Calibri" w:cs="Times New Roman"/>
          <w:color w:val="auto"/>
          <w:kern w:val="0"/>
          <w:sz w:val="24"/>
          <w:szCs w:val="24"/>
          <w:lang w:val="ru-RU" w:eastAsia="ru-RU" w:bidi="ar-SA"/>
        </w:rPr>
      </w:pPr>
      <w:r>
        <w:rPr>
          <w:rFonts w:eastAsia="Calibri" w:cs="Times New Roman"/>
          <w:b w:val="false"/>
          <w:bCs w:val="false"/>
          <w:i w:val="false"/>
          <w:strike w:val="false"/>
          <w:dstrike w:val="false"/>
          <w:color w:val="auto"/>
          <w:spacing w:val="1"/>
          <w:kern w:val="0"/>
          <w:sz w:val="24"/>
          <w:szCs w:val="24"/>
          <w:highlight w:val="white"/>
          <w:u w:val="none"/>
          <w:lang w:val="ru-RU" w:eastAsia="ru-RU" w:bidi="ar-SA"/>
        </w:rPr>
        <w:ta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 </w:t>
      </w:r>
      <w:r>
        <w:rPr>
          <w:rFonts w:eastAsia="Calibri" w:cs="Times New Roman"/>
          <w:b w:val="false"/>
          <w:i w:val="false"/>
          <w:strike w:val="false"/>
          <w:dstrike w:val="false"/>
          <w:color w:val="auto"/>
          <w:kern w:val="0"/>
          <w:sz w:val="24"/>
          <w:szCs w:val="24"/>
          <w:u w:val="none"/>
          <w:lang w:val="ru-RU" w:eastAsia="ru-RU"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cs="Times New Roman"/>
          <w:b w:val="false"/>
          <w:bCs w:val="false"/>
          <w:i w:val="false"/>
          <w:caps w:val="false"/>
          <w:smallCaps w:val="false"/>
          <w:strike w:val="false"/>
          <w:dstrike w:val="false"/>
          <w:color w:val="auto"/>
          <w:spacing w:val="0"/>
          <w:kern w:val="0"/>
          <w:sz w:val="24"/>
          <w:szCs w:val="24"/>
          <w:u w:val="none"/>
          <w:lang w:val="ru-RU" w:eastAsia="ru-RU" w:bidi="ar-SA"/>
        </w:rPr>
        <w:t>от 27.07.2010 г. № 210 «Об организации предоставления государственных и муниципальных услуг»;</w:t>
      </w:r>
    </w:p>
    <w:p>
      <w:pPr>
        <w:pStyle w:val="Normal"/>
        <w:spacing w:lineRule="auto" w:line="240" w:before="0" w:after="0"/>
        <w:ind w:left="0" w:right="0" w:hanging="0"/>
        <w:jc w:val="both"/>
        <w:rPr>
          <w:rFonts w:ascii="Times New Roman" w:hAnsi="Times New Roman" w:eastAsia="Calibri" w:cs="Times New Roman"/>
          <w:color w:val="auto"/>
          <w:kern w:val="0"/>
          <w:sz w:val="24"/>
          <w:szCs w:val="24"/>
          <w:lang w:val="ru-RU" w:eastAsia="ru-RU" w:bidi="ar-SA"/>
        </w:rPr>
      </w:pPr>
      <w:r>
        <w:rPr>
          <w:rFonts w:eastAsia="Calibri" w:cs="Times New Roman"/>
          <w:b w:val="false"/>
          <w:bCs w:val="false"/>
          <w:i w:val="false"/>
          <w:caps w:val="false"/>
          <w:smallCaps w:val="false"/>
          <w:strike w:val="false"/>
          <w:dstrike w:val="false"/>
          <w:color w:val="auto"/>
          <w:spacing w:val="1"/>
          <w:kern w:val="0"/>
          <w:sz w:val="24"/>
          <w:szCs w:val="24"/>
          <w:highlight w:val="white"/>
          <w:u w:val="none"/>
          <w:lang w:val="ru-RU" w:eastAsia="ru-RU" w:bidi="ar-SA"/>
        </w:rPr>
        <w:tab/>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Calibri" w:cs="Times New Roman"/>
          <w:b w:val="false"/>
          <w:bCs w:val="false"/>
          <w:i w:val="false"/>
          <w:strike w:val="false"/>
          <w:dstrike w:val="false"/>
          <w:color w:val="auto"/>
          <w:spacing w:val="1"/>
          <w:kern w:val="0"/>
          <w:sz w:val="24"/>
          <w:szCs w:val="24"/>
          <w:highlight w:val="white"/>
          <w:u w:val="none"/>
          <w:lang w:val="ru-RU" w:eastAsia="ru-RU" w:bidi="ar-SA"/>
        </w:rPr>
        <w:t xml:space="preserve">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cs="Times New Roman"/>
          <w:b w:val="false"/>
          <w:bCs w:val="false"/>
          <w:i w:val="false"/>
          <w:caps w:val="false"/>
          <w:smallCaps w:val="false"/>
          <w:strike w:val="false"/>
          <w:dstrike w:val="false"/>
          <w:color w:val="auto"/>
          <w:spacing w:val="0"/>
          <w:kern w:val="0"/>
          <w:sz w:val="24"/>
          <w:szCs w:val="24"/>
          <w:highlight w:val="white"/>
          <w:u w:val="none"/>
          <w:lang w:val="ru-RU" w:eastAsia="ru-RU" w:bidi="ar-SA"/>
        </w:rPr>
        <w:t>от 27.07.2010 г. № 210 «Об организации предоставления государственных и муниципальных услуг».</w:t>
      </w:r>
    </w:p>
    <w:p>
      <w:pPr>
        <w:pStyle w:val="ConsPlusNormal"/>
        <w:widowControl/>
        <w:suppressAutoHyphens w:val="true"/>
        <w:spacing w:lineRule="auto" w:line="240"/>
        <w:ind w:firstLine="540"/>
        <w:jc w:val="both"/>
        <w:rPr>
          <w:rFonts w:ascii="Times New Roman" w:hAnsi="Times New Roman" w:cs="Times New Roman"/>
          <w:sz w:val="24"/>
          <w:szCs w:val="24"/>
        </w:rPr>
      </w:pPr>
      <w:r>
        <w:rPr>
          <w:rFonts w:cs="Times New Roman" w:ascii="Times New Roman" w:hAnsi="Times New Roman"/>
          <w:sz w:val="24"/>
          <w:szCs w:val="24"/>
        </w:rPr>
        <w:t>5.2. Жалоба не подлежит рассмотрению в случае:</w:t>
      </w:r>
    </w:p>
    <w:p>
      <w:pPr>
        <w:pStyle w:val="ConsPlusNormal"/>
        <w:widowControl/>
        <w:suppressAutoHyphens w:val="true"/>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tab/>
        <w:t>- отсутствия обязательных реквизитов, указанных в пункте 5.3. настоящего Регламента;</w:t>
      </w:r>
    </w:p>
    <w:p>
      <w:pPr>
        <w:pStyle w:val="ConsPlusNormal"/>
        <w:widowControl/>
        <w:suppressAutoHyphens w:val="true"/>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tab/>
        <w:t>- подачи жалобы лицом, не имеющим полномочий выступать от имени заявителя;</w:t>
      </w:r>
    </w:p>
    <w:p>
      <w:pPr>
        <w:pStyle w:val="ConsPlusNormal"/>
        <w:widowControl/>
        <w:suppressAutoHyphens w:val="true"/>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tab/>
        <w:t>- установления факта, что лицо направившее жалобу, уже многократно обращалось по этому предмету, и ему были даны исчерпывающие письменные ответы при условии, что в жалобе не приводятся новые доводы или обстоятельства;</w:t>
      </w:r>
    </w:p>
    <w:p>
      <w:pPr>
        <w:pStyle w:val="ConsPlusNormal"/>
        <w:widowControl/>
        <w:suppressAutoHyphens w:val="true"/>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tab/>
        <w:t>- в жалобе содержатся нецензурные либо оскорбительные выражения, угрозы жизни, здоровью и имуществу должностного лица, а также членов его семьи;</w:t>
      </w:r>
    </w:p>
    <w:p>
      <w:pPr>
        <w:pStyle w:val="ConsPlusNormal"/>
        <w:widowControl/>
        <w:suppressAutoHyphens w:val="true"/>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tab/>
        <w:t>- текс в письменной жалобе не поддается прочтению.</w:t>
      </w:r>
    </w:p>
    <w:p>
      <w:pPr>
        <w:pStyle w:val="ConsPlusNormal"/>
        <w:widowControl/>
        <w:suppressAutoHyphens w:val="true"/>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tab/>
        <w:t>Лицо, направившее жалобу, должно быть уведомлено об отказе в рассмотрении жалобы в течение 3 (трех) дней с момента ее поступления в администрацию района, за исключением случаев, когда почтовый адрес не поддается прочтению.</w:t>
      </w:r>
    </w:p>
    <w:p>
      <w:pPr>
        <w:pStyle w:val="ConsPlusNormal"/>
        <w:widowControl/>
        <w:suppressAutoHyphens w:val="true"/>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tab/>
        <w:t>5.3. Основанием для начала процедуры досудебного (внесудебного) обжалования является поступление жалобы на рассмотрение главы администрации района.</w:t>
      </w:r>
    </w:p>
    <w:p>
      <w:pPr>
        <w:pStyle w:val="ConsPlusNormal"/>
        <w:widowControl/>
        <w:suppressAutoHyphens w:val="true"/>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tab/>
        <w:t>5.4. Заявитель имеет право на получение копий документов и информации, необходимых для обоснования и рассмотрения жалобы, имеющихся в распоряжении администрации района.</w:t>
      </w:r>
    </w:p>
    <w:p>
      <w:pPr>
        <w:pStyle w:val="ConsPlusNormal"/>
        <w:widowControl/>
        <w:suppressAutoHyphens w:val="true"/>
        <w:spacing w:lineRule="auto" w:line="240"/>
        <w:ind w:hanging="0"/>
        <w:jc w:val="both"/>
        <w:rPr/>
      </w:pPr>
      <w:r>
        <w:rPr>
          <w:rFonts w:cs="Times New Roman" w:ascii="Times New Roman" w:hAnsi="Times New Roman"/>
          <w:sz w:val="24"/>
          <w:szCs w:val="24"/>
        </w:rPr>
        <w:tab/>
      </w:r>
      <w:r>
        <w:rPr>
          <w:rFonts w:eastAsia="Calibri" w:cs="Times New Roman" w:ascii="Times New Roman" w:hAnsi="Times New Roman"/>
          <w:color w:val="auto"/>
          <w:kern w:val="0"/>
          <w:sz w:val="24"/>
          <w:szCs w:val="24"/>
          <w:lang w:val="ru-RU" w:eastAsia="ru-RU" w:bidi="ar-SA"/>
        </w:rPr>
        <w:t xml:space="preserve">5.5. </w:t>
      </w:r>
      <w:r>
        <w:rPr>
          <w:rFonts w:eastAsia="Calibri" w:cs="Times New Roman" w:ascii="Times New Roman" w:hAnsi="Times New Roman"/>
          <w:b w:val="false"/>
          <w:i w:val="false"/>
          <w:strike w:val="false"/>
          <w:dstrike w:val="false"/>
          <w:color w:val="auto"/>
          <w:kern w:val="0"/>
          <w:sz w:val="24"/>
          <w:szCs w:val="24"/>
          <w:u w:val="none"/>
          <w:lang w:val="ru-RU" w:eastAsia="ru-RU" w:bidi="ar-SA"/>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pPr>
        <w:pStyle w:val="ConsPlusNormal"/>
        <w:widowControl/>
        <w:suppressAutoHyphens w:val="true"/>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tab/>
        <w:t>5.6. Письменная жалоба (в том числе в электронной форме) должна содержать:</w:t>
      </w:r>
    </w:p>
    <w:p>
      <w:pPr>
        <w:pStyle w:val="ConsPlusNormal"/>
        <w:widowControl/>
        <w:suppressAutoHyphens w:val="true"/>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tab/>
        <w:t>- наименование органа, предоставляющего муниципальную услугу, должностного лица органа, ответственного за предоставление муниципальной услуги, решения и действия (бездействия) которых обжалуются;</w:t>
      </w:r>
    </w:p>
    <w:p>
      <w:pPr>
        <w:pStyle w:val="ConsPlusNormal"/>
        <w:widowControl/>
        <w:suppressAutoHyphens w:val="true"/>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tab/>
        <w:t>- фамилию, имя, отчество (последнее – при наличии) и сведения о месте жительства либо наименование и сведения о месте нахождения лица, направляющего жалобу, либо адрес электронной почты для направления ответа на жалобу;</w:t>
      </w:r>
    </w:p>
    <w:p>
      <w:pPr>
        <w:pStyle w:val="ConsPlusNormal"/>
        <w:widowControl/>
        <w:suppressAutoHyphens w:val="true"/>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tab/>
        <w:t>- сведения об обжалуемых решениях, и действиях (бездействии) органа, предоставляющего муниципальную услугу, его должностного лица;</w:t>
      </w:r>
    </w:p>
    <w:p>
      <w:pPr>
        <w:pStyle w:val="ConsPlusNormal"/>
        <w:widowControl/>
        <w:suppressAutoHyphens w:val="true"/>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tab/>
        <w:t>- доводы, на основании которых лицо, направляющее жалобу, не согласно с решением и (или) действием (бездействием) органа, предоставляющего муниципальную услугу, или его должностного лица. К жалобе могут быть приложены документы (их копии), подтверждающие доводы, изложенные в жалобе.</w:t>
      </w:r>
    </w:p>
    <w:p>
      <w:pPr>
        <w:pStyle w:val="ConsPlusNormal"/>
        <w:widowControl/>
        <w:suppressAutoHyphens w:val="true"/>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tab/>
        <w:t>5.7. Жалоба, поступившая, в администрацию района, подлежит регистрации в день поступления и рассматривается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течение 5 (пяти) рабочих дней со дня ее регистрации.</w:t>
      </w:r>
    </w:p>
    <w:p>
      <w:pPr>
        <w:pStyle w:val="ConsPlusNormal"/>
        <w:widowControl/>
        <w:suppressAutoHyphens w:val="true"/>
        <w:spacing w:lineRule="auto" w:line="240"/>
        <w:ind w:hanging="0"/>
        <w:jc w:val="both"/>
        <w:rPr/>
      </w:pPr>
      <w:r>
        <w:rPr>
          <w:rFonts w:cs="Times New Roman" w:ascii="Times New Roman" w:hAnsi="Times New Roman"/>
          <w:sz w:val="24"/>
          <w:szCs w:val="24"/>
        </w:rPr>
        <w:tab/>
      </w:r>
      <w:r>
        <w:rPr>
          <w:rFonts w:eastAsia="Calibri" w:cs="Times New Roman" w:ascii="Times New Roman" w:hAnsi="Times New Roman"/>
          <w:color w:val="auto"/>
          <w:kern w:val="0"/>
          <w:sz w:val="24"/>
          <w:szCs w:val="24"/>
          <w:lang w:val="ru-RU" w:eastAsia="ru-RU" w:bidi="ar-SA"/>
        </w:rPr>
        <w:t>5.8. По результатам рассмотрения жалобы главой администрации района принимается одно из следующих решений:</w:t>
      </w:r>
    </w:p>
    <w:p>
      <w:pPr>
        <w:pStyle w:val="ConsPlusNormal"/>
        <w:widowControl/>
        <w:suppressAutoHyphens w:val="true"/>
        <w:spacing w:lineRule="auto" w:line="240"/>
        <w:ind w:hanging="0"/>
        <w:jc w:val="both"/>
        <w:rPr/>
      </w:pPr>
      <w:r>
        <w:rPr>
          <w:rFonts w:eastAsia="Calibri" w:cs="Times New Roman" w:ascii="Times New Roman" w:hAnsi="Times New Roman"/>
          <w:b w:val="false"/>
          <w:i w:val="false"/>
          <w:strike w:val="false"/>
          <w:dstrike w:val="false"/>
          <w:color w:val="auto"/>
          <w:kern w:val="0"/>
          <w:sz w:val="24"/>
          <w:szCs w:val="24"/>
          <w:u w:val="none"/>
          <w:lang w:val="ru-RU" w:eastAsia="ru-RU" w:bidi="ar-SA"/>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widowControl/>
        <w:suppressAutoHyphens w:val="true"/>
        <w:spacing w:lineRule="auto" w:line="240"/>
        <w:ind w:hanging="0"/>
        <w:jc w:val="both"/>
        <w:rPr/>
      </w:pPr>
      <w:r>
        <w:rPr>
          <w:rFonts w:eastAsia="Calibri" w:cs="Times New Roman" w:ascii="Times New Roman" w:hAnsi="Times New Roman"/>
          <w:b w:val="false"/>
          <w:i w:val="false"/>
          <w:strike w:val="false"/>
          <w:dstrike w:val="false"/>
          <w:color w:val="auto"/>
          <w:kern w:val="0"/>
          <w:sz w:val="24"/>
          <w:szCs w:val="24"/>
          <w:u w:val="none"/>
          <w:lang w:val="ru-RU" w:eastAsia="ru-RU" w:bidi="ar-SA"/>
        </w:rPr>
        <w:tab/>
        <w:t>2) в удовлетворении жалобы отказывается.</w:t>
      </w:r>
    </w:p>
    <w:p>
      <w:pPr>
        <w:pStyle w:val="Normal"/>
        <w:spacing w:lineRule="auto" w:line="240" w:before="0" w:after="0"/>
        <w:ind w:left="0" w:firstLine="540"/>
        <w:jc w:val="both"/>
        <w:rPr/>
      </w:pPr>
      <w:r>
        <w:rPr>
          <w:rFonts w:cs="Times New Roman"/>
          <w:sz w:val="24"/>
          <w:szCs w:val="24"/>
        </w:rPr>
        <w:t>5.9. Жалоба считается разрешенной, если рассмотрены все содержащиеся в ней вопросы, приняты необходимые меры и дан письменный ответ (в пределах компетенции) по существу жалобы.</w:t>
      </w:r>
    </w:p>
    <w:p>
      <w:pPr>
        <w:pStyle w:val="ConsPlusNormal"/>
        <w:widowControl/>
        <w:suppressAutoHyphens w:val="true"/>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tab/>
        <w:t>5.10. Действия (бездействие) и решения, осуществляемые (принятые) в ходе предоставления муниципальной услуги, могут быть обжалованы в судебном порядке в соответствие с действующим законодательством Российской Федерации.</w:t>
      </w:r>
    </w:p>
    <w:p>
      <w:pPr>
        <w:pStyle w:val="Style28"/>
        <w:tabs>
          <w:tab w:val="left" w:pos="4536" w:leader="none"/>
        </w:tabs>
        <w:suppressAutoHyphens w:val="true"/>
        <w:spacing w:lineRule="exact" w:line="240"/>
        <w:jc w:val="both"/>
        <w:rPr>
          <w:color w:val="000000"/>
          <w:sz w:val="24"/>
          <w:szCs w:val="24"/>
        </w:rPr>
      </w:pPr>
      <w:r>
        <w:rPr>
          <w:color w:val="000000"/>
          <w:sz w:val="24"/>
          <w:szCs w:val="24"/>
        </w:rPr>
        <w:t xml:space="preserve">                                                            </w:t>
      </w:r>
    </w:p>
    <w:p>
      <w:pPr>
        <w:pStyle w:val="Style28"/>
        <w:tabs>
          <w:tab w:val="left" w:pos="4536" w:leader="none"/>
        </w:tabs>
        <w:suppressAutoHyphens w:val="true"/>
        <w:spacing w:lineRule="exact" w:line="240"/>
        <w:jc w:val="both"/>
        <w:rPr>
          <w:color w:val="000000"/>
          <w:sz w:val="24"/>
          <w:szCs w:val="24"/>
        </w:rPr>
      </w:pPr>
      <w:r>
        <w:rPr>
          <w:color w:val="000000"/>
          <w:sz w:val="24"/>
          <w:szCs w:val="24"/>
        </w:rPr>
      </w:r>
    </w:p>
    <w:p>
      <w:pPr>
        <w:pStyle w:val="Style28"/>
        <w:tabs>
          <w:tab w:val="left" w:pos="4536" w:leader="none"/>
        </w:tabs>
        <w:suppressAutoHyphens w:val="true"/>
        <w:spacing w:lineRule="exact" w:line="240"/>
        <w:jc w:val="both"/>
        <w:rPr>
          <w:color w:val="000000"/>
          <w:sz w:val="24"/>
          <w:szCs w:val="24"/>
        </w:rPr>
      </w:pPr>
      <w:r>
        <w:rPr>
          <w:color w:val="000000"/>
          <w:sz w:val="24"/>
          <w:szCs w:val="24"/>
        </w:rPr>
      </w:r>
    </w:p>
    <w:p>
      <w:pPr>
        <w:pStyle w:val="Style28"/>
        <w:tabs>
          <w:tab w:val="left" w:pos="4536" w:leader="none"/>
        </w:tabs>
        <w:suppressAutoHyphens w:val="true"/>
        <w:spacing w:lineRule="exact" w:line="240"/>
        <w:jc w:val="both"/>
        <w:rPr>
          <w:color w:val="000000"/>
          <w:sz w:val="24"/>
          <w:szCs w:val="24"/>
        </w:rPr>
      </w:pPr>
      <w:r>
        <w:rPr>
          <w:color w:val="000000"/>
          <w:sz w:val="24"/>
          <w:szCs w:val="24"/>
        </w:rPr>
      </w:r>
    </w:p>
    <w:p>
      <w:pPr>
        <w:pStyle w:val="Style28"/>
        <w:tabs>
          <w:tab w:val="left" w:pos="4536" w:leader="none"/>
        </w:tabs>
        <w:suppressAutoHyphens w:val="true"/>
        <w:spacing w:lineRule="exact" w:line="240"/>
        <w:jc w:val="both"/>
        <w:rPr>
          <w:color w:val="000000"/>
          <w:sz w:val="24"/>
          <w:szCs w:val="24"/>
        </w:rPr>
      </w:pPr>
      <w:r>
        <w:rPr>
          <w:color w:val="000000"/>
          <w:sz w:val="24"/>
          <w:szCs w:val="24"/>
        </w:rPr>
      </w:r>
    </w:p>
    <w:p>
      <w:pPr>
        <w:pStyle w:val="Style28"/>
        <w:tabs>
          <w:tab w:val="left" w:pos="4536" w:leader="none"/>
        </w:tabs>
        <w:suppressAutoHyphens w:val="true"/>
        <w:spacing w:lineRule="exact" w:line="240"/>
        <w:jc w:val="both"/>
        <w:rPr>
          <w:color w:val="000000"/>
          <w:sz w:val="24"/>
          <w:szCs w:val="24"/>
        </w:rPr>
      </w:pPr>
      <w:r>
        <w:rPr>
          <w:color w:val="000000"/>
          <w:sz w:val="24"/>
          <w:szCs w:val="24"/>
        </w:rPr>
      </w:r>
    </w:p>
    <w:p>
      <w:pPr>
        <w:pStyle w:val="Style28"/>
        <w:tabs>
          <w:tab w:val="left" w:pos="4536" w:leader="none"/>
        </w:tabs>
        <w:suppressAutoHyphens w:val="true"/>
        <w:spacing w:lineRule="exact" w:line="240"/>
        <w:jc w:val="both"/>
        <w:rPr>
          <w:color w:val="000000"/>
          <w:sz w:val="24"/>
          <w:szCs w:val="24"/>
        </w:rPr>
      </w:pPr>
      <w:r>
        <w:rPr>
          <w:color w:val="000000"/>
          <w:sz w:val="24"/>
          <w:szCs w:val="24"/>
        </w:rPr>
      </w:r>
    </w:p>
    <w:p>
      <w:pPr>
        <w:pStyle w:val="Style28"/>
        <w:tabs>
          <w:tab w:val="left" w:pos="4536" w:leader="none"/>
        </w:tabs>
        <w:suppressAutoHyphens w:val="true"/>
        <w:spacing w:lineRule="exact" w:line="240"/>
        <w:jc w:val="both"/>
        <w:rPr>
          <w:color w:val="000000"/>
          <w:sz w:val="24"/>
          <w:szCs w:val="24"/>
        </w:rPr>
      </w:pPr>
      <w:r>
        <w:rPr>
          <w:color w:val="000000"/>
          <w:sz w:val="24"/>
          <w:szCs w:val="24"/>
        </w:rPr>
      </w:r>
    </w:p>
    <w:p>
      <w:pPr>
        <w:pStyle w:val="Style28"/>
        <w:tabs>
          <w:tab w:val="left" w:pos="1762" w:leader="none"/>
        </w:tabs>
        <w:suppressAutoHyphens w:val="true"/>
        <w:spacing w:lineRule="exact" w:line="240"/>
        <w:jc w:val="both"/>
        <w:rPr>
          <w:color w:val="000000"/>
          <w:sz w:val="28"/>
          <w:szCs w:val="28"/>
        </w:rPr>
      </w:pPr>
      <w:r>
        <w:rPr>
          <w:color w:val="000000"/>
          <w:sz w:val="28"/>
          <w:szCs w:val="28"/>
        </w:rPr>
        <w:tab/>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1762" w:leader="none"/>
        </w:tabs>
        <w:suppressAutoHyphens w:val="true"/>
        <w:spacing w:lineRule="exact" w:line="240"/>
        <w:jc w:val="both"/>
        <w:rPr>
          <w:color w:val="000000"/>
          <w:sz w:val="28"/>
          <w:szCs w:val="28"/>
        </w:rPr>
      </w:pPr>
      <w:r>
        <w:rPr>
          <w:color w:val="000000"/>
          <w:sz w:val="28"/>
          <w:szCs w:val="28"/>
        </w:rPr>
      </w:r>
    </w:p>
    <w:p>
      <w:pPr>
        <w:pStyle w:val="Style28"/>
        <w:tabs>
          <w:tab w:val="left" w:pos="4536" w:leader="none"/>
        </w:tabs>
        <w:suppressAutoHyphens w:val="true"/>
        <w:spacing w:lineRule="exact" w:line="240"/>
        <w:jc w:val="right"/>
        <w:rPr/>
      </w:pPr>
      <w:r>
        <w:rPr>
          <w:color w:val="000000"/>
          <w:sz w:val="28"/>
          <w:szCs w:val="28"/>
        </w:rPr>
        <w:t xml:space="preserve"> </w:t>
      </w:r>
      <w:r>
        <w:rPr>
          <w:color w:val="000000"/>
          <w:sz w:val="20"/>
          <w:szCs w:val="20"/>
        </w:rPr>
        <w:t xml:space="preserve"> </w:t>
      </w:r>
      <w:r>
        <w:rPr>
          <w:b w:val="false"/>
          <w:color w:val="000000"/>
          <w:sz w:val="20"/>
          <w:szCs w:val="20"/>
        </w:rPr>
        <w:t>Приложение № 1</w:t>
      </w:r>
    </w:p>
    <w:p>
      <w:pPr>
        <w:pStyle w:val="Style28"/>
        <w:tabs>
          <w:tab w:val="left" w:pos="4536" w:leader="none"/>
        </w:tabs>
        <w:suppressAutoHyphens w:val="true"/>
        <w:spacing w:lineRule="exact" w:line="240"/>
        <w:jc w:val="right"/>
        <w:rPr>
          <w:b w:val="false"/>
          <w:b w:val="false"/>
          <w:sz w:val="20"/>
        </w:rPr>
      </w:pPr>
      <w:r>
        <w:rPr>
          <w:b w:val="false"/>
          <w:sz w:val="20"/>
          <w:szCs w:val="20"/>
        </w:rPr>
        <w:t>к административному регламенту</w:t>
      </w:r>
    </w:p>
    <w:p>
      <w:pPr>
        <w:pStyle w:val="Normal"/>
        <w:suppressAutoHyphens w:val="true"/>
        <w:spacing w:lineRule="exact" w:line="240"/>
        <w:jc w:val="right"/>
        <w:rPr>
          <w:sz w:val="20"/>
          <w:szCs w:val="20"/>
        </w:rPr>
      </w:pPr>
      <w:r>
        <w:rPr>
          <w:b/>
          <w:sz w:val="20"/>
          <w:szCs w:val="20"/>
        </w:rPr>
        <w:t>«</w:t>
      </w:r>
      <w:r>
        <w:rPr>
          <w:sz w:val="20"/>
          <w:szCs w:val="20"/>
        </w:rPr>
        <w:t>Организация и проведение аукциона</w:t>
      </w:r>
    </w:p>
    <w:p>
      <w:pPr>
        <w:pStyle w:val="Normal"/>
        <w:suppressAutoHyphens w:val="true"/>
        <w:spacing w:lineRule="exact" w:line="240"/>
        <w:jc w:val="right"/>
        <w:rPr>
          <w:sz w:val="20"/>
          <w:szCs w:val="20"/>
        </w:rPr>
      </w:pPr>
      <w:r>
        <w:rPr>
          <w:sz w:val="20"/>
          <w:szCs w:val="20"/>
        </w:rPr>
        <w:t xml:space="preserve"> </w:t>
      </w:r>
      <w:r>
        <w:rPr>
          <w:sz w:val="20"/>
          <w:szCs w:val="20"/>
        </w:rPr>
        <w:t>на право заключить договор о развитии</w:t>
      </w:r>
    </w:p>
    <w:p>
      <w:pPr>
        <w:pStyle w:val="Normal"/>
        <w:suppressAutoHyphens w:val="true"/>
        <w:spacing w:lineRule="exact" w:line="240"/>
        <w:jc w:val="right"/>
        <w:rPr>
          <w:sz w:val="28"/>
          <w:szCs w:val="28"/>
        </w:rPr>
      </w:pPr>
      <w:r>
        <w:rPr>
          <w:sz w:val="20"/>
          <w:szCs w:val="20"/>
        </w:rPr>
        <w:t xml:space="preserve"> </w:t>
      </w:r>
      <w:r>
        <w:rPr>
          <w:sz w:val="20"/>
          <w:szCs w:val="20"/>
        </w:rPr>
        <w:t>застроенной территории»</w:t>
      </w:r>
    </w:p>
    <w:p>
      <w:pPr>
        <w:pStyle w:val="Normal"/>
        <w:suppressAutoHyphens w:val="true"/>
        <w:spacing w:lineRule="exact" w:line="240"/>
        <w:jc w:val="center"/>
        <w:rPr>
          <w:sz w:val="28"/>
          <w:szCs w:val="28"/>
        </w:rPr>
      </w:pPr>
      <w:r>
        <w:rPr>
          <w:sz w:val="28"/>
          <w:szCs w:val="28"/>
        </w:rPr>
      </w:r>
    </w:p>
    <w:p>
      <w:pPr>
        <w:pStyle w:val="Normal"/>
        <w:suppressAutoHyphens w:val="true"/>
        <w:spacing w:lineRule="exact" w:line="240"/>
        <w:jc w:val="center"/>
        <w:rPr>
          <w:sz w:val="28"/>
          <w:szCs w:val="28"/>
        </w:rPr>
      </w:pPr>
      <w:r>
        <w:rPr>
          <w:sz w:val="28"/>
          <w:szCs w:val="28"/>
        </w:rPr>
      </w:r>
    </w:p>
    <w:p>
      <w:pPr>
        <w:pStyle w:val="Normal"/>
        <w:suppressAutoHyphens w:val="true"/>
        <w:spacing w:lineRule="exact" w:line="240"/>
        <w:jc w:val="center"/>
        <w:rPr/>
      </w:pPr>
      <w:r>
        <w:rPr/>
        <w:t>БЛОК – СХЕМА</w:t>
      </w:r>
    </w:p>
    <w:p>
      <w:pPr>
        <w:pStyle w:val="Normal"/>
        <w:suppressAutoHyphens w:val="true"/>
        <w:spacing w:lineRule="exact" w:line="240"/>
        <w:jc w:val="center"/>
        <w:rPr/>
      </w:pPr>
      <w:r>
        <w:rPr/>
      </w:r>
    </w:p>
    <w:p>
      <w:pPr>
        <w:pStyle w:val="Normal"/>
        <w:suppressAutoHyphens w:val="true"/>
        <w:spacing w:lineRule="exact" w:line="240"/>
        <w:jc w:val="center"/>
        <w:rPr/>
      </w:pPr>
      <w:r>
        <w:rPr/>
        <w:t xml:space="preserve">последовательности административных процедур (действий) при </w:t>
      </w:r>
    </w:p>
    <w:p>
      <w:pPr>
        <w:pStyle w:val="Normal"/>
        <w:suppressAutoHyphens w:val="true"/>
        <w:spacing w:lineRule="exact" w:line="240"/>
        <w:jc w:val="center"/>
        <w:rPr/>
      </w:pPr>
      <w:r>
        <w:rPr/>
        <w:t>предоставлении муниципальной услуги</w:t>
      </w:r>
    </w:p>
    <w:p>
      <w:pPr>
        <w:pStyle w:val="Normal"/>
        <w:suppressAutoHyphens w:val="true"/>
        <w:spacing w:lineRule="exact" w:line="240"/>
        <w:jc w:val="center"/>
        <w:rPr/>
      </w:pPr>
      <w:r>
        <w:rPr/>
      </w:r>
    </w:p>
    <w:p>
      <w:pPr>
        <w:pStyle w:val="ConsPlusNonformat"/>
        <w:widowControl/>
        <w:suppressAutoHyphens w:val="true"/>
        <w:rPr>
          <w:sz w:val="18"/>
          <w:szCs w:val="18"/>
        </w:rPr>
      </w:pPr>
      <w:r>
        <w:rPr/>
        <w:t xml:space="preserve">    </w:t>
      </w:r>
    </w:p>
    <w:p>
      <w:pPr>
        <w:pStyle w:val="Normal"/>
        <w:suppressAutoHyphens w:val="true"/>
        <w:spacing w:lineRule="exact" w:line="240"/>
        <w:rPr>
          <w:sz w:val="28"/>
          <w:szCs w:val="28"/>
        </w:rPr>
      </w:pPr>
      <w:r>
        <w:rPr>
          <w:sz w:val="28"/>
          <w:szCs w:val="28"/>
        </w:rPr>
        <w:drawing>
          <wp:anchor behindDoc="0" distT="0" distB="0" distL="0" distR="0" simplePos="0" locked="0" layoutInCell="1" allowOverlap="1" relativeHeight="2">
            <wp:simplePos x="0" y="0"/>
            <wp:positionH relativeFrom="column">
              <wp:posOffset>347980</wp:posOffset>
            </wp:positionH>
            <wp:positionV relativeFrom="paragraph">
              <wp:posOffset>120650</wp:posOffset>
            </wp:positionV>
            <wp:extent cx="5740400" cy="487362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8"/>
                    <a:stretch>
                      <a:fillRect/>
                    </a:stretch>
                  </pic:blipFill>
                  <pic:spPr bwMode="auto">
                    <a:xfrm>
                      <a:off x="0" y="0"/>
                      <a:ext cx="5740400" cy="4873625"/>
                    </a:xfrm>
                    <a:prstGeom prst="rect">
                      <a:avLst/>
                    </a:prstGeom>
                  </pic:spPr>
                </pic:pic>
              </a:graphicData>
            </a:graphic>
          </wp:anchor>
        </w:drawing>
      </w:r>
    </w:p>
    <w:p>
      <w:pPr>
        <w:pStyle w:val="NormalWeb"/>
        <w:suppressAutoHyphens w:val="true"/>
        <w:spacing w:beforeAutospacing="0" w:before="0" w:afterAutospacing="0" w:after="0"/>
        <w:jc w:val="both"/>
        <w:rPr>
          <w:color w:val="000000"/>
          <w:sz w:val="28"/>
          <w:szCs w:val="28"/>
        </w:rPr>
      </w:pPr>
      <w:r>
        <w:rPr>
          <w:color w:val="000000"/>
          <w:sz w:val="28"/>
          <w:szCs w:val="28"/>
        </w:rPr>
      </w:r>
    </w:p>
    <w:p>
      <w:pPr>
        <w:pStyle w:val="NormalWeb"/>
        <w:suppressAutoHyphens w:val="true"/>
        <w:spacing w:beforeAutospacing="0" w:before="0" w:afterAutospacing="0" w:after="0"/>
        <w:jc w:val="both"/>
        <w:rPr>
          <w:color w:val="000000"/>
          <w:sz w:val="28"/>
          <w:szCs w:val="28"/>
        </w:rPr>
      </w:pPr>
      <w:r>
        <w:rPr>
          <w:color w:val="000000"/>
          <w:sz w:val="28"/>
          <w:szCs w:val="28"/>
        </w:rPr>
      </w:r>
    </w:p>
    <w:p>
      <w:pPr>
        <w:pStyle w:val="NormalWeb"/>
        <w:suppressAutoHyphens w:val="true"/>
        <w:spacing w:beforeAutospacing="0" w:before="0" w:afterAutospacing="0" w:after="0"/>
        <w:jc w:val="both"/>
        <w:rPr>
          <w:color w:val="000000"/>
          <w:sz w:val="28"/>
          <w:szCs w:val="28"/>
        </w:rPr>
      </w:pPr>
      <w:r>
        <w:rPr>
          <w:color w:val="000000"/>
          <w:sz w:val="28"/>
          <w:szCs w:val="28"/>
        </w:rPr>
      </w:r>
    </w:p>
    <w:p>
      <w:pPr>
        <w:pStyle w:val="NormalWeb"/>
        <w:suppressAutoHyphens w:val="true"/>
        <w:spacing w:beforeAutospacing="0" w:before="0" w:afterAutospacing="0" w:after="0"/>
        <w:jc w:val="both"/>
        <w:rPr>
          <w:color w:val="000000"/>
          <w:sz w:val="28"/>
          <w:szCs w:val="28"/>
        </w:rPr>
      </w:pPr>
      <w:r>
        <w:rPr>
          <w:color w:val="000000"/>
          <w:sz w:val="28"/>
          <w:szCs w:val="28"/>
        </w:rPr>
      </w:r>
    </w:p>
    <w:p>
      <w:pPr>
        <w:pStyle w:val="NormalWeb"/>
        <w:suppressAutoHyphens w:val="true"/>
        <w:spacing w:beforeAutospacing="0" w:before="0" w:afterAutospacing="0" w:after="0"/>
        <w:jc w:val="both"/>
        <w:rPr>
          <w:color w:val="000000"/>
          <w:sz w:val="28"/>
          <w:szCs w:val="28"/>
        </w:rPr>
      </w:pPr>
      <w:r>
        <w:rPr>
          <w:color w:val="000000"/>
          <w:sz w:val="28"/>
          <w:szCs w:val="28"/>
        </w:rPr>
      </w:r>
    </w:p>
    <w:p>
      <w:pPr>
        <w:pStyle w:val="NormalWeb"/>
        <w:suppressAutoHyphens w:val="true"/>
        <w:spacing w:beforeAutospacing="0" w:before="0" w:afterAutospacing="0" w:after="0"/>
        <w:jc w:val="both"/>
        <w:rPr>
          <w:color w:val="000000"/>
          <w:sz w:val="28"/>
          <w:szCs w:val="28"/>
        </w:rPr>
      </w:pPr>
      <w:r>
        <w:rPr>
          <w:color w:val="000000"/>
          <w:sz w:val="28"/>
          <w:szCs w:val="28"/>
        </w:rPr>
      </w:r>
    </w:p>
    <w:p>
      <w:pPr>
        <w:pStyle w:val="NormalWeb"/>
        <w:suppressAutoHyphens w:val="true"/>
        <w:spacing w:beforeAutospacing="0" w:before="0" w:afterAutospacing="0" w:after="0"/>
        <w:jc w:val="both"/>
        <w:rPr>
          <w:color w:val="000000"/>
          <w:sz w:val="28"/>
          <w:szCs w:val="28"/>
        </w:rPr>
      </w:pPr>
      <w:r>
        <w:rPr>
          <w:color w:val="000000"/>
          <w:sz w:val="28"/>
          <w:szCs w:val="28"/>
        </w:rPr>
      </w:r>
    </w:p>
    <w:p>
      <w:pPr>
        <w:pStyle w:val="NormalWeb"/>
        <w:suppressAutoHyphens w:val="true"/>
        <w:spacing w:beforeAutospacing="0" w:before="0" w:afterAutospacing="0" w:after="0"/>
        <w:jc w:val="both"/>
        <w:rPr>
          <w:color w:val="000000"/>
          <w:sz w:val="28"/>
          <w:szCs w:val="28"/>
        </w:rPr>
      </w:pPr>
      <w:r>
        <w:rPr>
          <w:color w:val="000000"/>
          <w:sz w:val="28"/>
          <w:szCs w:val="28"/>
        </w:rPr>
      </w:r>
    </w:p>
    <w:p>
      <w:pPr>
        <w:pStyle w:val="NormalWeb"/>
        <w:suppressAutoHyphens w:val="true"/>
        <w:spacing w:beforeAutospacing="0" w:before="0" w:afterAutospacing="0" w:after="0"/>
        <w:jc w:val="both"/>
        <w:rPr>
          <w:color w:val="000000"/>
          <w:sz w:val="28"/>
          <w:szCs w:val="28"/>
        </w:rPr>
      </w:pPr>
      <w:r>
        <w:rPr>
          <w:color w:val="000000"/>
          <w:sz w:val="28"/>
          <w:szCs w:val="28"/>
        </w:rPr>
      </w:r>
    </w:p>
    <w:p>
      <w:pPr>
        <w:pStyle w:val="NormalWeb"/>
        <w:suppressAutoHyphens w:val="true"/>
        <w:spacing w:beforeAutospacing="0" w:before="0" w:afterAutospacing="0" w:after="0"/>
        <w:jc w:val="both"/>
        <w:rPr>
          <w:color w:val="000000"/>
          <w:sz w:val="28"/>
          <w:szCs w:val="28"/>
        </w:rPr>
      </w:pPr>
      <w:r>
        <w:rPr>
          <w:color w:val="000000"/>
          <w:sz w:val="28"/>
          <w:szCs w:val="28"/>
        </w:rPr>
      </w:r>
    </w:p>
    <w:p>
      <w:pPr>
        <w:pStyle w:val="NormalWeb"/>
        <w:suppressAutoHyphens w:val="true"/>
        <w:spacing w:beforeAutospacing="0" w:before="0" w:afterAutospacing="0" w:after="0"/>
        <w:jc w:val="both"/>
        <w:rPr>
          <w:color w:val="000000"/>
          <w:sz w:val="28"/>
          <w:szCs w:val="28"/>
        </w:rPr>
      </w:pPr>
      <w:r>
        <w:rPr>
          <w:color w:val="000000"/>
          <w:sz w:val="28"/>
          <w:szCs w:val="28"/>
        </w:rPr>
      </w:r>
    </w:p>
    <w:p>
      <w:pPr>
        <w:pStyle w:val="NormalWeb"/>
        <w:suppressAutoHyphens w:val="true"/>
        <w:spacing w:beforeAutospacing="0" w:before="0" w:afterAutospacing="0" w:after="0"/>
        <w:jc w:val="both"/>
        <w:rPr>
          <w:color w:val="000000"/>
          <w:sz w:val="28"/>
          <w:szCs w:val="28"/>
        </w:rPr>
      </w:pPr>
      <w:r>
        <w:rPr>
          <w:color w:val="000000"/>
          <w:sz w:val="28"/>
          <w:szCs w:val="28"/>
        </w:rPr>
      </w:r>
    </w:p>
    <w:p>
      <w:pPr>
        <w:pStyle w:val="NormalWeb"/>
        <w:suppressAutoHyphens w:val="true"/>
        <w:spacing w:beforeAutospacing="0" w:before="0" w:afterAutospacing="0" w:after="0"/>
        <w:jc w:val="both"/>
        <w:rPr>
          <w:color w:val="000000"/>
          <w:sz w:val="28"/>
          <w:szCs w:val="28"/>
        </w:rPr>
      </w:pPr>
      <w:r>
        <w:rPr>
          <w:color w:val="000000"/>
          <w:sz w:val="28"/>
          <w:szCs w:val="28"/>
        </w:rPr>
      </w:r>
    </w:p>
    <w:p>
      <w:pPr>
        <w:pStyle w:val="NormalWeb"/>
        <w:suppressAutoHyphens w:val="true"/>
        <w:spacing w:beforeAutospacing="0" w:before="0" w:afterAutospacing="0" w:after="0"/>
        <w:jc w:val="both"/>
        <w:rPr>
          <w:color w:val="000000"/>
          <w:sz w:val="28"/>
          <w:szCs w:val="28"/>
        </w:rPr>
      </w:pPr>
      <w:r>
        <w:rPr>
          <w:color w:val="000000"/>
          <w:sz w:val="28"/>
          <w:szCs w:val="28"/>
        </w:rPr>
      </w:r>
    </w:p>
    <w:p>
      <w:pPr>
        <w:pStyle w:val="NormalWeb"/>
        <w:suppressAutoHyphens w:val="true"/>
        <w:spacing w:beforeAutospacing="0" w:before="0" w:afterAutospacing="0" w:after="0"/>
        <w:jc w:val="both"/>
        <w:rPr>
          <w:color w:val="000000"/>
          <w:sz w:val="28"/>
          <w:szCs w:val="28"/>
        </w:rPr>
      </w:pPr>
      <w:r>
        <w:rPr>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b w:val="false"/>
          <w:b w:val="false"/>
          <w:color w:val="000000"/>
          <w:sz w:val="28"/>
          <w:szCs w:val="28"/>
        </w:rPr>
      </w:pPr>
      <w:r>
        <w:rPr>
          <w:b w:val="false"/>
          <w:color w:val="000000"/>
          <w:sz w:val="28"/>
          <w:szCs w:val="28"/>
        </w:rPr>
      </w:r>
    </w:p>
    <w:p>
      <w:pPr>
        <w:pStyle w:val="Style28"/>
        <w:tabs>
          <w:tab w:val="left" w:pos="4536" w:leader="none"/>
        </w:tabs>
        <w:suppressAutoHyphens w:val="true"/>
        <w:spacing w:lineRule="exact" w:line="240"/>
        <w:ind w:hanging="0"/>
        <w:jc w:val="right"/>
        <w:rPr/>
      </w:pPr>
      <w:r>
        <w:rPr>
          <w:b w:val="false"/>
          <w:color w:val="000000"/>
          <w:sz w:val="28"/>
          <w:szCs w:val="28"/>
        </w:rPr>
        <w:t xml:space="preserve">                                                               </w:t>
      </w:r>
    </w:p>
    <w:p>
      <w:pPr>
        <w:pStyle w:val="Style28"/>
        <w:tabs>
          <w:tab w:val="left" w:pos="4536" w:leader="none"/>
        </w:tabs>
        <w:suppressAutoHyphens w:val="true"/>
        <w:spacing w:lineRule="exact" w:line="240"/>
        <w:jc w:val="right"/>
        <w:rPr>
          <w:sz w:val="20"/>
          <w:szCs w:val="20"/>
        </w:rPr>
      </w:pPr>
      <w:r>
        <w:rPr>
          <w:b w:val="false"/>
          <w:color w:val="000000"/>
          <w:sz w:val="20"/>
          <w:szCs w:val="20"/>
        </w:rPr>
        <w:t>Приложение № 2</w:t>
      </w:r>
    </w:p>
    <w:p>
      <w:pPr>
        <w:pStyle w:val="Style28"/>
        <w:tabs>
          <w:tab w:val="left" w:pos="4536" w:leader="none"/>
        </w:tabs>
        <w:suppressAutoHyphens w:val="true"/>
        <w:spacing w:lineRule="exact" w:line="240"/>
        <w:jc w:val="right"/>
        <w:rPr>
          <w:sz w:val="20"/>
          <w:szCs w:val="20"/>
        </w:rPr>
      </w:pPr>
      <w:r>
        <w:rPr>
          <w:b w:val="false"/>
          <w:color w:val="000000"/>
          <w:sz w:val="20"/>
          <w:szCs w:val="20"/>
        </w:rPr>
        <w:t xml:space="preserve"> </w:t>
      </w:r>
      <w:r>
        <w:rPr>
          <w:b w:val="false"/>
          <w:sz w:val="20"/>
          <w:szCs w:val="20"/>
        </w:rPr>
        <w:t>к административному регламенту</w:t>
      </w:r>
    </w:p>
    <w:p>
      <w:pPr>
        <w:pStyle w:val="Normal"/>
        <w:suppressAutoHyphens w:val="true"/>
        <w:spacing w:lineRule="exact" w:line="240"/>
        <w:jc w:val="right"/>
        <w:rPr>
          <w:sz w:val="20"/>
          <w:szCs w:val="20"/>
        </w:rPr>
      </w:pPr>
      <w:r>
        <w:rPr>
          <w:b/>
          <w:sz w:val="20"/>
          <w:szCs w:val="20"/>
        </w:rPr>
        <w:t>«</w:t>
      </w:r>
      <w:r>
        <w:rPr>
          <w:sz w:val="20"/>
          <w:szCs w:val="20"/>
        </w:rPr>
        <w:t xml:space="preserve">Организация и проведение аукциона </w:t>
      </w:r>
    </w:p>
    <w:p>
      <w:pPr>
        <w:pStyle w:val="Normal"/>
        <w:suppressAutoHyphens w:val="true"/>
        <w:spacing w:lineRule="exact" w:line="240"/>
        <w:jc w:val="right"/>
        <w:rPr>
          <w:sz w:val="20"/>
          <w:szCs w:val="20"/>
        </w:rPr>
      </w:pPr>
      <w:r>
        <w:rPr>
          <w:sz w:val="20"/>
          <w:szCs w:val="20"/>
        </w:rPr>
        <w:t>на право заключить договор о развитии</w:t>
      </w:r>
    </w:p>
    <w:p>
      <w:pPr>
        <w:pStyle w:val="Normal"/>
        <w:suppressAutoHyphens w:val="true"/>
        <w:spacing w:lineRule="exact" w:line="240"/>
        <w:jc w:val="right"/>
        <w:rPr>
          <w:sz w:val="20"/>
          <w:szCs w:val="20"/>
        </w:rPr>
      </w:pPr>
      <w:r>
        <w:rPr>
          <w:sz w:val="20"/>
          <w:szCs w:val="20"/>
        </w:rPr>
        <w:t xml:space="preserve"> </w:t>
      </w:r>
      <w:r>
        <w:rPr>
          <w:sz w:val="20"/>
          <w:szCs w:val="20"/>
        </w:rPr>
        <w:t>застроенной территории»</w:t>
      </w:r>
    </w:p>
    <w:p>
      <w:pPr>
        <w:pStyle w:val="Style28"/>
        <w:tabs>
          <w:tab w:val="left" w:pos="4536" w:leader="none"/>
        </w:tabs>
        <w:suppressAutoHyphens w:val="true"/>
        <w:spacing w:lineRule="exact" w:line="240"/>
        <w:jc w:val="right"/>
        <w:rPr>
          <w:b w:val="false"/>
          <w:b w:val="false"/>
          <w:sz w:val="24"/>
          <w:szCs w:val="24"/>
        </w:rPr>
      </w:pPr>
      <w:r>
        <w:rPr>
          <w:b w:val="false"/>
          <w:color w:val="000000"/>
          <w:sz w:val="28"/>
          <w:szCs w:val="28"/>
        </w:rPr>
        <w:t xml:space="preserve">                                                        </w:t>
      </w:r>
    </w:p>
    <w:p>
      <w:pPr>
        <w:pStyle w:val="Normal"/>
        <w:suppressAutoHyphens w:val="true"/>
        <w:spacing w:lineRule="exact" w:line="240"/>
        <w:jc w:val="right"/>
        <w:rPr>
          <w:sz w:val="28"/>
          <w:szCs w:val="28"/>
        </w:rPr>
      </w:pPr>
      <w:r>
        <w:rPr>
          <w:sz w:val="28"/>
          <w:szCs w:val="28"/>
        </w:rPr>
      </w:r>
    </w:p>
    <w:p>
      <w:pPr>
        <w:pStyle w:val="Normal"/>
        <w:suppressAutoHyphens w:val="true"/>
        <w:spacing w:lineRule="exact" w:line="240"/>
        <w:jc w:val="both"/>
        <w:rPr>
          <w:sz w:val="28"/>
          <w:szCs w:val="28"/>
        </w:rPr>
      </w:pPr>
      <w:r>
        <w:rPr>
          <w:sz w:val="28"/>
          <w:szCs w:val="28"/>
        </w:rPr>
        <w:t xml:space="preserve">                                                                 </w:t>
      </w:r>
    </w:p>
    <w:p>
      <w:pPr>
        <w:pStyle w:val="Normal"/>
        <w:suppressAutoHyphens w:val="true"/>
        <w:spacing w:lineRule="exact" w:line="240"/>
        <w:jc w:val="both"/>
        <w:rPr>
          <w:sz w:val="28"/>
          <w:szCs w:val="28"/>
        </w:rPr>
      </w:pPr>
      <w:r>
        <w:rPr>
          <w:sz w:val="28"/>
          <w:szCs w:val="28"/>
        </w:rPr>
        <w:t xml:space="preserve">                                                                 </w:t>
      </w:r>
    </w:p>
    <w:p>
      <w:pPr>
        <w:pStyle w:val="Normal"/>
        <w:suppressAutoHyphens w:val="true"/>
        <w:rPr/>
      </w:pPr>
      <w:r>
        <w:rPr>
          <w:sz w:val="28"/>
          <w:szCs w:val="28"/>
        </w:rPr>
        <w:t xml:space="preserve">                                                                       </w:t>
      </w:r>
      <w:r>
        <w:rPr>
          <w:sz w:val="24"/>
          <w:szCs w:val="24"/>
        </w:rPr>
        <w:t xml:space="preserve">    </w:t>
      </w:r>
      <w:r>
        <w:rPr>
          <w:sz w:val="24"/>
          <w:szCs w:val="24"/>
        </w:rPr>
        <w:t>Кому:___</w:t>
      </w:r>
      <w:r>
        <w:rPr>
          <w:sz w:val="28"/>
          <w:szCs w:val="28"/>
        </w:rPr>
        <w:t>______________________</w:t>
      </w:r>
    </w:p>
    <w:p>
      <w:pPr>
        <w:pStyle w:val="Normal"/>
        <w:suppressAutoHyphens w:val="true"/>
        <w:spacing w:lineRule="exact" w:line="240"/>
        <w:jc w:val="both"/>
        <w:rPr/>
      </w:pPr>
      <w:r>
        <w:rPr>
          <w:sz w:val="28"/>
          <w:szCs w:val="28"/>
        </w:rPr>
        <w:t xml:space="preserve">                                                                               </w:t>
      </w:r>
      <w:r>
        <w:rPr>
          <w:sz w:val="22"/>
          <w:szCs w:val="22"/>
        </w:rPr>
        <w:t>(Ф.И.О. или наименование заявителя)</w:t>
      </w:r>
    </w:p>
    <w:p>
      <w:pPr>
        <w:pStyle w:val="Normal"/>
        <w:suppressAutoHyphens w:val="true"/>
        <w:spacing w:lineRule="exact" w:line="240"/>
        <w:jc w:val="both"/>
        <w:rPr/>
      </w:pPr>
      <w:r>
        <w:rPr>
          <w:sz w:val="22"/>
          <w:szCs w:val="22"/>
        </w:rPr>
        <w:t xml:space="preserve">                                                                                                         </w:t>
      </w:r>
      <w:r>
        <w:rPr>
          <w:sz w:val="22"/>
          <w:szCs w:val="22"/>
        </w:rPr>
        <w:t>________________________________</w:t>
        <w:tab/>
        <w:t xml:space="preserve">  </w:t>
        <w:tab/>
        <w:t xml:space="preserve">    </w:t>
      </w:r>
      <w:r>
        <w:rPr>
          <w:sz w:val="28"/>
          <w:szCs w:val="28"/>
        </w:rPr>
        <w:t xml:space="preserve">                                                          </w:t>
      </w:r>
    </w:p>
    <w:p>
      <w:pPr>
        <w:pStyle w:val="Normal"/>
        <w:suppressAutoHyphens w:val="true"/>
        <w:spacing w:lineRule="exact" w:line="240"/>
        <w:jc w:val="center"/>
        <w:rPr>
          <w:sz w:val="22"/>
          <w:szCs w:val="22"/>
        </w:rPr>
      </w:pPr>
      <w:r>
        <w:rPr>
          <w:sz w:val="22"/>
          <w:szCs w:val="22"/>
        </w:rPr>
        <w:t xml:space="preserve">                                                                                  </w:t>
      </w:r>
      <w:r>
        <w:rPr>
          <w:sz w:val="22"/>
          <w:szCs w:val="22"/>
        </w:rPr>
        <w:t>(адрес заявителя)</w:t>
      </w:r>
    </w:p>
    <w:p>
      <w:pPr>
        <w:pStyle w:val="Normal"/>
        <w:suppressAutoHyphens w:val="true"/>
        <w:spacing w:lineRule="exact" w:line="240"/>
        <w:jc w:val="center"/>
        <w:rPr>
          <w:sz w:val="28"/>
          <w:szCs w:val="28"/>
        </w:rPr>
      </w:pPr>
      <w:r>
        <w:rPr>
          <w:sz w:val="28"/>
          <w:szCs w:val="28"/>
        </w:rPr>
      </w:r>
    </w:p>
    <w:p>
      <w:pPr>
        <w:pStyle w:val="Normal"/>
        <w:suppressAutoHyphens w:val="true"/>
        <w:spacing w:lineRule="exact" w:line="240"/>
        <w:jc w:val="center"/>
        <w:rPr>
          <w:sz w:val="28"/>
          <w:szCs w:val="28"/>
        </w:rPr>
      </w:pPr>
      <w:r>
        <w:rPr>
          <w:sz w:val="28"/>
          <w:szCs w:val="28"/>
        </w:rPr>
      </w:r>
    </w:p>
    <w:p>
      <w:pPr>
        <w:pStyle w:val="Normal"/>
        <w:suppressAutoHyphens w:val="true"/>
        <w:spacing w:lineRule="exact" w:line="240"/>
        <w:jc w:val="center"/>
        <w:rPr>
          <w:sz w:val="28"/>
          <w:szCs w:val="28"/>
        </w:rPr>
      </w:pPr>
      <w:r>
        <w:rPr>
          <w:sz w:val="24"/>
          <w:szCs w:val="24"/>
        </w:rPr>
        <w:t>УВЕДОМЛЕНИЕ</w:t>
      </w:r>
    </w:p>
    <w:p>
      <w:pPr>
        <w:pStyle w:val="Normal"/>
        <w:suppressAutoHyphens w:val="true"/>
        <w:spacing w:lineRule="exact" w:line="240"/>
        <w:jc w:val="center"/>
        <w:rPr>
          <w:sz w:val="24"/>
          <w:szCs w:val="24"/>
        </w:rPr>
      </w:pPr>
      <w:r>
        <w:rPr>
          <w:sz w:val="24"/>
          <w:szCs w:val="24"/>
        </w:rPr>
      </w:r>
    </w:p>
    <w:p>
      <w:pPr>
        <w:pStyle w:val="Normal"/>
        <w:suppressAutoHyphens w:val="true"/>
        <w:spacing w:lineRule="exact" w:line="240"/>
        <w:jc w:val="center"/>
        <w:rPr>
          <w:sz w:val="24"/>
          <w:szCs w:val="24"/>
        </w:rPr>
      </w:pPr>
      <w:r>
        <w:rPr>
          <w:sz w:val="24"/>
          <w:szCs w:val="24"/>
        </w:rPr>
        <w:t>об отказе в предоставлении муниципальной услуги</w:t>
      </w:r>
    </w:p>
    <w:p>
      <w:pPr>
        <w:pStyle w:val="Normal"/>
        <w:suppressAutoHyphens w:val="true"/>
        <w:spacing w:lineRule="exact" w:line="240"/>
        <w:jc w:val="center"/>
        <w:rPr>
          <w:sz w:val="24"/>
          <w:szCs w:val="24"/>
        </w:rPr>
      </w:pPr>
      <w:r>
        <w:rPr>
          <w:sz w:val="24"/>
          <w:szCs w:val="24"/>
        </w:rPr>
        <w:t xml:space="preserve"> </w:t>
      </w:r>
      <w:r>
        <w:rPr>
          <w:sz w:val="24"/>
          <w:szCs w:val="24"/>
        </w:rPr>
        <w:t>«Организация и проведение аукциона на право заключить договор</w:t>
      </w:r>
    </w:p>
    <w:p>
      <w:pPr>
        <w:pStyle w:val="Normal"/>
        <w:suppressAutoHyphens w:val="true"/>
        <w:spacing w:lineRule="exact" w:line="240"/>
        <w:jc w:val="center"/>
        <w:rPr>
          <w:sz w:val="28"/>
          <w:szCs w:val="28"/>
        </w:rPr>
      </w:pPr>
      <w:r>
        <w:rPr>
          <w:sz w:val="24"/>
          <w:szCs w:val="24"/>
        </w:rPr>
        <w:t xml:space="preserve"> </w:t>
      </w:r>
      <w:r>
        <w:rPr>
          <w:sz w:val="24"/>
          <w:szCs w:val="24"/>
        </w:rPr>
        <w:t>о развитии застроенной территории»</w:t>
      </w:r>
    </w:p>
    <w:p>
      <w:pPr>
        <w:pStyle w:val="Normal"/>
        <w:suppressAutoHyphens w:val="true"/>
        <w:spacing w:lineRule="exact" w:line="240"/>
        <w:jc w:val="center"/>
        <w:rPr>
          <w:sz w:val="24"/>
          <w:szCs w:val="24"/>
        </w:rPr>
      </w:pPr>
      <w:r>
        <w:rPr>
          <w:sz w:val="24"/>
          <w:szCs w:val="24"/>
        </w:rPr>
      </w:r>
    </w:p>
    <w:p>
      <w:pPr>
        <w:pStyle w:val="Normal"/>
        <w:suppressAutoHyphens w:val="true"/>
        <w:jc w:val="both"/>
        <w:rPr>
          <w:sz w:val="24"/>
          <w:szCs w:val="24"/>
        </w:rPr>
      </w:pPr>
      <w:r>
        <w:rPr>
          <w:sz w:val="24"/>
          <w:szCs w:val="24"/>
        </w:rPr>
      </w:r>
    </w:p>
    <w:p>
      <w:pPr>
        <w:pStyle w:val="Normal"/>
        <w:suppressAutoHyphens w:val="true"/>
        <w:jc w:val="both"/>
        <w:rPr>
          <w:sz w:val="24"/>
          <w:szCs w:val="24"/>
        </w:rPr>
      </w:pPr>
      <w:r>
        <w:rPr>
          <w:sz w:val="24"/>
          <w:szCs w:val="24"/>
        </w:rPr>
        <w:tab/>
        <w:t>Рассмотрев Ваше обращение от ________№ _________, администрация Погарского района сообщает 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pPr>
        <w:pStyle w:val="Normal"/>
        <w:suppressAutoHyphens w:val="true"/>
        <w:jc w:val="both"/>
        <w:rPr>
          <w:sz w:val="20"/>
          <w:szCs w:val="20"/>
        </w:rPr>
      </w:pPr>
      <w:r>
        <w:rPr>
          <w:sz w:val="24"/>
          <w:szCs w:val="24"/>
        </w:rPr>
        <w:t>________________________________________________________________</w:t>
      </w:r>
    </w:p>
    <w:p>
      <w:pPr>
        <w:pStyle w:val="Normal"/>
        <w:suppressAutoHyphens w:val="true"/>
        <w:rPr>
          <w:sz w:val="28"/>
          <w:szCs w:val="28"/>
        </w:rPr>
      </w:pPr>
      <w:r>
        <w:rPr>
          <w:sz w:val="24"/>
          <w:szCs w:val="24"/>
        </w:rPr>
        <w:t>По следующим основаниям:</w:t>
      </w:r>
    </w:p>
    <w:p>
      <w:pPr>
        <w:pStyle w:val="Normal"/>
        <w:suppressAutoHyphens w:val="true"/>
        <w:ind w:firstLine="708"/>
        <w:rPr>
          <w:sz w:val="28"/>
          <w:szCs w:val="28"/>
        </w:rPr>
      </w:pPr>
      <w:r>
        <w:rPr>
          <w:sz w:val="24"/>
          <w:szCs w:val="24"/>
        </w:rPr>
        <w:t>1.__________________________________________________________</w:t>
      </w:r>
    </w:p>
    <w:p>
      <w:pPr>
        <w:pStyle w:val="Normal"/>
        <w:suppressAutoHyphens w:val="true"/>
        <w:rPr>
          <w:sz w:val="28"/>
          <w:szCs w:val="28"/>
        </w:rPr>
      </w:pPr>
      <w:r>
        <w:rPr>
          <w:sz w:val="24"/>
          <w:szCs w:val="24"/>
        </w:rPr>
        <w:t>____________________________</w:t>
      </w:r>
      <w:r>
        <w:rPr>
          <w:sz w:val="28"/>
          <w:szCs w:val="28"/>
        </w:rPr>
        <w:t>___________________________________</w:t>
      </w:r>
    </w:p>
    <w:p>
      <w:pPr>
        <w:pStyle w:val="Normal"/>
        <w:tabs>
          <w:tab w:val="left" w:pos="1635" w:leader="none"/>
        </w:tabs>
        <w:suppressAutoHyphens w:val="true"/>
        <w:rPr>
          <w:sz w:val="22"/>
          <w:szCs w:val="22"/>
        </w:rPr>
      </w:pPr>
      <w:r>
        <w:rPr>
          <w:sz w:val="28"/>
          <w:szCs w:val="28"/>
        </w:rPr>
        <w:tab/>
        <w:t>(</w:t>
      </w:r>
      <w:r>
        <w:rPr>
          <w:sz w:val="22"/>
          <w:szCs w:val="22"/>
        </w:rPr>
        <w:t>указываются причины отказа со ссылкой на административный регламент)</w:t>
      </w:r>
    </w:p>
    <w:p>
      <w:pPr>
        <w:pStyle w:val="Normal"/>
        <w:tabs>
          <w:tab w:val="left" w:pos="0" w:leader="none"/>
        </w:tabs>
        <w:suppressAutoHyphens w:val="true"/>
        <w:rPr>
          <w:sz w:val="28"/>
          <w:szCs w:val="28"/>
        </w:rPr>
      </w:pPr>
      <w:r>
        <w:rPr>
          <w:sz w:val="22"/>
          <w:szCs w:val="22"/>
        </w:rPr>
        <w:tab/>
      </w:r>
    </w:p>
    <w:p>
      <w:pPr>
        <w:pStyle w:val="Normal"/>
        <w:tabs>
          <w:tab w:val="left" w:pos="0" w:leader="none"/>
        </w:tabs>
        <w:suppressAutoHyphens w:val="true"/>
        <w:rPr>
          <w:sz w:val="28"/>
          <w:szCs w:val="28"/>
        </w:rPr>
      </w:pPr>
      <w:r>
        <w:rPr>
          <w:sz w:val="28"/>
          <w:szCs w:val="28"/>
        </w:rPr>
      </w:r>
    </w:p>
    <w:p>
      <w:pPr>
        <w:pStyle w:val="Normal"/>
        <w:tabs>
          <w:tab w:val="left" w:pos="0" w:leader="none"/>
        </w:tabs>
        <w:suppressAutoHyphens w:val="true"/>
        <w:rPr/>
      </w:pPr>
      <w:r>
        <w:rPr>
          <w:sz w:val="28"/>
          <w:szCs w:val="28"/>
        </w:rPr>
        <w:t xml:space="preserve">  </w:t>
      </w:r>
    </w:p>
    <w:p>
      <w:pPr>
        <w:pStyle w:val="Normal"/>
        <w:tabs>
          <w:tab w:val="left" w:pos="0" w:leader="none"/>
        </w:tabs>
        <w:suppressAutoHyphens w:val="true"/>
        <w:rPr>
          <w:sz w:val="28"/>
          <w:szCs w:val="28"/>
        </w:rPr>
      </w:pPr>
      <w:r>
        <w:rPr>
          <w:sz w:val="28"/>
          <w:szCs w:val="28"/>
        </w:rPr>
      </w:r>
    </w:p>
    <w:p>
      <w:pPr>
        <w:pStyle w:val="Normal"/>
        <w:tabs>
          <w:tab w:val="left" w:pos="0" w:leader="none"/>
        </w:tabs>
        <w:suppressAutoHyphens w:val="true"/>
        <w:rPr>
          <w:sz w:val="28"/>
          <w:szCs w:val="28"/>
        </w:rPr>
      </w:pPr>
      <w:r>
        <w:rPr>
          <w:sz w:val="28"/>
          <w:szCs w:val="28"/>
        </w:rPr>
      </w:r>
    </w:p>
    <w:p>
      <w:pPr>
        <w:pStyle w:val="Normal"/>
        <w:tabs>
          <w:tab w:val="left" w:pos="0" w:leader="none"/>
        </w:tabs>
        <w:suppressAutoHyphens w:val="true"/>
        <w:rPr>
          <w:sz w:val="28"/>
          <w:szCs w:val="28"/>
        </w:rPr>
      </w:pPr>
      <w:r>
        <w:rPr>
          <w:sz w:val="28"/>
          <w:szCs w:val="28"/>
        </w:rPr>
      </w:r>
    </w:p>
    <w:p>
      <w:pPr>
        <w:pStyle w:val="Normal"/>
        <w:tabs>
          <w:tab w:val="left" w:pos="0" w:leader="none"/>
        </w:tabs>
        <w:suppressAutoHyphens w:val="true"/>
        <w:rPr>
          <w:sz w:val="28"/>
          <w:szCs w:val="28"/>
        </w:rPr>
      </w:pPr>
      <w:r>
        <w:rPr>
          <w:sz w:val="24"/>
          <w:szCs w:val="24"/>
        </w:rPr>
        <w:t xml:space="preserve">Глава администрации </w:t>
      </w:r>
    </w:p>
    <w:p>
      <w:pPr>
        <w:pStyle w:val="Normal"/>
        <w:tabs>
          <w:tab w:val="left" w:pos="0" w:leader="none"/>
        </w:tabs>
        <w:suppressAutoHyphens w:val="true"/>
        <w:rPr>
          <w:sz w:val="24"/>
          <w:szCs w:val="24"/>
        </w:rPr>
      </w:pPr>
      <w:r>
        <w:rPr>
          <w:sz w:val="24"/>
          <w:szCs w:val="24"/>
        </w:rPr>
        <w:t xml:space="preserve">Погарского района                                                      </w:t>
      </w:r>
    </w:p>
    <w:p>
      <w:pPr>
        <w:pStyle w:val="Normal"/>
        <w:tabs>
          <w:tab w:val="left" w:pos="0" w:leader="none"/>
        </w:tabs>
        <w:suppressAutoHyphens w:val="true"/>
        <w:rPr>
          <w:sz w:val="24"/>
          <w:szCs w:val="24"/>
        </w:rPr>
      </w:pPr>
      <w:r>
        <w:rPr>
          <w:sz w:val="24"/>
          <w:szCs w:val="24"/>
        </w:rPr>
      </w:r>
    </w:p>
    <w:p>
      <w:pPr>
        <w:pStyle w:val="Normal"/>
        <w:tabs>
          <w:tab w:val="left" w:pos="0" w:leader="none"/>
        </w:tabs>
        <w:suppressAutoHyphens w:val="true"/>
        <w:rPr>
          <w:sz w:val="28"/>
          <w:szCs w:val="28"/>
        </w:rPr>
      </w:pPr>
      <w:r>
        <w:rPr>
          <w:sz w:val="28"/>
          <w:szCs w:val="28"/>
        </w:rPr>
      </w:r>
    </w:p>
    <w:p>
      <w:pPr>
        <w:pStyle w:val="Normal"/>
        <w:tabs>
          <w:tab w:val="left" w:pos="0" w:leader="none"/>
        </w:tabs>
        <w:suppressAutoHyphens w:val="true"/>
        <w:rPr>
          <w:sz w:val="28"/>
          <w:szCs w:val="28"/>
        </w:rPr>
      </w:pPr>
      <w:r>
        <w:rPr>
          <w:sz w:val="28"/>
          <w:szCs w:val="28"/>
        </w:rPr>
      </w:r>
    </w:p>
    <w:p>
      <w:pPr>
        <w:pStyle w:val="Normal"/>
        <w:tabs>
          <w:tab w:val="left" w:pos="0" w:leader="none"/>
        </w:tabs>
        <w:suppressAutoHyphens w:val="true"/>
        <w:rPr>
          <w:sz w:val="28"/>
          <w:szCs w:val="28"/>
        </w:rPr>
      </w:pPr>
      <w:r>
        <w:rPr>
          <w:sz w:val="28"/>
          <w:szCs w:val="28"/>
        </w:rPr>
      </w:r>
    </w:p>
    <w:p>
      <w:pPr>
        <w:pStyle w:val="Normal"/>
        <w:tabs>
          <w:tab w:val="left" w:pos="0" w:leader="none"/>
        </w:tabs>
        <w:suppressAutoHyphens w:val="true"/>
        <w:rPr>
          <w:sz w:val="28"/>
          <w:szCs w:val="28"/>
        </w:rPr>
      </w:pPr>
      <w:r>
        <w:rPr>
          <w:sz w:val="28"/>
          <w:szCs w:val="28"/>
        </w:rPr>
      </w:r>
    </w:p>
    <w:p>
      <w:pPr>
        <w:pStyle w:val="Normal"/>
        <w:tabs>
          <w:tab w:val="left" w:pos="0" w:leader="none"/>
        </w:tabs>
        <w:suppressAutoHyphens w:val="true"/>
        <w:rPr>
          <w:sz w:val="28"/>
          <w:szCs w:val="28"/>
        </w:rPr>
      </w:pPr>
      <w:r>
        <w:rPr>
          <w:sz w:val="28"/>
          <w:szCs w:val="28"/>
        </w:rPr>
      </w:r>
    </w:p>
    <w:p>
      <w:pPr>
        <w:pStyle w:val="Normal"/>
        <w:tabs>
          <w:tab w:val="left" w:pos="0" w:leader="none"/>
        </w:tabs>
        <w:suppressAutoHyphens w:val="true"/>
        <w:rPr>
          <w:sz w:val="28"/>
          <w:szCs w:val="28"/>
        </w:rPr>
      </w:pPr>
      <w:r>
        <w:rPr>
          <w:sz w:val="28"/>
          <w:szCs w:val="28"/>
        </w:rPr>
      </w:r>
    </w:p>
    <w:p>
      <w:pPr>
        <w:pStyle w:val="Normal"/>
        <w:tabs>
          <w:tab w:val="left" w:pos="0" w:leader="none"/>
        </w:tabs>
        <w:suppressAutoHyphens w:val="true"/>
        <w:rPr>
          <w:sz w:val="28"/>
          <w:szCs w:val="28"/>
        </w:rPr>
      </w:pPr>
      <w:r>
        <w:rPr>
          <w:sz w:val="28"/>
          <w:szCs w:val="28"/>
        </w:rPr>
      </w:r>
    </w:p>
    <w:p>
      <w:pPr>
        <w:pStyle w:val="Normal"/>
        <w:tabs>
          <w:tab w:val="left" w:pos="0" w:leader="none"/>
        </w:tabs>
        <w:suppressAutoHyphens w:val="true"/>
        <w:rPr>
          <w:sz w:val="28"/>
          <w:szCs w:val="28"/>
        </w:rPr>
      </w:pPr>
      <w:r>
        <w:rPr>
          <w:sz w:val="28"/>
          <w:szCs w:val="28"/>
        </w:rPr>
      </w:r>
    </w:p>
    <w:p>
      <w:pPr>
        <w:pStyle w:val="Normal"/>
        <w:tabs>
          <w:tab w:val="left" w:pos="0" w:leader="none"/>
        </w:tabs>
        <w:suppressAutoHyphens w:val="true"/>
        <w:rPr>
          <w:sz w:val="28"/>
          <w:szCs w:val="28"/>
        </w:rPr>
      </w:pPr>
      <w:r>
        <w:rPr>
          <w:sz w:val="28"/>
          <w:szCs w:val="28"/>
        </w:rPr>
      </w:r>
    </w:p>
    <w:p>
      <w:pPr>
        <w:pStyle w:val="Normal"/>
        <w:tabs>
          <w:tab w:val="left" w:pos="0" w:leader="none"/>
        </w:tabs>
        <w:suppressAutoHyphens w:val="true"/>
        <w:rPr>
          <w:sz w:val="28"/>
          <w:szCs w:val="28"/>
        </w:rPr>
      </w:pPr>
      <w:r>
        <w:rPr>
          <w:sz w:val="28"/>
          <w:szCs w:val="28"/>
        </w:rPr>
      </w:r>
    </w:p>
    <w:p>
      <w:pPr>
        <w:pStyle w:val="Style28"/>
        <w:tabs>
          <w:tab w:val="left" w:pos="4536" w:leader="none"/>
        </w:tabs>
        <w:suppressAutoHyphens w:val="true"/>
        <w:spacing w:lineRule="exact" w:line="240"/>
        <w:jc w:val="right"/>
        <w:rPr/>
      </w:pPr>
      <w:r>
        <w:rPr>
          <w:b w:val="false"/>
          <w:color w:val="000000"/>
          <w:sz w:val="28"/>
          <w:szCs w:val="28"/>
        </w:rPr>
        <w:t xml:space="preserve">                                                           </w:t>
      </w:r>
      <w:r>
        <w:rPr>
          <w:b w:val="false"/>
          <w:color w:val="000000"/>
          <w:sz w:val="20"/>
          <w:szCs w:val="20"/>
        </w:rPr>
        <w:t xml:space="preserve">   </w:t>
      </w:r>
      <w:r>
        <w:rPr>
          <w:b w:val="false"/>
          <w:color w:val="000000"/>
          <w:sz w:val="20"/>
          <w:szCs w:val="20"/>
        </w:rPr>
        <w:t>Приложение № 3</w:t>
      </w:r>
    </w:p>
    <w:p>
      <w:pPr>
        <w:pStyle w:val="Style28"/>
        <w:tabs>
          <w:tab w:val="left" w:pos="4536" w:leader="none"/>
        </w:tabs>
        <w:suppressAutoHyphens w:val="true"/>
        <w:spacing w:lineRule="exact" w:line="240"/>
        <w:jc w:val="right"/>
        <w:rPr>
          <w:b w:val="false"/>
          <w:b w:val="false"/>
          <w:sz w:val="20"/>
        </w:rPr>
      </w:pPr>
      <w:r>
        <w:rPr>
          <w:b w:val="false"/>
          <w:sz w:val="20"/>
          <w:szCs w:val="20"/>
        </w:rPr>
        <w:t xml:space="preserve">                                               </w:t>
      </w:r>
      <w:r>
        <w:rPr>
          <w:b w:val="false"/>
          <w:sz w:val="20"/>
          <w:szCs w:val="20"/>
        </w:rPr>
        <w:t>к административному регламенту</w:t>
      </w:r>
    </w:p>
    <w:p>
      <w:pPr>
        <w:pStyle w:val="Normal"/>
        <w:suppressAutoHyphens w:val="true"/>
        <w:spacing w:lineRule="exact" w:line="240"/>
        <w:jc w:val="right"/>
        <w:rPr>
          <w:sz w:val="20"/>
          <w:szCs w:val="20"/>
        </w:rPr>
      </w:pPr>
      <w:r>
        <w:rPr>
          <w:b/>
          <w:sz w:val="20"/>
          <w:szCs w:val="20"/>
        </w:rPr>
        <w:t xml:space="preserve">                                                                 </w:t>
      </w:r>
      <w:r>
        <w:rPr>
          <w:b/>
          <w:sz w:val="20"/>
          <w:szCs w:val="20"/>
        </w:rPr>
        <w:t>«</w:t>
      </w:r>
      <w:r>
        <w:rPr>
          <w:sz w:val="20"/>
          <w:szCs w:val="20"/>
        </w:rPr>
        <w:t>Организация и проведение аукциона</w:t>
      </w:r>
    </w:p>
    <w:p>
      <w:pPr>
        <w:pStyle w:val="Normal"/>
        <w:suppressAutoHyphens w:val="true"/>
        <w:spacing w:lineRule="exact" w:line="240"/>
        <w:jc w:val="right"/>
        <w:rPr>
          <w:sz w:val="20"/>
          <w:szCs w:val="20"/>
        </w:rPr>
      </w:pPr>
      <w:r>
        <w:rPr>
          <w:sz w:val="20"/>
          <w:szCs w:val="20"/>
        </w:rPr>
        <w:t xml:space="preserve"> </w:t>
      </w:r>
      <w:r>
        <w:rPr>
          <w:sz w:val="20"/>
          <w:szCs w:val="20"/>
        </w:rPr>
        <w:t>на право заключить договор о развитии</w:t>
      </w:r>
    </w:p>
    <w:p>
      <w:pPr>
        <w:pStyle w:val="Normal"/>
        <w:suppressAutoHyphens w:val="true"/>
        <w:spacing w:lineRule="exact" w:line="240"/>
        <w:jc w:val="right"/>
        <w:rPr>
          <w:sz w:val="20"/>
          <w:szCs w:val="20"/>
        </w:rPr>
      </w:pPr>
      <w:r>
        <w:rPr>
          <w:sz w:val="20"/>
          <w:szCs w:val="20"/>
        </w:rPr>
        <w:t xml:space="preserve"> </w:t>
      </w:r>
      <w:r>
        <w:rPr>
          <w:sz w:val="20"/>
          <w:szCs w:val="20"/>
        </w:rPr>
        <w:t>застроенной территории»</w:t>
      </w:r>
    </w:p>
    <w:p>
      <w:pPr>
        <w:pStyle w:val="Style28"/>
        <w:tabs>
          <w:tab w:val="left" w:pos="4536" w:leader="none"/>
        </w:tabs>
        <w:suppressAutoHyphens w:val="true"/>
        <w:spacing w:lineRule="exact" w:line="240"/>
        <w:jc w:val="right"/>
        <w:rPr>
          <w:b w:val="false"/>
          <w:b w:val="false"/>
          <w:sz w:val="24"/>
          <w:szCs w:val="24"/>
        </w:rPr>
      </w:pPr>
      <w:r>
        <w:rPr>
          <w:b w:val="false"/>
          <w:color w:val="000000"/>
          <w:sz w:val="28"/>
          <w:szCs w:val="28"/>
        </w:rPr>
        <w:t xml:space="preserve">                                                        </w:t>
      </w:r>
    </w:p>
    <w:p>
      <w:pPr>
        <w:pStyle w:val="Normal"/>
        <w:suppressAutoHyphens w:val="true"/>
        <w:spacing w:lineRule="exact" w:line="240"/>
        <w:jc w:val="right"/>
        <w:rPr>
          <w:sz w:val="28"/>
          <w:szCs w:val="28"/>
        </w:rPr>
      </w:pPr>
      <w:r>
        <w:rPr>
          <w:sz w:val="28"/>
          <w:szCs w:val="28"/>
        </w:rPr>
      </w:r>
    </w:p>
    <w:p>
      <w:pPr>
        <w:pStyle w:val="Normal"/>
        <w:suppressAutoHyphens w:val="true"/>
        <w:spacing w:lineRule="exact" w:line="240"/>
        <w:jc w:val="both"/>
        <w:rPr>
          <w:sz w:val="28"/>
          <w:szCs w:val="28"/>
        </w:rPr>
      </w:pPr>
      <w:r>
        <w:rPr>
          <w:sz w:val="28"/>
          <w:szCs w:val="28"/>
        </w:rPr>
        <w:t xml:space="preserve">                                                                 </w:t>
      </w:r>
    </w:p>
    <w:p>
      <w:pPr>
        <w:pStyle w:val="Normal"/>
        <w:suppressAutoHyphens w:val="true"/>
        <w:spacing w:lineRule="exact" w:line="240"/>
        <w:jc w:val="both"/>
        <w:rPr>
          <w:sz w:val="28"/>
          <w:szCs w:val="28"/>
        </w:rPr>
      </w:pPr>
      <w:r>
        <w:rPr>
          <w:sz w:val="28"/>
          <w:szCs w:val="28"/>
        </w:rPr>
        <w:t xml:space="preserve">                                                                 </w:t>
      </w:r>
    </w:p>
    <w:p>
      <w:pPr>
        <w:pStyle w:val="Normal"/>
        <w:suppressAutoHyphens w:val="true"/>
        <w:jc w:val="left"/>
        <w:rPr/>
      </w:pPr>
      <w:r>
        <w:rPr>
          <w:sz w:val="28"/>
          <w:szCs w:val="28"/>
        </w:rPr>
        <w:t xml:space="preserve">                                                                </w:t>
      </w:r>
      <w:r>
        <w:rPr>
          <w:sz w:val="24"/>
          <w:szCs w:val="24"/>
        </w:rPr>
        <w:t xml:space="preserve"> </w:t>
      </w:r>
      <w:r>
        <w:rPr>
          <w:sz w:val="24"/>
          <w:szCs w:val="24"/>
        </w:rPr>
        <w:t xml:space="preserve">Кому:   </w:t>
      </w:r>
      <w:r>
        <w:rPr>
          <w:sz w:val="28"/>
          <w:szCs w:val="28"/>
        </w:rPr>
        <w:t xml:space="preserve">__________________________                                                                             </w:t>
        <w:tab/>
        <w:tab/>
        <w:tab/>
        <w:tab/>
        <w:tab/>
        <w:tab/>
        <w:tab/>
        <w:tab/>
      </w:r>
      <w:r>
        <w:rPr>
          <w:sz w:val="22"/>
          <w:szCs w:val="22"/>
        </w:rPr>
        <w:t>(Ф.И.О. или наименование заявителя)</w:t>
      </w:r>
    </w:p>
    <w:p>
      <w:pPr>
        <w:pStyle w:val="Normal"/>
        <w:suppressAutoHyphens w:val="true"/>
        <w:spacing w:lineRule="exact" w:line="240"/>
        <w:jc w:val="both"/>
        <w:rPr>
          <w:sz w:val="22"/>
          <w:szCs w:val="22"/>
        </w:rPr>
      </w:pPr>
      <w:r>
        <w:rPr>
          <w:sz w:val="22"/>
          <w:szCs w:val="22"/>
        </w:rPr>
        <w:t xml:space="preserve">                                                                                                      </w:t>
      </w:r>
      <w:r>
        <w:rPr>
          <w:sz w:val="22"/>
          <w:szCs w:val="22"/>
        </w:rPr>
        <w:t>________________________________</w:t>
      </w:r>
      <w:r>
        <w:rPr>
          <w:sz w:val="28"/>
          <w:szCs w:val="28"/>
        </w:rPr>
        <w:t xml:space="preserve">                                                            </w:t>
      </w:r>
    </w:p>
    <w:p>
      <w:pPr>
        <w:pStyle w:val="Normal"/>
        <w:suppressAutoHyphens w:val="true"/>
        <w:spacing w:lineRule="exact" w:line="240"/>
        <w:jc w:val="center"/>
        <w:rPr>
          <w:sz w:val="22"/>
          <w:szCs w:val="22"/>
        </w:rPr>
      </w:pPr>
      <w:r>
        <w:rPr>
          <w:sz w:val="22"/>
          <w:szCs w:val="22"/>
        </w:rPr>
        <w:t xml:space="preserve">                                                                                  </w:t>
      </w:r>
      <w:r>
        <w:rPr>
          <w:sz w:val="22"/>
          <w:szCs w:val="22"/>
        </w:rPr>
        <w:t>(адрес заявителя)</w:t>
      </w:r>
    </w:p>
    <w:p>
      <w:pPr>
        <w:pStyle w:val="Normal"/>
        <w:suppressAutoHyphens w:val="true"/>
        <w:spacing w:lineRule="exact" w:line="240"/>
        <w:jc w:val="center"/>
        <w:rPr>
          <w:sz w:val="28"/>
          <w:szCs w:val="28"/>
        </w:rPr>
      </w:pPr>
      <w:r>
        <w:rPr>
          <w:sz w:val="28"/>
          <w:szCs w:val="28"/>
        </w:rPr>
      </w:r>
    </w:p>
    <w:p>
      <w:pPr>
        <w:pStyle w:val="Normal"/>
        <w:suppressAutoHyphens w:val="true"/>
        <w:spacing w:lineRule="exact" w:line="240"/>
        <w:jc w:val="center"/>
        <w:rPr>
          <w:sz w:val="28"/>
          <w:szCs w:val="28"/>
        </w:rPr>
      </w:pPr>
      <w:r>
        <w:rPr>
          <w:sz w:val="28"/>
          <w:szCs w:val="28"/>
        </w:rPr>
      </w:r>
    </w:p>
    <w:p>
      <w:pPr>
        <w:pStyle w:val="Normal"/>
        <w:suppressAutoHyphens w:val="true"/>
        <w:spacing w:lineRule="exact" w:line="240"/>
        <w:jc w:val="center"/>
        <w:rPr>
          <w:sz w:val="28"/>
          <w:szCs w:val="28"/>
        </w:rPr>
      </w:pPr>
      <w:r>
        <w:rPr>
          <w:sz w:val="28"/>
          <w:szCs w:val="28"/>
        </w:rPr>
      </w:r>
    </w:p>
    <w:p>
      <w:pPr>
        <w:pStyle w:val="Normal"/>
        <w:suppressAutoHyphens w:val="true"/>
        <w:spacing w:lineRule="exact" w:line="240"/>
        <w:jc w:val="center"/>
        <w:rPr>
          <w:sz w:val="28"/>
          <w:szCs w:val="28"/>
        </w:rPr>
      </w:pPr>
      <w:r>
        <w:rPr>
          <w:sz w:val="24"/>
          <w:szCs w:val="24"/>
        </w:rPr>
        <w:t>УВЕДОМЛЕНИЕ</w:t>
      </w:r>
    </w:p>
    <w:p>
      <w:pPr>
        <w:pStyle w:val="Normal"/>
        <w:suppressAutoHyphens w:val="true"/>
        <w:spacing w:lineRule="exact" w:line="240"/>
        <w:jc w:val="center"/>
        <w:rPr>
          <w:rFonts w:cs="Calibri"/>
          <w:sz w:val="28"/>
          <w:szCs w:val="28"/>
        </w:rPr>
      </w:pPr>
      <w:r>
        <w:rPr>
          <w:rFonts w:cs="Calibri"/>
          <w:sz w:val="24"/>
          <w:szCs w:val="24"/>
        </w:rPr>
        <w:t>о принятом решении</w:t>
      </w:r>
    </w:p>
    <w:p>
      <w:pPr>
        <w:pStyle w:val="Normal"/>
        <w:suppressAutoHyphens w:val="true"/>
        <w:spacing w:lineRule="exact" w:line="240"/>
        <w:jc w:val="center"/>
        <w:rPr>
          <w:sz w:val="24"/>
          <w:szCs w:val="24"/>
        </w:rPr>
      </w:pPr>
      <w:r>
        <w:rPr>
          <w:sz w:val="24"/>
          <w:szCs w:val="24"/>
        </w:rPr>
      </w:r>
    </w:p>
    <w:p>
      <w:pPr>
        <w:pStyle w:val="Normal"/>
        <w:suppressAutoHyphens w:val="true"/>
        <w:spacing w:lineRule="exact" w:line="240"/>
        <w:jc w:val="center"/>
        <w:rPr>
          <w:sz w:val="28"/>
          <w:szCs w:val="28"/>
        </w:rPr>
      </w:pPr>
      <w:r>
        <w:rPr>
          <w:sz w:val="24"/>
          <w:szCs w:val="24"/>
        </w:rPr>
        <w:t>о признании участником аукциона в предоставлении муниципальной услуги «Организация и проведение аукциона на право заключить договор о развитии застроенной территории»</w:t>
      </w:r>
    </w:p>
    <w:p>
      <w:pPr>
        <w:pStyle w:val="Normal"/>
        <w:suppressAutoHyphens w:val="true"/>
        <w:rPr>
          <w:rFonts w:cs="Calibri"/>
        </w:rPr>
      </w:pPr>
      <w:r>
        <w:rPr>
          <w:sz w:val="24"/>
          <w:szCs w:val="24"/>
        </w:rPr>
        <w:tab/>
      </w:r>
    </w:p>
    <w:p>
      <w:pPr>
        <w:pStyle w:val="ConsPlusNonformat"/>
        <w:widowControl/>
        <w:suppressAutoHyphens w:val="true"/>
        <w:rPr>
          <w:rFonts w:ascii="Times New Roman" w:hAnsi="Times New Roman" w:cs="Times New Roman"/>
          <w:sz w:val="28"/>
          <w:szCs w:val="28"/>
        </w:rPr>
      </w:pPr>
      <w:r>
        <w:rPr>
          <w:sz w:val="24"/>
          <w:szCs w:val="24"/>
        </w:rPr>
        <w:t xml:space="preserve">    </w:t>
      </w:r>
      <w:r>
        <w:rPr>
          <w:rFonts w:cs="Times New Roman" w:ascii="Times New Roman" w:hAnsi="Times New Roman"/>
          <w:sz w:val="24"/>
          <w:szCs w:val="24"/>
        </w:rPr>
        <w:t>Рассмотрев Вашу заявку на участие  в  аукционе на право заключения</w:t>
      </w:r>
    </w:p>
    <w:p>
      <w:pPr>
        <w:pStyle w:val="ConsPlusNonformat"/>
        <w:widowControl/>
        <w:suppressAutoHyphens w:val="true"/>
        <w:rPr>
          <w:sz w:val="24"/>
          <w:szCs w:val="24"/>
        </w:rPr>
      </w:pPr>
      <w:r>
        <w:rPr>
          <w:rFonts w:cs="Times New Roman" w:ascii="Times New Roman" w:hAnsi="Times New Roman"/>
          <w:sz w:val="24"/>
          <w:szCs w:val="24"/>
        </w:rPr>
        <w:t>договора о развитии застроенной территории, расположенной по адресу: _________________________________________________________________________________</w:t>
      </w:r>
    </w:p>
    <w:p>
      <w:pPr>
        <w:pStyle w:val="ConsPlusNonformat"/>
        <w:widowControl/>
        <w:suppressAutoHyphens w:val="true"/>
        <w:rPr/>
      </w:pPr>
      <w:r>
        <w:rPr>
          <w:sz w:val="24"/>
          <w:szCs w:val="24"/>
        </w:rPr>
        <w:t>___________________________________________________________</w:t>
      </w:r>
      <w:bookmarkStart w:id="12" w:name="__DdeLink__689_974188848"/>
      <w:r>
        <w:rPr>
          <w:sz w:val="24"/>
          <w:szCs w:val="24"/>
        </w:rPr>
        <w:t>______</w:t>
      </w:r>
      <w:bookmarkEnd w:id="12"/>
      <w:r>
        <w:rPr>
          <w:sz w:val="24"/>
          <w:szCs w:val="24"/>
        </w:rPr>
        <w:t xml:space="preserve">____ </w:t>
      </w:r>
      <w:r>
        <w:rPr>
          <w:rFonts w:cs="Times New Roman" w:ascii="Times New Roman" w:hAnsi="Times New Roman"/>
          <w:sz w:val="24"/>
          <w:szCs w:val="24"/>
        </w:rPr>
        <w:t>сообщаем следующее</w:t>
      </w:r>
      <w:r>
        <w:rPr>
          <w:sz w:val="24"/>
          <w:szCs w:val="24"/>
        </w:rPr>
        <w:t xml:space="preserve"> </w:t>
      </w:r>
      <w:r>
        <w:rPr/>
        <w:t xml:space="preserve">____________________________________________________________________ </w:t>
      </w:r>
    </w:p>
    <w:p>
      <w:pPr>
        <w:pStyle w:val="ConsPlusNonformat"/>
        <w:widowControl/>
        <w:suppressAutoHyphens w:val="true"/>
        <w:rPr/>
      </w:pPr>
      <w:r>
        <w:rPr/>
        <w:t>_____________________________________________________________________</w:t>
      </w:r>
    </w:p>
    <w:p>
      <w:pPr>
        <w:pStyle w:val="ConsPlusNonformat"/>
        <w:widowControl/>
        <w:suppressAutoHyphens w:val="true"/>
        <w:rPr/>
      </w:pPr>
      <w:r>
        <w:rPr/>
        <w:t xml:space="preserve">                        </w:t>
      </w:r>
      <w:r>
        <w:rPr/>
        <w:t>(</w:t>
      </w:r>
      <w:r>
        <w:rPr>
          <w:rFonts w:cs="Times New Roman" w:ascii="Times New Roman" w:hAnsi="Times New Roman"/>
        </w:rPr>
        <w:t>сообщается о принятом решении)</w:t>
      </w:r>
    </w:p>
    <w:p>
      <w:pPr>
        <w:pStyle w:val="ConsPlusNonformat"/>
        <w:widowControl/>
        <w:suppressAutoHyphens w:val="true"/>
        <w:rPr/>
      </w:pPr>
      <w:r>
        <w:rPr/>
      </w:r>
    </w:p>
    <w:p>
      <w:pPr>
        <w:pStyle w:val="Normal"/>
        <w:tabs>
          <w:tab w:val="left" w:pos="1635" w:leader="none"/>
        </w:tabs>
        <w:suppressAutoHyphens w:val="true"/>
        <w:rPr>
          <w:sz w:val="22"/>
          <w:szCs w:val="22"/>
        </w:rPr>
      </w:pPr>
      <w:r>
        <w:rPr>
          <w:sz w:val="22"/>
          <w:szCs w:val="22"/>
        </w:rPr>
      </w:r>
    </w:p>
    <w:p>
      <w:pPr>
        <w:pStyle w:val="Normal"/>
        <w:tabs>
          <w:tab w:val="left" w:pos="0" w:leader="none"/>
        </w:tabs>
        <w:suppressAutoHyphens w:val="true"/>
        <w:rPr>
          <w:sz w:val="28"/>
          <w:szCs w:val="28"/>
        </w:rPr>
      </w:pPr>
      <w:r>
        <w:rPr>
          <w:sz w:val="22"/>
          <w:szCs w:val="22"/>
        </w:rPr>
        <w:tab/>
      </w:r>
    </w:p>
    <w:p>
      <w:pPr>
        <w:pStyle w:val="Normal"/>
        <w:tabs>
          <w:tab w:val="left" w:pos="0" w:leader="none"/>
        </w:tabs>
        <w:suppressAutoHyphens w:val="true"/>
        <w:rPr>
          <w:sz w:val="28"/>
          <w:szCs w:val="28"/>
        </w:rPr>
      </w:pPr>
      <w:r>
        <w:rPr>
          <w:sz w:val="28"/>
          <w:szCs w:val="28"/>
        </w:rPr>
      </w:r>
    </w:p>
    <w:p>
      <w:pPr>
        <w:pStyle w:val="Normal"/>
        <w:tabs>
          <w:tab w:val="left" w:pos="0" w:leader="none"/>
        </w:tabs>
        <w:suppressAutoHyphens w:val="true"/>
        <w:rPr>
          <w:sz w:val="28"/>
          <w:szCs w:val="28"/>
        </w:rPr>
      </w:pPr>
      <w:r>
        <w:rPr>
          <w:sz w:val="24"/>
          <w:szCs w:val="24"/>
        </w:rPr>
        <w:t xml:space="preserve">Глава администрации                                                         </w:t>
      </w:r>
    </w:p>
    <w:p>
      <w:pPr>
        <w:pStyle w:val="Normal"/>
        <w:tabs>
          <w:tab w:val="left" w:pos="0" w:leader="none"/>
        </w:tabs>
        <w:suppressAutoHyphens w:val="true"/>
        <w:rPr>
          <w:sz w:val="28"/>
          <w:szCs w:val="28"/>
        </w:rPr>
      </w:pPr>
      <w:r>
        <w:rPr>
          <w:sz w:val="24"/>
          <w:szCs w:val="24"/>
        </w:rPr>
        <w:t>Погарского района</w:t>
      </w:r>
    </w:p>
    <w:p>
      <w:pPr>
        <w:pStyle w:val="Normal"/>
        <w:tabs>
          <w:tab w:val="left" w:pos="0" w:leader="none"/>
        </w:tabs>
        <w:suppressAutoHyphens w:val="true"/>
        <w:rPr>
          <w:sz w:val="28"/>
          <w:szCs w:val="28"/>
        </w:rPr>
      </w:pPr>
      <w:r>
        <w:rPr>
          <w:sz w:val="28"/>
          <w:szCs w:val="28"/>
        </w:rPr>
      </w:r>
    </w:p>
    <w:p>
      <w:pPr>
        <w:pStyle w:val="Normal"/>
        <w:tabs>
          <w:tab w:val="left" w:pos="0" w:leader="none"/>
        </w:tabs>
        <w:suppressAutoHyphens w:val="true"/>
        <w:rPr>
          <w:sz w:val="28"/>
          <w:szCs w:val="28"/>
        </w:rPr>
      </w:pPr>
      <w:r>
        <w:rPr>
          <w:sz w:val="28"/>
          <w:szCs w:val="28"/>
        </w:rPr>
      </w:r>
    </w:p>
    <w:p>
      <w:pPr>
        <w:pStyle w:val="Normal"/>
        <w:suppressAutoHyphens w:val="true"/>
        <w:rPr/>
      </w:pPr>
      <w:r>
        <w:rPr/>
      </w:r>
    </w:p>
    <w:sectPr>
      <w:type w:val="nextPage"/>
      <w:pgSz w:w="11906" w:h="16838"/>
      <w:pgMar w:left="1276"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rdiaUPC">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e2c4b"/>
    <w:pPr>
      <w:widowControl/>
      <w:suppressAutoHyphens w:val="false"/>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5a740d"/>
    <w:pPr>
      <w:keepNext w:val="true"/>
      <w:spacing w:before="240" w:after="60"/>
      <w:outlineLvl w:val="0"/>
    </w:pPr>
    <w:rPr>
      <w:rFonts w:ascii="Arial" w:hAnsi="Arial"/>
      <w:b/>
      <w:bCs/>
      <w:kern w:val="2"/>
      <w:sz w:val="32"/>
      <w:szCs w:val="32"/>
    </w:rPr>
  </w:style>
  <w:style w:type="paragraph" w:styleId="2">
    <w:name w:val="Heading 2"/>
    <w:basedOn w:val="Normal"/>
    <w:link w:val="20"/>
    <w:qFormat/>
    <w:rsid w:val="005a740d"/>
    <w:pPr>
      <w:spacing w:beforeAutospacing="1" w:afterAutospacing="1"/>
      <w:outlineLvl w:val="1"/>
    </w:pPr>
    <w:rPr>
      <w:b/>
      <w:bCs/>
      <w:sz w:val="36"/>
      <w:szCs w:val="36"/>
    </w:rPr>
  </w:style>
  <w:style w:type="paragraph" w:styleId="3">
    <w:name w:val="Heading 3"/>
    <w:basedOn w:val="Normal"/>
    <w:link w:val="30"/>
    <w:qFormat/>
    <w:rsid w:val="005a740d"/>
    <w:pPr>
      <w:spacing w:beforeAutospacing="1" w:afterAutospacing="1"/>
      <w:outlineLvl w:val="2"/>
    </w:pPr>
    <w:rPr>
      <w:b/>
      <w:bCs/>
      <w:sz w:val="27"/>
      <w:szCs w:val="27"/>
    </w:rPr>
  </w:style>
  <w:style w:type="paragraph" w:styleId="6">
    <w:name w:val="Heading 6"/>
    <w:basedOn w:val="Normal"/>
    <w:link w:val="60"/>
    <w:qFormat/>
    <w:rsid w:val="005a740d"/>
    <w:pPr>
      <w:spacing w:beforeAutospacing="1" w:afterAutospacing="1"/>
      <w:outlineLvl w:val="5"/>
    </w:pPr>
    <w:rPr>
      <w:b/>
      <w:bCs/>
      <w:sz w:val="15"/>
      <w:szCs w:val="15"/>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5a740d"/>
    <w:rPr>
      <w:rFonts w:ascii="Arial" w:hAnsi="Arial" w:cs="Arial"/>
      <w:b/>
      <w:bCs/>
      <w:kern w:val="2"/>
      <w:sz w:val="32"/>
      <w:szCs w:val="32"/>
    </w:rPr>
  </w:style>
  <w:style w:type="character" w:styleId="21" w:customStyle="1">
    <w:name w:val="Заголовок 2 Знак"/>
    <w:link w:val="2"/>
    <w:qFormat/>
    <w:rsid w:val="005a740d"/>
    <w:rPr>
      <w:b/>
      <w:bCs/>
      <w:sz w:val="36"/>
      <w:szCs w:val="36"/>
    </w:rPr>
  </w:style>
  <w:style w:type="character" w:styleId="31" w:customStyle="1">
    <w:name w:val="Заголовок 3 Знак"/>
    <w:link w:val="3"/>
    <w:qFormat/>
    <w:rsid w:val="005a740d"/>
    <w:rPr>
      <w:b/>
      <w:bCs/>
      <w:sz w:val="27"/>
      <w:szCs w:val="27"/>
    </w:rPr>
  </w:style>
  <w:style w:type="character" w:styleId="61" w:customStyle="1">
    <w:name w:val="Заголовок 6 Знак"/>
    <w:link w:val="6"/>
    <w:qFormat/>
    <w:rsid w:val="005a740d"/>
    <w:rPr>
      <w:b/>
      <w:bCs/>
      <w:sz w:val="15"/>
      <w:szCs w:val="15"/>
    </w:rPr>
  </w:style>
  <w:style w:type="character" w:styleId="Applestylespan" w:customStyle="1">
    <w:name w:val="apple-style-span"/>
    <w:qFormat/>
    <w:rsid w:val="005a740d"/>
    <w:rPr/>
  </w:style>
  <w:style w:type="character" w:styleId="Highlight" w:customStyle="1">
    <w:name w:val="highlight"/>
    <w:qFormat/>
    <w:rsid w:val="005a740d"/>
    <w:rPr/>
  </w:style>
  <w:style w:type="character" w:styleId="Style10">
    <w:name w:val="Интернет-ссылка"/>
    <w:rsid w:val="005a740d"/>
    <w:rPr>
      <w:color w:val="0000FF"/>
      <w:u w:val="single"/>
    </w:rPr>
  </w:style>
  <w:style w:type="character" w:styleId="FollowedHyperlink">
    <w:name w:val="FollowedHyperlink"/>
    <w:qFormat/>
    <w:rsid w:val="005a740d"/>
    <w:rPr>
      <w:color w:val="0000FF"/>
      <w:u w:val="single"/>
    </w:rPr>
  </w:style>
  <w:style w:type="character" w:styleId="Appleconvertedspace" w:customStyle="1">
    <w:name w:val="apple-converted-space"/>
    <w:qFormat/>
    <w:rsid w:val="005a740d"/>
    <w:rPr/>
  </w:style>
  <w:style w:type="character" w:styleId="Style11" w:customStyle="1">
    <w:name w:val="Верхний колонтитул Знак"/>
    <w:link w:val="a6"/>
    <w:qFormat/>
    <w:rsid w:val="005a740d"/>
    <w:rPr>
      <w:sz w:val="24"/>
      <w:szCs w:val="24"/>
    </w:rPr>
  </w:style>
  <w:style w:type="character" w:styleId="Style12" w:customStyle="1">
    <w:name w:val="Нижний колонтитул Знак"/>
    <w:link w:val="a8"/>
    <w:qFormat/>
    <w:rsid w:val="005a740d"/>
    <w:rPr>
      <w:sz w:val="24"/>
      <w:szCs w:val="24"/>
    </w:rPr>
  </w:style>
  <w:style w:type="character" w:styleId="Pagenumber">
    <w:name w:val="page number"/>
    <w:qFormat/>
    <w:rsid w:val="005a740d"/>
    <w:rPr/>
  </w:style>
  <w:style w:type="character" w:styleId="Style13" w:customStyle="1">
    <w:name w:val="Схема документа Знак"/>
    <w:link w:val="ac"/>
    <w:qFormat/>
    <w:rsid w:val="005a740d"/>
    <w:rPr>
      <w:rFonts w:ascii="Tahoma" w:hAnsi="Tahoma" w:cs="Tahoma"/>
      <w:shd w:fill="000080" w:val="clear"/>
    </w:rPr>
  </w:style>
  <w:style w:type="character" w:styleId="Style14" w:customStyle="1">
    <w:name w:val="Текст сноски Знак"/>
    <w:basedOn w:val="DefaultParagraphFont"/>
    <w:link w:val="ae"/>
    <w:qFormat/>
    <w:rsid w:val="005a740d"/>
    <w:rPr/>
  </w:style>
  <w:style w:type="character" w:styleId="Style15">
    <w:name w:val="Привязка сноски"/>
    <w:rPr>
      <w:vertAlign w:val="superscript"/>
    </w:rPr>
  </w:style>
  <w:style w:type="character" w:styleId="FootnoteCharacters">
    <w:name w:val="Footnote Characters"/>
    <w:qFormat/>
    <w:rsid w:val="005a740d"/>
    <w:rPr>
      <w:vertAlign w:val="superscript"/>
    </w:rPr>
  </w:style>
  <w:style w:type="character" w:styleId="Style16" w:customStyle="1">
    <w:name w:val="Название Знак"/>
    <w:link w:val="af1"/>
    <w:qFormat/>
    <w:rsid w:val="005a740d"/>
    <w:rPr>
      <w:b/>
      <w:sz w:val="32"/>
    </w:rPr>
  </w:style>
  <w:style w:type="character" w:styleId="FontStyle17" w:customStyle="1">
    <w:name w:val="Font Style17"/>
    <w:qFormat/>
    <w:rsid w:val="005a740d"/>
    <w:rPr>
      <w:rFonts w:ascii="Times New Roman" w:hAnsi="Times New Roman"/>
      <w:sz w:val="26"/>
    </w:rPr>
  </w:style>
  <w:style w:type="character" w:styleId="Heading3Char" w:customStyle="1">
    <w:name w:val="Heading 3 Char"/>
    <w:qFormat/>
    <w:locked/>
    <w:rsid w:val="005a740d"/>
    <w:rPr>
      <w:rFonts w:ascii="Arial" w:hAnsi="Arial" w:cs="Arial"/>
      <w:sz w:val="24"/>
      <w:szCs w:val="24"/>
      <w:lang w:eastAsia="ru-RU"/>
    </w:rPr>
  </w:style>
  <w:style w:type="character" w:styleId="Style17" w:customStyle="1">
    <w:name w:val="Цветовое выделение"/>
    <w:qFormat/>
    <w:rsid w:val="005a740d"/>
    <w:rPr>
      <w:b/>
      <w:color w:val="000080"/>
    </w:rPr>
  </w:style>
  <w:style w:type="character" w:styleId="Style18" w:customStyle="1">
    <w:name w:val="Гипертекстовая ссылка"/>
    <w:qFormat/>
    <w:rsid w:val="005a740d"/>
    <w:rPr>
      <w:rFonts w:cs="Times New Roman"/>
      <w:color w:val="008000"/>
    </w:rPr>
  </w:style>
  <w:style w:type="character" w:styleId="HTML" w:customStyle="1">
    <w:name w:val="Адрес HTML Знак"/>
    <w:link w:val="HTML"/>
    <w:qFormat/>
    <w:rsid w:val="005a740d"/>
    <w:rPr>
      <w:rFonts w:eastAsia="Calibri"/>
      <w:i/>
      <w:iCs/>
      <w:sz w:val="24"/>
      <w:szCs w:val="24"/>
    </w:rPr>
  </w:style>
  <w:style w:type="character" w:styleId="32" w:customStyle="1">
    <w:name w:val="Основной текст (3)_"/>
    <w:link w:val="32"/>
    <w:qFormat/>
    <w:rsid w:val="00b4309b"/>
    <w:rPr>
      <w:sz w:val="28"/>
      <w:szCs w:val="28"/>
      <w:shd w:fill="FFFFFF" w:val="clear"/>
    </w:rPr>
  </w:style>
  <w:style w:type="character" w:styleId="12" w:customStyle="1">
    <w:name w:val="Заголовок №1_"/>
    <w:link w:val="12"/>
    <w:qFormat/>
    <w:rsid w:val="00b4309b"/>
    <w:rPr>
      <w:sz w:val="32"/>
      <w:szCs w:val="32"/>
      <w:shd w:fill="FFFFFF" w:val="clear"/>
    </w:rPr>
  </w:style>
  <w:style w:type="character" w:styleId="22" w:customStyle="1">
    <w:name w:val="Основной текст (2)_"/>
    <w:qFormat/>
    <w:rsid w:val="00b4309b"/>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23" w:customStyle="1">
    <w:name w:val="Основной текст (2) + Малые прописные"/>
    <w:qFormat/>
    <w:rsid w:val="00b4309b"/>
    <w:rPr>
      <w:rFonts w:ascii="Times New Roman" w:hAnsi="Times New Roman" w:eastAsia="Times New Roman" w:cs="Times New Roman"/>
      <w:b w:val="false"/>
      <w:bCs w:val="false"/>
      <w:i w:val="false"/>
      <w:iCs w:val="false"/>
      <w:smallCaps/>
      <w:strike w:val="false"/>
      <w:dstrike w:val="false"/>
      <w:color w:val="000000"/>
      <w:spacing w:val="0"/>
      <w:w w:val="100"/>
      <w:sz w:val="24"/>
      <w:szCs w:val="24"/>
      <w:u w:val="none"/>
      <w:lang w:val="en-US" w:eastAsia="en-US" w:bidi="en-US"/>
    </w:rPr>
  </w:style>
  <w:style w:type="character" w:styleId="24" w:customStyle="1">
    <w:name w:val="Основной текст (2)"/>
    <w:qFormat/>
    <w:rsid w:val="00b4309b"/>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single"/>
      <w:lang w:val="ru-RU" w:eastAsia="ru-RU" w:bidi="ru-RU"/>
    </w:rPr>
  </w:style>
  <w:style w:type="character" w:styleId="4" w:customStyle="1">
    <w:name w:val="Основной текст (4)_"/>
    <w:link w:val="40"/>
    <w:qFormat/>
    <w:rsid w:val="00b4309b"/>
    <w:rPr>
      <w:rFonts w:ascii="CordiaUPC" w:hAnsi="CordiaUPC" w:eastAsia="CordiaUPC" w:cs="CordiaUPC"/>
      <w:sz w:val="8"/>
      <w:szCs w:val="8"/>
      <w:shd w:fill="FFFFFF" w:val="clear"/>
    </w:rPr>
  </w:style>
  <w:style w:type="character" w:styleId="Style19" w:customStyle="1">
    <w:name w:val="Текст выноски Знак"/>
    <w:link w:val="af8"/>
    <w:qFormat/>
    <w:rsid w:val="00f518f2"/>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Calibri"/>
    </w:rPr>
  </w:style>
  <w:style w:type="character" w:styleId="ListLabel20">
    <w:name w:val="ListLabel 20"/>
    <w:qFormat/>
    <w:rPr/>
  </w:style>
  <w:style w:type="character" w:styleId="ListLabel25">
    <w:name w:val="ListLabel 25"/>
    <w:qFormat/>
    <w:rPr>
      <w:rFonts w:ascii="Times New Roman" w:hAnsi="Times New Roman" w:eastAsia="Times New Roman" w:cs="Times New Roman"/>
      <w:b w:val="false"/>
      <w:i w:val="false"/>
      <w:strike w:val="false"/>
      <w:dstrike w:val="false"/>
      <w:color w:val="000000"/>
      <w:kern w:val="2"/>
      <w:sz w:val="26"/>
      <w:u w:val="none"/>
      <w:lang w:val="ru-RU" w:eastAsia="hi-IN"/>
    </w:rPr>
  </w:style>
  <w:style w:type="character" w:styleId="ListLabel26">
    <w:name w:val="ListLabel 26"/>
    <w:qFormat/>
    <w:rPr>
      <w:rFonts w:ascii="Times New Roman" w:hAnsi="Times New Roman" w:eastAsia="Times New Roman" w:cs="Times New Roman"/>
      <w:b w:val="false"/>
      <w:i w:val="false"/>
      <w:strike w:val="false"/>
      <w:dstrike w:val="false"/>
      <w:color w:val="000000"/>
      <w:kern w:val="2"/>
      <w:sz w:val="28"/>
      <w:szCs w:val="28"/>
      <w:u w:val="none"/>
      <w:lang w:val="ru-RU" w:eastAsia="hi-IN" w:bidi="hi-IN"/>
    </w:rPr>
  </w:style>
  <w:style w:type="character" w:styleId="ListLabel27">
    <w:name w:val="ListLabel 27"/>
    <w:qFormat/>
    <w:rPr>
      <w:rFonts w:cs="Calibri"/>
    </w:rPr>
  </w:style>
  <w:style w:type="character" w:styleId="ListLabel28">
    <w:name w:val="ListLabel 28"/>
    <w:qFormat/>
    <w:rPr/>
  </w:style>
  <w:style w:type="character" w:styleId="ListLabel29">
    <w:name w:val="ListLabel 29"/>
    <w:qFormat/>
    <w:rPr>
      <w:rFonts w:eastAsia="Times New Roman" w:cs="Times New Roman"/>
      <w:b w:val="false"/>
      <w:i w:val="false"/>
      <w:strike w:val="false"/>
      <w:dstrike w:val="false"/>
      <w:color w:val="000000"/>
      <w:kern w:val="2"/>
      <w:sz w:val="28"/>
      <w:szCs w:val="28"/>
      <w:u w:val="none"/>
      <w:lang w:val="ru-RU" w:eastAsia="hi-IN" w:bidi="hi-IN"/>
    </w:rPr>
  </w:style>
  <w:style w:type="character" w:styleId="ListLabel30">
    <w:name w:val="ListLabel 30"/>
    <w:qFormat/>
    <w:rPr>
      <w:rFonts w:cs="Calibri"/>
    </w:rPr>
  </w:style>
  <w:style w:type="character" w:styleId="ListLabel31">
    <w:name w:val="ListLabel 31"/>
    <w:qFormat/>
    <w:rPr/>
  </w:style>
  <w:style w:type="character" w:styleId="ListLabel96">
    <w:name w:val="ListLabel 96"/>
    <w:qFormat/>
    <w:rPr>
      <w:rFonts w:ascii="Times New Roman" w:hAnsi="Times New Roman"/>
      <w:b w:val="false"/>
      <w:i w:val="false"/>
      <w:strike w:val="false"/>
      <w:dstrike w:val="false"/>
      <w:sz w:val="24"/>
      <w:szCs w:val="24"/>
      <w:u w:val="none"/>
    </w:rPr>
  </w:style>
  <w:style w:type="character" w:styleId="ListLabel97">
    <w:name w:val="ListLabel 97"/>
    <w:qFormat/>
    <w:rPr>
      <w:rFonts w:eastAsia="Times New Roman" w:cs="Times New Roman"/>
      <w:b w:val="false"/>
      <w:i w:val="false"/>
      <w:strike w:val="false"/>
      <w:dstrike w:val="false"/>
      <w:color w:val="000000"/>
      <w:kern w:val="2"/>
      <w:sz w:val="28"/>
      <w:szCs w:val="28"/>
      <w:u w:val="none"/>
      <w:lang w:val="ru-RU" w:eastAsia="hi-IN" w:bidi="hi-IN"/>
    </w:rPr>
  </w:style>
  <w:style w:type="character" w:styleId="ListLabel98">
    <w:name w:val="ListLabel 98"/>
    <w:qFormat/>
    <w:rPr>
      <w:rFonts w:eastAsia="NSimSun" w:cs="Mangal"/>
      <w:b w:val="false"/>
      <w:i w:val="false"/>
      <w:strike w:val="false"/>
      <w:dstrike w:val="false"/>
      <w:color w:val="auto"/>
      <w:spacing w:val="-2"/>
      <w:kern w:val="2"/>
      <w:sz w:val="24"/>
      <w:szCs w:val="24"/>
      <w:u w:val="none"/>
      <w:lang w:val="en-US" w:eastAsia="zh-CN" w:bidi="hi-IN"/>
    </w:rPr>
  </w:style>
  <w:style w:type="character" w:styleId="ListLabel99">
    <w:name w:val="ListLabel 99"/>
    <w:qFormat/>
    <w:rPr>
      <w:rFonts w:cs="Times New Roman"/>
      <w:b w:val="false"/>
      <w:i w:val="false"/>
      <w:strike w:val="false"/>
      <w:dstrike w:val="false"/>
      <w:sz w:val="24"/>
      <w:szCs w:val="24"/>
      <w:u w:val="none"/>
    </w:rPr>
  </w:style>
  <w:style w:type="character" w:styleId="ListLabel100">
    <w:name w:val="ListLabel 100"/>
    <w:qFormat/>
    <w:rPr>
      <w:rFonts w:cs="Times New Roman"/>
      <w:b w:val="false"/>
      <w:i w:val="false"/>
      <w:strike w:val="false"/>
      <w:dstrike w:val="false"/>
      <w:sz w:val="24"/>
      <w:szCs w:val="24"/>
      <w:u w:val="none"/>
    </w:rPr>
  </w:style>
  <w:style w:type="character" w:styleId="ListLabel101">
    <w:name w:val="ListLabel 101"/>
    <w:qFormat/>
    <w:rPr>
      <w:rFonts w:cs="Calibri"/>
    </w:rPr>
  </w:style>
  <w:style w:type="character" w:styleId="ListLabel102">
    <w:name w:val="ListLabel 102"/>
    <w:qFormat/>
    <w:rPr/>
  </w:style>
  <w:style w:type="character" w:styleId="ListLabel103">
    <w:name w:val="ListLabel 103"/>
    <w:qFormat/>
    <w:rPr>
      <w:rFonts w:ascii="Times New Roman" w:hAnsi="Times New Roman" w:eastAsia="NSimSun" w:cs="Mangal"/>
      <w:b w:val="false"/>
      <w:i w:val="false"/>
      <w:strike w:val="false"/>
      <w:dstrike w:val="false"/>
      <w:color w:val="auto"/>
      <w:spacing w:val="-2"/>
      <w:kern w:val="2"/>
      <w:sz w:val="24"/>
      <w:szCs w:val="24"/>
      <w:u w:val="none"/>
      <w:lang w:val="en-US" w:eastAsia="zh-CN" w:bidi="hi-IN"/>
    </w:rPr>
  </w:style>
  <w:style w:type="character" w:styleId="ListLabel104">
    <w:name w:val="ListLabel 104"/>
    <w:qFormat/>
    <w:rPr>
      <w:rFonts w:eastAsia="Times New Roman" w:cs="Times New Roman"/>
      <w:b w:val="false"/>
      <w:i w:val="false"/>
      <w:strike w:val="false"/>
      <w:dstrike w:val="false"/>
      <w:color w:val="000000"/>
      <w:kern w:val="2"/>
      <w:sz w:val="28"/>
      <w:szCs w:val="28"/>
      <w:u w:val="none"/>
      <w:lang w:val="ru-RU" w:eastAsia="hi-IN" w:bidi="hi-IN"/>
    </w:rPr>
  </w:style>
  <w:style w:type="character" w:styleId="ListLabel105">
    <w:name w:val="ListLabel 105"/>
    <w:qFormat/>
    <w:rPr>
      <w:rFonts w:eastAsia="NSimSun" w:cs="Mangal"/>
      <w:b w:val="false"/>
      <w:i w:val="false"/>
      <w:strike w:val="false"/>
      <w:dstrike w:val="false"/>
      <w:color w:val="auto"/>
      <w:spacing w:val="-2"/>
      <w:kern w:val="2"/>
      <w:sz w:val="24"/>
      <w:szCs w:val="24"/>
      <w:u w:val="none"/>
      <w:lang w:val="en-US" w:eastAsia="zh-CN" w:bidi="hi-IN"/>
    </w:rPr>
  </w:style>
  <w:style w:type="character" w:styleId="ListLabel106">
    <w:name w:val="ListLabel 106"/>
    <w:qFormat/>
    <w:rPr>
      <w:rFonts w:cs="Times New Roman"/>
      <w:b w:val="false"/>
      <w:i w:val="false"/>
      <w:strike w:val="false"/>
      <w:dstrike w:val="false"/>
      <w:sz w:val="24"/>
      <w:szCs w:val="24"/>
      <w:u w:val="none"/>
    </w:rPr>
  </w:style>
  <w:style w:type="character" w:styleId="ListLabel107">
    <w:name w:val="ListLabel 107"/>
    <w:qFormat/>
    <w:rPr>
      <w:rFonts w:cs="Calibri"/>
    </w:rPr>
  </w:style>
  <w:style w:type="character" w:styleId="ListLabel108">
    <w:name w:val="ListLabel 108"/>
    <w:qFormat/>
    <w:rPr/>
  </w:style>
  <w:style w:type="character" w:styleId="ListLabel109">
    <w:name w:val="ListLabel 109"/>
    <w:qFormat/>
    <w:rPr>
      <w:rFonts w:ascii="Times New Roman" w:hAnsi="Times New Roman" w:eastAsia="NSimSun" w:cs="Mangal"/>
      <w:b w:val="false"/>
      <w:i w:val="false"/>
      <w:strike w:val="false"/>
      <w:dstrike w:val="false"/>
      <w:color w:val="auto"/>
      <w:spacing w:val="-2"/>
      <w:kern w:val="2"/>
      <w:sz w:val="24"/>
      <w:szCs w:val="24"/>
      <w:u w:val="none"/>
      <w:lang w:val="en-US" w:eastAsia="zh-CN" w:bidi="hi-IN"/>
    </w:rPr>
  </w:style>
  <w:style w:type="character" w:styleId="ListLabel110">
    <w:name w:val="ListLabel 110"/>
    <w:qFormat/>
    <w:rPr>
      <w:rFonts w:eastAsia="Times New Roman" w:cs="Times New Roman"/>
      <w:b w:val="false"/>
      <w:i w:val="false"/>
      <w:strike w:val="false"/>
      <w:dstrike w:val="false"/>
      <w:color w:val="000000"/>
      <w:kern w:val="2"/>
      <w:sz w:val="28"/>
      <w:szCs w:val="28"/>
      <w:u w:val="none"/>
      <w:lang w:val="ru-RU" w:eastAsia="hi-IN" w:bidi="hi-IN"/>
    </w:rPr>
  </w:style>
  <w:style w:type="character" w:styleId="ListLabel111">
    <w:name w:val="ListLabel 111"/>
    <w:qFormat/>
    <w:rPr>
      <w:rFonts w:eastAsia="NSimSun" w:cs="Mangal"/>
      <w:b w:val="false"/>
      <w:i w:val="false"/>
      <w:strike w:val="false"/>
      <w:dstrike w:val="false"/>
      <w:color w:val="auto"/>
      <w:spacing w:val="-2"/>
      <w:kern w:val="2"/>
      <w:sz w:val="24"/>
      <w:szCs w:val="24"/>
      <w:u w:val="none"/>
      <w:lang w:val="en-US" w:eastAsia="zh-CN" w:bidi="hi-IN"/>
    </w:rPr>
  </w:style>
  <w:style w:type="character" w:styleId="ListLabel112">
    <w:name w:val="ListLabel 112"/>
    <w:qFormat/>
    <w:rPr>
      <w:rFonts w:cs="Times New Roman"/>
      <w:b w:val="false"/>
      <w:i w:val="false"/>
      <w:strike w:val="false"/>
      <w:dstrike w:val="false"/>
      <w:sz w:val="24"/>
      <w:szCs w:val="24"/>
      <w:u w:val="none"/>
    </w:rPr>
  </w:style>
  <w:style w:type="character" w:styleId="ListLabel113">
    <w:name w:val="ListLabel 113"/>
    <w:qFormat/>
    <w:rPr>
      <w:rFonts w:cs="Calibri"/>
    </w:rPr>
  </w:style>
  <w:style w:type="character" w:styleId="ListLabel114">
    <w:name w:val="ListLabel 114"/>
    <w:qFormat/>
    <w:rPr/>
  </w:style>
  <w:style w:type="character" w:styleId="ListLabel115">
    <w:name w:val="ListLabel 115"/>
    <w:qFormat/>
    <w:rPr>
      <w:rFonts w:ascii="Times New Roman" w:hAnsi="Times New Roman" w:eastAsia="NSimSun" w:cs="Mangal"/>
      <w:b w:val="false"/>
      <w:i w:val="false"/>
      <w:strike w:val="false"/>
      <w:dstrike w:val="false"/>
      <w:color w:val="auto"/>
      <w:spacing w:val="-2"/>
      <w:kern w:val="2"/>
      <w:sz w:val="24"/>
      <w:szCs w:val="24"/>
      <w:u w:val="none"/>
      <w:lang w:val="en-US" w:eastAsia="zh-CN" w:bidi="hi-IN"/>
    </w:rPr>
  </w:style>
  <w:style w:type="character" w:styleId="ListLabel116">
    <w:name w:val="ListLabel 116"/>
    <w:qFormat/>
    <w:rPr>
      <w:rFonts w:eastAsia="Times New Roman" w:cs="Times New Roman"/>
      <w:b w:val="false"/>
      <w:i w:val="false"/>
      <w:strike w:val="false"/>
      <w:dstrike w:val="false"/>
      <w:color w:val="000000"/>
      <w:kern w:val="2"/>
      <w:sz w:val="28"/>
      <w:szCs w:val="28"/>
      <w:u w:val="none"/>
      <w:lang w:val="ru-RU" w:eastAsia="hi-IN" w:bidi="hi-IN"/>
    </w:rPr>
  </w:style>
  <w:style w:type="character" w:styleId="ListLabel117">
    <w:name w:val="ListLabel 117"/>
    <w:qFormat/>
    <w:rPr>
      <w:rFonts w:eastAsia="NSimSun" w:cs="Mangal"/>
      <w:b w:val="false"/>
      <w:i w:val="false"/>
      <w:strike w:val="false"/>
      <w:dstrike w:val="false"/>
      <w:color w:val="auto"/>
      <w:spacing w:val="-2"/>
      <w:kern w:val="2"/>
      <w:sz w:val="24"/>
      <w:szCs w:val="24"/>
      <w:u w:val="none"/>
      <w:lang w:val="en-US" w:eastAsia="zh-CN" w:bidi="hi-IN"/>
    </w:rPr>
  </w:style>
  <w:style w:type="character" w:styleId="ListLabel118">
    <w:name w:val="ListLabel 118"/>
    <w:qFormat/>
    <w:rPr>
      <w:rFonts w:cs="Times New Roman"/>
      <w:b w:val="false"/>
      <w:i w:val="false"/>
      <w:strike w:val="false"/>
      <w:dstrike w:val="false"/>
      <w:sz w:val="24"/>
      <w:szCs w:val="24"/>
      <w:u w:val="none"/>
    </w:rPr>
  </w:style>
  <w:style w:type="character" w:styleId="ListLabel119">
    <w:name w:val="ListLabel 119"/>
    <w:qFormat/>
    <w:rPr>
      <w:rFonts w:cs="Calibri"/>
    </w:rPr>
  </w:style>
  <w:style w:type="character" w:styleId="ListLabel120">
    <w:name w:val="ListLabel 120"/>
    <w:qFormat/>
    <w:rPr/>
  </w:style>
  <w:style w:type="character" w:styleId="ListLabel121">
    <w:name w:val="ListLabel 121"/>
    <w:qFormat/>
    <w:rPr>
      <w:rFonts w:ascii="Times New Roman" w:hAnsi="Times New Roman" w:eastAsia="NSimSun" w:cs="Mangal"/>
      <w:b w:val="false"/>
      <w:i w:val="false"/>
      <w:strike w:val="false"/>
      <w:dstrike w:val="false"/>
      <w:color w:val="auto"/>
      <w:spacing w:val="-2"/>
      <w:kern w:val="2"/>
      <w:sz w:val="24"/>
      <w:szCs w:val="24"/>
      <w:u w:val="none"/>
      <w:lang w:val="en-US" w:eastAsia="zh-CN" w:bidi="hi-IN"/>
    </w:rPr>
  </w:style>
  <w:style w:type="character" w:styleId="ListLabel122">
    <w:name w:val="ListLabel 122"/>
    <w:qFormat/>
    <w:rPr>
      <w:rFonts w:eastAsia="Times New Roman" w:cs="Times New Roman"/>
      <w:b w:val="false"/>
      <w:i w:val="false"/>
      <w:strike w:val="false"/>
      <w:dstrike w:val="false"/>
      <w:color w:val="000000"/>
      <w:kern w:val="2"/>
      <w:sz w:val="28"/>
      <w:szCs w:val="28"/>
      <w:u w:val="none"/>
      <w:lang w:val="ru-RU" w:eastAsia="hi-IN" w:bidi="hi-IN"/>
    </w:rPr>
  </w:style>
  <w:style w:type="character" w:styleId="ListLabel123">
    <w:name w:val="ListLabel 123"/>
    <w:qFormat/>
    <w:rPr>
      <w:rFonts w:eastAsia="NSimSun" w:cs="Mangal"/>
      <w:b w:val="false"/>
      <w:i w:val="false"/>
      <w:strike w:val="false"/>
      <w:dstrike w:val="false"/>
      <w:color w:val="auto"/>
      <w:spacing w:val="-2"/>
      <w:kern w:val="2"/>
      <w:sz w:val="24"/>
      <w:szCs w:val="24"/>
      <w:u w:val="none"/>
      <w:lang w:val="en-US" w:eastAsia="zh-CN" w:bidi="hi-IN"/>
    </w:rPr>
  </w:style>
  <w:style w:type="character" w:styleId="ListLabel124">
    <w:name w:val="ListLabel 124"/>
    <w:qFormat/>
    <w:rPr>
      <w:rFonts w:cs="Times New Roman"/>
      <w:b w:val="false"/>
      <w:i w:val="false"/>
      <w:strike w:val="false"/>
      <w:dstrike w:val="false"/>
      <w:sz w:val="24"/>
      <w:szCs w:val="24"/>
      <w:u w:val="none"/>
    </w:rPr>
  </w:style>
  <w:style w:type="character" w:styleId="ListLabel125">
    <w:name w:val="ListLabel 125"/>
    <w:qFormat/>
    <w:rPr>
      <w:rFonts w:cs="Calibri"/>
    </w:rPr>
  </w:style>
  <w:style w:type="character" w:styleId="ListLabel126">
    <w:name w:val="ListLabel 126"/>
    <w:qFormat/>
    <w:rPr/>
  </w:style>
  <w:style w:type="character" w:styleId="ListLabel127">
    <w:name w:val="ListLabel 127"/>
    <w:qFormat/>
    <w:rPr>
      <w:rFonts w:eastAsia="Times New Roman" w:cs="Times New Roman"/>
      <w:b w:val="false"/>
      <w:i w:val="false"/>
      <w:strike w:val="false"/>
      <w:dstrike w:val="false"/>
      <w:color w:val="000000"/>
      <w:kern w:val="2"/>
      <w:sz w:val="28"/>
      <w:szCs w:val="28"/>
      <w:u w:val="none"/>
      <w:lang w:val="ru-RU" w:eastAsia="hi-IN" w:bidi="hi-IN"/>
    </w:rPr>
  </w:style>
  <w:style w:type="character" w:styleId="ListLabel128">
    <w:name w:val="ListLabel 128"/>
    <w:qFormat/>
    <w:rPr>
      <w:rFonts w:eastAsia="NSimSun" w:cs="Mangal"/>
      <w:b w:val="false"/>
      <w:i w:val="false"/>
      <w:strike w:val="false"/>
      <w:dstrike w:val="false"/>
      <w:color w:val="auto"/>
      <w:spacing w:val="-2"/>
      <w:kern w:val="2"/>
      <w:sz w:val="24"/>
      <w:szCs w:val="24"/>
      <w:u w:val="none"/>
      <w:lang w:val="en-US" w:eastAsia="zh-CN" w:bidi="hi-IN"/>
    </w:rPr>
  </w:style>
  <w:style w:type="character" w:styleId="ListLabel129">
    <w:name w:val="ListLabel 129"/>
    <w:qFormat/>
    <w:rPr>
      <w:rFonts w:cs="Times New Roman"/>
      <w:b w:val="false"/>
      <w:i w:val="false"/>
      <w:strike w:val="false"/>
      <w:dstrike w:val="false"/>
      <w:sz w:val="24"/>
      <w:szCs w:val="24"/>
      <w:u w:val="none"/>
    </w:rPr>
  </w:style>
  <w:style w:type="character" w:styleId="ListLabel130">
    <w:name w:val="ListLabel 130"/>
    <w:qFormat/>
    <w:rPr>
      <w:rFonts w:cs="Calibri"/>
    </w:rPr>
  </w:style>
  <w:style w:type="character" w:styleId="ListLabel131">
    <w:name w:val="ListLabel 131"/>
    <w:qFormat/>
    <w:rPr/>
  </w:style>
  <w:style w:type="character" w:styleId="ListLabel132">
    <w:name w:val="ListLabel 132"/>
    <w:qFormat/>
    <w:rPr>
      <w:rFonts w:eastAsia="Times New Roman" w:cs="Times New Roman"/>
      <w:b w:val="false"/>
      <w:i w:val="false"/>
      <w:strike w:val="false"/>
      <w:dstrike w:val="false"/>
      <w:color w:val="000000"/>
      <w:kern w:val="2"/>
      <w:sz w:val="28"/>
      <w:szCs w:val="28"/>
      <w:u w:val="none"/>
      <w:lang w:val="ru-RU" w:eastAsia="hi-IN" w:bidi="hi-IN"/>
    </w:rPr>
  </w:style>
  <w:style w:type="character" w:styleId="ListLabel133">
    <w:name w:val="ListLabel 133"/>
    <w:qFormat/>
    <w:rPr>
      <w:rFonts w:eastAsia="NSimSun" w:cs="Mangal"/>
      <w:b w:val="false"/>
      <w:i w:val="false"/>
      <w:strike w:val="false"/>
      <w:dstrike w:val="false"/>
      <w:color w:val="auto"/>
      <w:spacing w:val="-2"/>
      <w:kern w:val="2"/>
      <w:sz w:val="24"/>
      <w:szCs w:val="24"/>
      <w:u w:val="none"/>
      <w:lang w:val="en-US" w:eastAsia="zh-CN" w:bidi="hi-IN"/>
    </w:rPr>
  </w:style>
  <w:style w:type="character" w:styleId="ListLabel134">
    <w:name w:val="ListLabel 134"/>
    <w:qFormat/>
    <w:rPr>
      <w:rFonts w:cs="Times New Roman"/>
      <w:b w:val="false"/>
      <w:i w:val="false"/>
      <w:strike w:val="false"/>
      <w:dstrike w:val="false"/>
      <w:sz w:val="24"/>
      <w:szCs w:val="24"/>
      <w:u w:val="none"/>
    </w:rPr>
  </w:style>
  <w:style w:type="character" w:styleId="ListLabel135">
    <w:name w:val="ListLabel 135"/>
    <w:qFormat/>
    <w:rPr>
      <w:rFonts w:cs="Calibri"/>
    </w:rPr>
  </w:style>
  <w:style w:type="character" w:styleId="ListLabel136">
    <w:name w:val="ListLabel 136"/>
    <w:qFormat/>
    <w:rPr/>
  </w:style>
  <w:style w:type="character" w:styleId="ListLabel137">
    <w:name w:val="ListLabel 137"/>
    <w:qFormat/>
    <w:rPr>
      <w:rFonts w:eastAsia="Times New Roman" w:cs="Times New Roman"/>
      <w:b w:val="false"/>
      <w:i w:val="false"/>
      <w:strike w:val="false"/>
      <w:dstrike w:val="false"/>
      <w:color w:val="000000"/>
      <w:kern w:val="2"/>
      <w:sz w:val="28"/>
      <w:szCs w:val="28"/>
      <w:u w:val="none"/>
      <w:lang w:val="ru-RU" w:eastAsia="hi-IN" w:bidi="hi-IN"/>
    </w:rPr>
  </w:style>
  <w:style w:type="character" w:styleId="ListLabel138">
    <w:name w:val="ListLabel 138"/>
    <w:qFormat/>
    <w:rPr>
      <w:rFonts w:eastAsia="NSimSun" w:cs="Mangal"/>
      <w:b w:val="false"/>
      <w:i w:val="false"/>
      <w:strike w:val="false"/>
      <w:dstrike w:val="false"/>
      <w:color w:val="auto"/>
      <w:spacing w:val="-2"/>
      <w:kern w:val="2"/>
      <w:sz w:val="24"/>
      <w:szCs w:val="24"/>
      <w:u w:val="none"/>
      <w:lang w:val="en-US" w:eastAsia="zh-CN" w:bidi="hi-IN"/>
    </w:rPr>
  </w:style>
  <w:style w:type="character" w:styleId="ListLabel139">
    <w:name w:val="ListLabel 139"/>
    <w:qFormat/>
    <w:rPr>
      <w:rFonts w:cs="Times New Roman"/>
      <w:b w:val="false"/>
      <w:i w:val="false"/>
      <w:strike w:val="false"/>
      <w:dstrike w:val="false"/>
      <w:sz w:val="24"/>
      <w:szCs w:val="24"/>
      <w:u w:val="none"/>
    </w:rPr>
  </w:style>
  <w:style w:type="character" w:styleId="ListLabel140">
    <w:name w:val="ListLabel 140"/>
    <w:qFormat/>
    <w:rPr>
      <w:rFonts w:cs="Calibri"/>
    </w:rPr>
  </w:style>
  <w:style w:type="character" w:styleId="ListLabel141">
    <w:name w:val="ListLabel 141"/>
    <w:qFormat/>
    <w:rPr/>
  </w:style>
  <w:style w:type="character" w:styleId="ListLabel142">
    <w:name w:val="ListLabel 142"/>
    <w:qFormat/>
    <w:rPr>
      <w:rFonts w:eastAsia="Times New Roman" w:cs="Times New Roman"/>
      <w:b w:val="false"/>
      <w:i w:val="false"/>
      <w:strike w:val="false"/>
      <w:dstrike w:val="false"/>
      <w:color w:val="000000"/>
      <w:kern w:val="2"/>
      <w:sz w:val="28"/>
      <w:szCs w:val="28"/>
      <w:u w:val="none"/>
      <w:lang w:val="ru-RU" w:eastAsia="hi-IN" w:bidi="hi-IN"/>
    </w:rPr>
  </w:style>
  <w:style w:type="character" w:styleId="ListLabel143">
    <w:name w:val="ListLabel 143"/>
    <w:qFormat/>
    <w:rPr>
      <w:rFonts w:eastAsia="NSimSun" w:cs="Mangal"/>
      <w:b w:val="false"/>
      <w:i w:val="false"/>
      <w:strike w:val="false"/>
      <w:dstrike w:val="false"/>
      <w:color w:val="auto"/>
      <w:spacing w:val="-2"/>
      <w:kern w:val="2"/>
      <w:sz w:val="24"/>
      <w:szCs w:val="24"/>
      <w:u w:val="none"/>
      <w:lang w:val="en-US" w:eastAsia="zh-CN" w:bidi="hi-IN"/>
    </w:rPr>
  </w:style>
  <w:style w:type="character" w:styleId="ListLabel144">
    <w:name w:val="ListLabel 144"/>
    <w:qFormat/>
    <w:rPr>
      <w:rFonts w:cs="Times New Roman"/>
      <w:b w:val="false"/>
      <w:i w:val="false"/>
      <w:strike w:val="false"/>
      <w:dstrike w:val="false"/>
      <w:sz w:val="24"/>
      <w:szCs w:val="24"/>
      <w:u w:val="none"/>
    </w:rPr>
  </w:style>
  <w:style w:type="character" w:styleId="ListLabel145">
    <w:name w:val="ListLabel 145"/>
    <w:qFormat/>
    <w:rPr>
      <w:rFonts w:cs="Calibri"/>
    </w:rPr>
  </w:style>
  <w:style w:type="character" w:styleId="ListLabel146">
    <w:name w:val="ListLabel 146"/>
    <w:qFormat/>
    <w:rPr/>
  </w:style>
  <w:style w:type="paragraph" w:styleId="Style20" w:customStyle="1">
    <w:name w:val="Заголовок"/>
    <w:basedOn w:val="Normal"/>
    <w:next w:val="Style21"/>
    <w:qFormat/>
    <w:rsid w:val="005a740d"/>
    <w:pPr>
      <w:widowControl w:val="false"/>
      <w:bidi w:val="0"/>
      <w:jc w:val="left"/>
    </w:pPr>
    <w:rPr>
      <w:rFonts w:ascii="Arial" w:hAnsi="Arial"/>
      <w:b/>
      <w:sz w:val="22"/>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NormalWeb">
    <w:name w:val="Normal (Web)"/>
    <w:basedOn w:val="Normal"/>
    <w:qFormat/>
    <w:rsid w:val="005a740d"/>
    <w:pPr>
      <w:spacing w:beforeAutospacing="1" w:afterAutospacing="1"/>
    </w:pPr>
    <w:rPr/>
  </w:style>
  <w:style w:type="paragraph" w:styleId="Western" w:customStyle="1">
    <w:name w:val="western"/>
    <w:basedOn w:val="Normal"/>
    <w:qFormat/>
    <w:rsid w:val="005a740d"/>
    <w:pPr>
      <w:spacing w:beforeAutospacing="1" w:afterAutospacing="1"/>
    </w:pPr>
    <w:rPr/>
  </w:style>
  <w:style w:type="paragraph" w:styleId="Style25">
    <w:name w:val="Header"/>
    <w:basedOn w:val="Normal"/>
    <w:link w:val="a7"/>
    <w:rsid w:val="005a740d"/>
    <w:pPr>
      <w:tabs>
        <w:tab w:val="center" w:pos="4677" w:leader="none"/>
        <w:tab w:val="right" w:pos="9355" w:leader="none"/>
      </w:tabs>
    </w:pPr>
    <w:rPr/>
  </w:style>
  <w:style w:type="paragraph" w:styleId="Style26">
    <w:name w:val="Footer"/>
    <w:basedOn w:val="Normal"/>
    <w:link w:val="a9"/>
    <w:rsid w:val="005a740d"/>
    <w:pPr>
      <w:tabs>
        <w:tab w:val="center" w:pos="4677" w:leader="none"/>
        <w:tab w:val="right" w:pos="9355" w:leader="none"/>
      </w:tabs>
    </w:pPr>
    <w:rPr/>
  </w:style>
  <w:style w:type="paragraph" w:styleId="ConsPlusNormal" w:customStyle="1">
    <w:name w:val="ConsPlusNormal"/>
    <w:qFormat/>
    <w:rsid w:val="005a740d"/>
    <w:pPr>
      <w:widowControl w:val="false"/>
      <w:bidi w:val="0"/>
      <w:ind w:firstLine="720"/>
      <w:jc w:val="left"/>
    </w:pPr>
    <w:rPr>
      <w:rFonts w:ascii="Arial" w:hAnsi="Arial" w:eastAsia="Calibri" w:cs="Arial"/>
      <w:color w:val="auto"/>
      <w:kern w:val="0"/>
      <w:sz w:val="24"/>
      <w:szCs w:val="20"/>
      <w:lang w:val="ru-RU" w:eastAsia="ru-RU" w:bidi="ar-SA"/>
    </w:rPr>
  </w:style>
  <w:style w:type="paragraph" w:styleId="ConsPlusNonformat" w:customStyle="1">
    <w:name w:val="ConsPlusNonformat"/>
    <w:qFormat/>
    <w:rsid w:val="005a740d"/>
    <w:pPr>
      <w:widowControl w:val="false"/>
      <w:bidi w:val="0"/>
      <w:jc w:val="left"/>
    </w:pPr>
    <w:rPr>
      <w:rFonts w:ascii="Courier New" w:hAnsi="Courier New" w:eastAsia="Calibri" w:cs="Courier New"/>
      <w:color w:val="auto"/>
      <w:kern w:val="0"/>
      <w:sz w:val="24"/>
      <w:szCs w:val="20"/>
      <w:lang w:val="ru-RU" w:eastAsia="ru-RU" w:bidi="ar-SA"/>
    </w:rPr>
  </w:style>
  <w:style w:type="paragraph" w:styleId="DocumentMap">
    <w:name w:val="Document Map"/>
    <w:basedOn w:val="Normal"/>
    <w:link w:val="ad"/>
    <w:qFormat/>
    <w:rsid w:val="005a740d"/>
    <w:pPr>
      <w:shd w:val="clear" w:color="auto" w:fill="000080"/>
    </w:pPr>
    <w:rPr>
      <w:rFonts w:ascii="Tahoma" w:hAnsi="Tahoma"/>
      <w:sz w:val="20"/>
      <w:szCs w:val="20"/>
    </w:rPr>
  </w:style>
  <w:style w:type="paragraph" w:styleId="Style27">
    <w:name w:val="Footnote Text"/>
    <w:basedOn w:val="Normal"/>
    <w:link w:val="af"/>
    <w:rsid w:val="005a740d"/>
    <w:pPr>
      <w:ind w:firstLine="720"/>
      <w:jc w:val="both"/>
    </w:pPr>
    <w:rPr>
      <w:sz w:val="20"/>
      <w:szCs w:val="20"/>
    </w:rPr>
  </w:style>
  <w:style w:type="paragraph" w:styleId="Style28">
    <w:name w:val="Title"/>
    <w:basedOn w:val="Normal"/>
    <w:link w:val="af2"/>
    <w:qFormat/>
    <w:rsid w:val="005a740d"/>
    <w:pPr>
      <w:ind w:firstLine="720"/>
      <w:jc w:val="center"/>
    </w:pPr>
    <w:rPr>
      <w:b/>
      <w:sz w:val="32"/>
      <w:szCs w:val="20"/>
    </w:rPr>
  </w:style>
  <w:style w:type="paragraph" w:styleId="Style29" w:customStyle="1">
    <w:name w:val="Таблицы (моноширинный)"/>
    <w:basedOn w:val="Normal"/>
    <w:next w:val="Normal"/>
    <w:qFormat/>
    <w:rsid w:val="005a740d"/>
    <w:pPr>
      <w:widowControl w:val="false"/>
      <w:jc w:val="both"/>
    </w:pPr>
    <w:rPr>
      <w:rFonts w:ascii="Courier New" w:hAnsi="Courier New" w:cs="Courier New"/>
    </w:rPr>
  </w:style>
  <w:style w:type="paragraph" w:styleId="HTMLAddress">
    <w:name w:val="HTML Address"/>
    <w:basedOn w:val="Normal"/>
    <w:link w:val="HTML0"/>
    <w:unhideWhenUsed/>
    <w:qFormat/>
    <w:rsid w:val="005a740d"/>
    <w:pPr/>
    <w:rPr>
      <w:rFonts w:eastAsia="Calibri"/>
      <w:i/>
      <w:iCs/>
    </w:rPr>
  </w:style>
  <w:style w:type="paragraph" w:styleId="Style30" w:customStyle="1">
    <w:name w:val="Нормальный (таблица)"/>
    <w:basedOn w:val="Normal"/>
    <w:next w:val="Normal"/>
    <w:qFormat/>
    <w:rsid w:val="005a740d"/>
    <w:pPr>
      <w:widowControl w:val="false"/>
      <w:jc w:val="both"/>
    </w:pPr>
    <w:rPr>
      <w:rFonts w:ascii="Arial" w:hAnsi="Arial" w:cs="Arial"/>
    </w:rPr>
  </w:style>
  <w:style w:type="paragraph" w:styleId="Style31" w:customStyle="1">
    <w:name w:val="Прижатый влево"/>
    <w:basedOn w:val="Normal"/>
    <w:next w:val="Normal"/>
    <w:qFormat/>
    <w:rsid w:val="005a740d"/>
    <w:pPr>
      <w:widowControl w:val="false"/>
    </w:pPr>
    <w:rPr>
      <w:rFonts w:ascii="Arial" w:hAnsi="Arial" w:cs="Arial"/>
    </w:rPr>
  </w:style>
  <w:style w:type="paragraph" w:styleId="17" w:customStyle="1">
    <w:name w:val="Основной текст17"/>
    <w:basedOn w:val="Normal"/>
    <w:qFormat/>
    <w:rsid w:val="005a740d"/>
    <w:pPr>
      <w:shd w:val="clear" w:color="auto" w:fill="FFFFFF"/>
      <w:suppressAutoHyphens w:val="true"/>
      <w:spacing w:lineRule="exact" w:line="322" w:before="480" w:after="0"/>
      <w:jc w:val="both"/>
    </w:pPr>
    <w:rPr>
      <w:sz w:val="27"/>
      <w:szCs w:val="27"/>
      <w:lang w:eastAsia="ar-SA"/>
    </w:rPr>
  </w:style>
  <w:style w:type="paragraph" w:styleId="33" w:customStyle="1">
    <w:name w:val="Основной текст (3)"/>
    <w:basedOn w:val="Normal"/>
    <w:link w:val="31"/>
    <w:qFormat/>
    <w:rsid w:val="00b4309b"/>
    <w:pPr>
      <w:widowControl w:val="false"/>
      <w:shd w:val="clear" w:color="auto" w:fill="FFFFFF"/>
      <w:spacing w:lineRule="auto" w:line="240" w:before="0" w:after="60"/>
      <w:jc w:val="center"/>
    </w:pPr>
    <w:rPr>
      <w:b/>
      <w:bCs/>
      <w:sz w:val="28"/>
      <w:szCs w:val="28"/>
    </w:rPr>
  </w:style>
  <w:style w:type="paragraph" w:styleId="13" w:customStyle="1">
    <w:name w:val="Заголовок №1"/>
    <w:basedOn w:val="Normal"/>
    <w:link w:val="11"/>
    <w:qFormat/>
    <w:rsid w:val="00b4309b"/>
    <w:pPr>
      <w:widowControl w:val="false"/>
      <w:shd w:val="clear" w:color="auto" w:fill="FFFFFF"/>
      <w:spacing w:lineRule="auto" w:line="240" w:before="60" w:after="60"/>
      <w:jc w:val="center"/>
      <w:outlineLvl w:val="0"/>
    </w:pPr>
    <w:rPr>
      <w:b/>
      <w:bCs/>
      <w:sz w:val="32"/>
      <w:szCs w:val="32"/>
    </w:rPr>
  </w:style>
  <w:style w:type="paragraph" w:styleId="41" w:customStyle="1">
    <w:name w:val="Основной текст (4)"/>
    <w:basedOn w:val="Normal"/>
    <w:link w:val="4"/>
    <w:qFormat/>
    <w:rsid w:val="00b4309b"/>
    <w:pPr>
      <w:widowControl w:val="false"/>
      <w:shd w:val="clear" w:color="auto" w:fill="FFFFFF"/>
      <w:spacing w:lineRule="auto" w:line="240" w:before="60" w:after="60"/>
      <w:jc w:val="both"/>
    </w:pPr>
    <w:rPr>
      <w:rFonts w:ascii="CordiaUPC" w:hAnsi="CordiaUPC" w:eastAsia="CordiaUPC"/>
      <w:sz w:val="8"/>
      <w:szCs w:val="8"/>
    </w:rPr>
  </w:style>
  <w:style w:type="paragraph" w:styleId="BalloonText">
    <w:name w:val="Balloon Text"/>
    <w:basedOn w:val="Normal"/>
    <w:link w:val="af9"/>
    <w:qFormat/>
    <w:rsid w:val="00f518f2"/>
    <w:pPr/>
    <w:rPr>
      <w:rFonts w:ascii="Tahoma" w:hAnsi="Tahoma"/>
      <w:sz w:val="16"/>
      <w:szCs w:val="16"/>
    </w:rPr>
  </w:style>
  <w:style w:type="paragraph" w:styleId="Style32">
    <w:name w:val="Содержимое врезки"/>
    <w:basedOn w:val="Normal"/>
    <w:qFormat/>
    <w:pPr/>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a">
    <w:name w:val="Table Grid"/>
    <w:basedOn w:val="a1"/>
    <w:rsid w:val="005a740d"/>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3">
    <w:name w:val="Сетка таблицы1"/>
    <w:basedOn w:val="a1"/>
    <w:rsid w:val="00ef4ce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1C7EAC878654F9DB7FE7707D5AECBA0212235364451CA105756595EBAC09CB578B58940F4DB24C7E871A02C05k7Z5J" TargetMode="External"/><Relationship Id="rId3" Type="http://schemas.openxmlformats.org/officeDocument/2006/relationships/hyperlink" Target="mailto:admin@pogaradm.ru" TargetMode="External"/><Relationship Id="rId4" Type="http://schemas.openxmlformats.org/officeDocument/2006/relationships/hyperlink" Target="http://www.pogaradm.ru/" TargetMode="External"/><Relationship Id="rId5" Type="http://schemas.openxmlformats.org/officeDocument/2006/relationships/hyperlink" Target="http://www.pogaradm.ru/" TargetMode="External"/><Relationship Id="rId6" Type="http://schemas.openxmlformats.org/officeDocument/2006/relationships/hyperlink" Target="consultantplus://offline/ref=9D6F9944DAB5E7A6DF88D0B1AFFE9A5027871CFAF37B3B5D3C821784AE5B17727AE60898UAl0O" TargetMode="External"/><Relationship Id="rId7" Type="http://schemas.openxmlformats.org/officeDocument/2006/relationships/hyperlink" Target="consultantplus://offline/ref=90DDEFA2D7E55128DA20CE094EB4F4FAF8C373AC57568677782FA00FB0lEo7C"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Application>LibreOffice/6.1.0.3$Windows_x86 LibreOffice_project/efb621ed25068d70781dc026f7e9c5187a4decd1</Application>
  <Pages>17</Pages>
  <Words>5314</Words>
  <Characters>40225</Characters>
  <CharactersWithSpaces>47134</CharactersWithSpaces>
  <Paragraphs>328</Paragraphs>
  <Company>КонсультантПлюс Версия 4020.00.28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2020-10-02T10:26:00Z</dcterms:created>
  <dc:creator>User</dc:creator>
  <dc:description/>
  <dc:language>ru-RU</dc:language>
  <cp:lastModifiedBy/>
  <cp:lastPrinted>2020-10-05T17:27:35Z</cp:lastPrinted>
  <dcterms:modified xsi:type="dcterms:W3CDTF">2020-10-06T08:49:20Z</dcterms:modified>
  <cp:revision>21</cp:revision>
  <dc:subject/>
  <dc:title>Федеральный закон от 27.07.2010 N 210-ФЗ(ред. от 31.07.2020)"Об организации предоставления государственных и муниципальных услуг"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4020.00.28</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