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auto" w:line="240" w:before="0" w:after="0"/>
        <w:ind w:left="0" w:right="0" w:hanging="0"/>
        <w:jc w:val="right"/>
        <w:rPr>
          <w:rFonts w:ascii="Times New Roman" w:hAnsi="Times New Roman" w:eastAsia="Times New Roman"/>
          <w:color w:val="auto"/>
          <w:kern w:val="2"/>
          <w:sz w:val="28"/>
          <w:szCs w:val="28"/>
          <w:lang w:val="ru-RU" w:eastAsia="hi-IN"/>
        </w:rPr>
      </w:pPr>
      <w:r>
        <w:rPr>
          <w:rFonts w:eastAsia="Times New Roman" w:ascii="Times New Roman" w:hAnsi="Times New Roman"/>
          <w:color w:val="auto"/>
          <w:kern w:val="2"/>
          <w:sz w:val="28"/>
          <w:szCs w:val="28"/>
          <w:lang w:val="ru-RU" w:eastAsia="hi-IN"/>
        </w:rPr>
      </w:r>
    </w:p>
    <w:p>
      <w:pPr>
        <w:pStyle w:val="Style17"/>
        <w:spacing w:lineRule="auto" w:line="240" w:before="0" w:after="0"/>
        <w:ind w:left="0" w:right="0" w:hanging="0"/>
        <w:jc w:val="center"/>
        <w:rPr>
          <w:rFonts w:ascii="Times New Roman" w:hAnsi="Times New Roman" w:eastAsia="Times New Roman"/>
          <w:color w:val="auto"/>
          <w:kern w:val="2"/>
          <w:sz w:val="28"/>
          <w:szCs w:val="28"/>
          <w:lang w:val="ru-RU" w:eastAsia="hi-IN"/>
        </w:rPr>
      </w:pPr>
      <w:r>
        <w:rPr>
          <w:rFonts w:eastAsia="Times New Roman" w:ascii="Times New Roman" w:hAnsi="Times New Roman"/>
          <w:color w:val="auto"/>
          <w:kern w:val="2"/>
          <w:sz w:val="28"/>
          <w:szCs w:val="28"/>
          <w:lang w:val="ru-RU" w:eastAsia="hi-IN"/>
        </w:rPr>
      </w:r>
    </w:p>
    <w:p>
      <w:pPr>
        <w:pStyle w:val="Style17"/>
        <w:spacing w:lineRule="auto" w:line="240" w:before="0" w:after="0"/>
        <w:ind w:left="0" w:right="0" w:hanging="0"/>
        <w:jc w:val="center"/>
        <w:rPr>
          <w:rFonts w:ascii="Times New Roman" w:hAnsi="Times New Roman"/>
          <w:sz w:val="28"/>
          <w:szCs w:val="28"/>
        </w:rPr>
      </w:pPr>
      <w:r>
        <w:rPr>
          <w:rFonts w:eastAsia="Times New Roman" w:ascii="Times New Roman" w:hAnsi="Times New Roman"/>
          <w:color w:val="auto"/>
          <w:kern w:val="2"/>
          <w:sz w:val="28"/>
          <w:szCs w:val="28"/>
          <w:lang w:val="ru-RU" w:eastAsia="hi-IN"/>
        </w:rPr>
        <w:t>РОССИЙСКАЯ ФЕДЕРАЦИЯ</w:t>
      </w:r>
    </w:p>
    <w:p>
      <w:pPr>
        <w:pStyle w:val="Normal"/>
        <w:widowControl w:val="false"/>
        <w:spacing w:lineRule="auto" w:line="240" w:before="0" w:after="0"/>
        <w:jc w:val="center"/>
        <w:rPr>
          <w:rFonts w:ascii="Times New Roman" w:hAnsi="Times New Roman"/>
          <w:sz w:val="28"/>
          <w:szCs w:val="28"/>
        </w:rPr>
      </w:pPr>
      <w:r>
        <w:rPr>
          <w:rFonts w:eastAsia="Times New Roman" w:cs="Times New Roman"/>
          <w:color w:val="auto"/>
          <w:kern w:val="2"/>
          <w:sz w:val="28"/>
          <w:szCs w:val="28"/>
          <w:lang w:val="ru-RU" w:eastAsia="hi-IN"/>
        </w:rPr>
        <w:t>АДМИНИСТРАЦИЯ ПОГАРСКОГО РАЙОНА</w:t>
      </w:r>
    </w:p>
    <w:p>
      <w:pPr>
        <w:pStyle w:val="Normal"/>
        <w:widowControl w:val="false"/>
        <w:spacing w:lineRule="auto" w:line="240" w:before="0" w:after="0"/>
        <w:jc w:val="center"/>
        <w:rPr>
          <w:rFonts w:ascii="Times New Roman" w:hAnsi="Times New Roman"/>
          <w:sz w:val="28"/>
          <w:szCs w:val="28"/>
        </w:rPr>
      </w:pPr>
      <w:r>
        <w:rPr>
          <w:rFonts w:eastAsia="Times New Roman" w:cs="Times New Roman"/>
          <w:color w:val="auto"/>
          <w:kern w:val="2"/>
          <w:sz w:val="28"/>
          <w:szCs w:val="28"/>
          <w:lang w:val="ru-RU" w:eastAsia="hi-IN"/>
        </w:rPr>
        <w:t>БРЯНСКОЙ ОБЛАСТИ</w:t>
      </w:r>
    </w:p>
    <w:p>
      <w:pPr>
        <w:pStyle w:val="Normal"/>
        <w:widowControl w:val="false"/>
        <w:spacing w:lineRule="auto" w:line="240" w:before="0" w:after="0"/>
        <w:jc w:val="center"/>
        <w:rPr>
          <w:rFonts w:ascii="Times New Roman" w:hAnsi="Times New Roman" w:eastAsia="Times New Roman" w:cs="Times New Roman"/>
          <w:color w:val="auto"/>
          <w:kern w:val="2"/>
          <w:sz w:val="28"/>
          <w:szCs w:val="28"/>
          <w:lang w:val="ru-RU" w:eastAsia="hi-IN"/>
        </w:rPr>
      </w:pPr>
      <w:r>
        <w:rPr>
          <w:rFonts w:eastAsia="Times New Roman" w:cs="Times New Roman"/>
          <w:color w:val="auto"/>
          <w:kern w:val="2"/>
          <w:sz w:val="28"/>
          <w:szCs w:val="28"/>
          <w:lang w:val="ru-RU" w:eastAsia="hi-IN"/>
        </w:rPr>
      </w:r>
    </w:p>
    <w:p>
      <w:pPr>
        <w:pStyle w:val="Normal"/>
        <w:widowControl w:val="false"/>
        <w:spacing w:lineRule="auto" w:line="240" w:before="0" w:after="0"/>
        <w:jc w:val="center"/>
        <w:rPr>
          <w:rFonts w:ascii="Times New Roman" w:hAnsi="Times New Roman"/>
          <w:sz w:val="28"/>
          <w:szCs w:val="28"/>
        </w:rPr>
      </w:pPr>
      <w:r>
        <w:rPr>
          <w:rFonts w:eastAsia="Times New Roman" w:cs="Times New Roman"/>
          <w:color w:val="auto"/>
          <w:kern w:val="2"/>
          <w:sz w:val="28"/>
          <w:szCs w:val="28"/>
          <w:lang w:val="ru-RU" w:eastAsia="hi-IN"/>
        </w:rPr>
        <w:t>ПОСТАНОВЛЕНИЕ</w:t>
      </w:r>
    </w:p>
    <w:p>
      <w:pPr>
        <w:pStyle w:val="Normal"/>
        <w:widowControl w:val="false"/>
        <w:spacing w:lineRule="auto" w:line="240" w:before="0" w:after="0"/>
        <w:jc w:val="both"/>
        <w:rPr>
          <w:rFonts w:ascii="Times New Roman" w:hAnsi="Times New Roman" w:eastAsia="Times New Roman" w:cs="Times New Roman"/>
          <w:color w:val="auto"/>
          <w:kern w:val="2"/>
          <w:sz w:val="28"/>
          <w:szCs w:val="28"/>
          <w:lang w:val="ru-RU" w:eastAsia="hi-IN"/>
        </w:rPr>
      </w:pPr>
      <w:r>
        <w:rPr>
          <w:rFonts w:eastAsia="Times New Roman" w:cs="Times New Roman"/>
          <w:color w:val="auto"/>
          <w:kern w:val="2"/>
          <w:sz w:val="28"/>
          <w:szCs w:val="28"/>
          <w:lang w:val="ru-RU" w:eastAsia="hi-IN"/>
        </w:rPr>
      </w:r>
    </w:p>
    <w:p>
      <w:pPr>
        <w:pStyle w:val="Normal"/>
        <w:widowControl w:val="false"/>
        <w:spacing w:lineRule="auto" w:line="240" w:before="0" w:after="0"/>
        <w:jc w:val="both"/>
        <w:rPr/>
      </w:pPr>
      <w:r>
        <w:rPr>
          <w:rFonts w:eastAsia="Times New Roman" w:cs="Times New Roman"/>
          <w:color w:val="auto"/>
          <w:kern w:val="2"/>
          <w:sz w:val="28"/>
          <w:szCs w:val="28"/>
          <w:lang w:val="ru-RU" w:eastAsia="hi-IN"/>
        </w:rPr>
        <w:t xml:space="preserve">от  </w:t>
      </w:r>
      <w:r>
        <w:rPr>
          <w:rFonts w:eastAsia="Times New Roman" w:cs="Times New Roman"/>
          <w:color w:val="auto"/>
          <w:kern w:val="2"/>
          <w:sz w:val="28"/>
          <w:szCs w:val="28"/>
          <w:lang w:val="ru-RU" w:eastAsia="hi-IN"/>
        </w:rPr>
        <w:t>02.07.2020 г. №473</w:t>
      </w:r>
    </w:p>
    <w:p>
      <w:pPr>
        <w:pStyle w:val="Normal"/>
        <w:widowControl w:val="false"/>
        <w:spacing w:lineRule="auto" w:line="240" w:before="0" w:after="0"/>
        <w:jc w:val="both"/>
        <w:rPr>
          <w:sz w:val="28"/>
          <w:szCs w:val="28"/>
        </w:rPr>
      </w:pPr>
      <w:r>
        <w:rPr>
          <w:rFonts w:eastAsia="Times New Roman" w:cs="Times New Roman"/>
          <w:b w:val="false"/>
          <w:color w:val="auto"/>
          <w:kern w:val="2"/>
          <w:sz w:val="28"/>
          <w:szCs w:val="28"/>
          <w:lang w:val="ru-RU" w:eastAsia="hi-IN"/>
        </w:rPr>
        <w:t>пгт Погар</w:t>
      </w:r>
    </w:p>
    <w:p>
      <w:pPr>
        <w:pStyle w:val="Normal"/>
        <w:widowControl w:val="false"/>
        <w:spacing w:lineRule="auto" w:line="240" w:before="0" w:after="0"/>
        <w:jc w:val="both"/>
        <w:rPr>
          <w:rFonts w:ascii="Times New Roman" w:hAnsi="Times New Roman" w:eastAsia="Times New Roman" w:cs="Times New Roman"/>
          <w:b w:val="false"/>
          <w:b w:val="false"/>
          <w:color w:val="auto"/>
          <w:kern w:val="2"/>
          <w:sz w:val="28"/>
          <w:szCs w:val="28"/>
          <w:lang w:val="ru-RU" w:eastAsia="hi-IN"/>
        </w:rPr>
      </w:pPr>
      <w:r>
        <w:rPr>
          <w:rFonts w:eastAsia="Times New Roman" w:cs="Times New Roman"/>
          <w:b w:val="false"/>
          <w:color w:val="auto"/>
          <w:kern w:val="2"/>
          <w:sz w:val="28"/>
          <w:szCs w:val="28"/>
          <w:lang w:val="ru-RU" w:eastAsia="hi-IN"/>
        </w:rPr>
      </w:r>
    </w:p>
    <w:p>
      <w:pPr>
        <w:pStyle w:val="Normal"/>
        <w:spacing w:lineRule="auto" w:line="240"/>
        <w:ind w:right="3117" w:hanging="0"/>
        <w:jc w:val="both"/>
        <w:rPr>
          <w:rFonts w:ascii="Times New Roman" w:hAnsi="Times New Roman"/>
          <w:sz w:val="28"/>
          <w:szCs w:val="28"/>
        </w:rPr>
      </w:pPr>
      <w:r>
        <w:rPr>
          <w:sz w:val="28"/>
          <w:szCs w:val="28"/>
        </w:rPr>
        <w:t xml:space="preserve">Об утверждении административного регламента предоставления муниципальной услуги «Предоставление информации из ИСОГД (Информационной системы обеспечения градостроительной деятельности)» </w:t>
      </w:r>
    </w:p>
    <w:p>
      <w:pPr>
        <w:pStyle w:val="Normal"/>
        <w:spacing w:lineRule="auto" w:line="240"/>
        <w:ind w:right="4535" w:hanging="0"/>
        <w:rPr>
          <w:rFonts w:ascii="Times New Roman" w:hAnsi="Times New Roman"/>
          <w:sz w:val="28"/>
          <w:szCs w:val="28"/>
        </w:rPr>
      </w:pPr>
      <w:r>
        <w:rPr>
          <w:sz w:val="28"/>
          <w:szCs w:val="28"/>
        </w:rPr>
      </w:r>
    </w:p>
    <w:p>
      <w:pPr>
        <w:pStyle w:val="ConsPlusNormal"/>
        <w:spacing w:lineRule="auto" w:line="24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требованиями Градостроительного кодекса Российской Федерации от 29.12.2004 №190-ФЗ  и на основании Федеральных законов от 06.10.2003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в целях обеспечения информационной открытости деятельности органов местного самоуправления, повышения качества и доступности представления муниципальных услуг:</w:t>
      </w:r>
    </w:p>
    <w:p>
      <w:pPr>
        <w:pStyle w:val="ConsPlusNormal"/>
        <w:spacing w:lineRule="auto" w:line="24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40"/>
        <w:ind w:left="0" w:hanging="0"/>
        <w:jc w:val="both"/>
        <w:rPr>
          <w:rFonts w:ascii="Times New Roman" w:hAnsi="Times New Roman"/>
          <w:sz w:val="28"/>
          <w:szCs w:val="28"/>
        </w:rPr>
      </w:pPr>
      <w:r>
        <w:rPr>
          <w:sz w:val="28"/>
          <w:szCs w:val="28"/>
        </w:rPr>
        <w:tab/>
        <w:t>1. Утвердить прилагаемый административный регламент администрации Погарского района по предоставлению муниципальной услуги «Предоставление информации из ИСОГД (Информационной системы обеспечения градостроительной деятельности)».</w:t>
      </w:r>
    </w:p>
    <w:p>
      <w:pPr>
        <w:pStyle w:val="Normal"/>
        <w:widowControl/>
        <w:spacing w:lineRule="auto" w:line="240"/>
        <w:ind w:left="0" w:hanging="0"/>
        <w:jc w:val="both"/>
        <w:rPr>
          <w:rFonts w:ascii="Times New Roman" w:hAnsi="Times New Roman"/>
          <w:sz w:val="28"/>
          <w:szCs w:val="28"/>
        </w:rPr>
      </w:pPr>
      <w:r>
        <w:rPr>
          <w:sz w:val="28"/>
          <w:szCs w:val="28"/>
        </w:rPr>
        <w:tab/>
      </w:r>
      <w:r>
        <w:rPr>
          <w:rFonts w:eastAsia="Times New Roman" w:cs="Times New Roman"/>
          <w:sz w:val="28"/>
          <w:szCs w:val="28"/>
          <w:lang w:eastAsia="ru-RU"/>
        </w:rPr>
        <w:t>2</w:t>
      </w:r>
      <w:r>
        <w:rPr>
          <w:rFonts w:eastAsia="Times New Roman" w:cs="Times New Roman"/>
          <w:color w:val="auto"/>
          <w:kern w:val="2"/>
          <w:sz w:val="28"/>
          <w:szCs w:val="28"/>
          <w:lang w:val="ru-RU" w:eastAsia="ru-RU"/>
        </w:rPr>
        <w:t>. Опубликовать  настоящее постановление в периодическом печатном издании «Сборник нормативных правовых актов Погарского района» и разместить на официальном сайте администрации Погарского района в сети Интернет.</w:t>
      </w:r>
    </w:p>
    <w:p>
      <w:pPr>
        <w:pStyle w:val="Normal"/>
        <w:spacing w:lineRule="auto" w:line="240" w:before="0" w:after="0"/>
        <w:jc w:val="both"/>
        <w:rPr>
          <w:rFonts w:ascii="Times New Roman" w:hAnsi="Times New Roman"/>
          <w:sz w:val="28"/>
          <w:szCs w:val="28"/>
        </w:rPr>
      </w:pPr>
      <w:r>
        <w:rPr>
          <w:rFonts w:eastAsia="Times New Roman" w:cs="Times New Roman"/>
          <w:color w:val="auto"/>
          <w:kern w:val="2"/>
          <w:sz w:val="28"/>
          <w:szCs w:val="28"/>
          <w:lang w:val="ru-RU" w:eastAsia="ru-RU"/>
        </w:rPr>
        <w:tab/>
        <w:t>3. Контроль за выполнением настоящего постановления возложить на начальника отдела архитектуры, ЖКХ, градостроительства и инфраструктуры в администрации Погарского района С.В. Бондик.</w:t>
      </w:r>
    </w:p>
    <w:p>
      <w:pPr>
        <w:pStyle w:val="Normal"/>
        <w:spacing w:lineRule="auto" w:line="240" w:before="0" w:after="0"/>
        <w:jc w:val="both"/>
        <w:rPr>
          <w:rFonts w:ascii="Times New Roman" w:hAnsi="Times New Roman"/>
          <w:color w:val="auto"/>
          <w:kern w:val="2"/>
          <w:sz w:val="28"/>
          <w:szCs w:val="28"/>
          <w:lang w:val="ru-RU"/>
        </w:rPr>
      </w:pPr>
      <w:r>
        <w:rPr>
          <w:color w:val="auto"/>
          <w:kern w:val="2"/>
          <w:sz w:val="28"/>
          <w:szCs w:val="28"/>
          <w:lang w:val="ru-RU"/>
        </w:rPr>
      </w:r>
    </w:p>
    <w:p>
      <w:pPr>
        <w:pStyle w:val="Normal"/>
        <w:spacing w:lineRule="auto" w:line="240" w:before="0" w:after="0"/>
        <w:jc w:val="both"/>
        <w:rPr>
          <w:rFonts w:ascii="Times New Roman" w:hAnsi="Times New Roman"/>
          <w:color w:val="auto"/>
          <w:kern w:val="2"/>
          <w:sz w:val="28"/>
          <w:szCs w:val="28"/>
          <w:lang w:val="ru-RU"/>
        </w:rPr>
      </w:pPr>
      <w:r>
        <w:rPr>
          <w:color w:val="auto"/>
          <w:kern w:val="2"/>
          <w:sz w:val="28"/>
          <w:szCs w:val="28"/>
          <w:lang w:val="ru-RU"/>
        </w:rPr>
      </w:r>
    </w:p>
    <w:p>
      <w:pPr>
        <w:pStyle w:val="Normal"/>
        <w:spacing w:lineRule="auto" w:line="240" w:before="0" w:after="0"/>
        <w:jc w:val="both"/>
        <w:rPr>
          <w:rFonts w:ascii="Times New Roman" w:hAnsi="Times New Roman"/>
          <w:color w:val="auto"/>
          <w:kern w:val="2"/>
          <w:sz w:val="28"/>
          <w:szCs w:val="28"/>
          <w:lang w:val="ru-RU"/>
        </w:rPr>
      </w:pPr>
      <w:r>
        <w:rPr>
          <w:color w:val="auto"/>
          <w:kern w:val="2"/>
          <w:sz w:val="28"/>
          <w:szCs w:val="28"/>
          <w:lang w:val="ru-RU"/>
        </w:rPr>
      </w:r>
    </w:p>
    <w:p>
      <w:pPr>
        <w:pStyle w:val="Normal"/>
        <w:spacing w:lineRule="auto" w:line="240" w:before="0" w:after="0"/>
        <w:jc w:val="both"/>
        <w:rPr>
          <w:rFonts w:ascii="Times New Roman" w:hAnsi="Times New Roman"/>
          <w:color w:val="auto"/>
          <w:kern w:val="2"/>
          <w:sz w:val="28"/>
          <w:szCs w:val="28"/>
          <w:lang w:val="ru-RU"/>
        </w:rPr>
      </w:pPr>
      <w:r>
        <w:rPr>
          <w:color w:val="auto"/>
          <w:kern w:val="2"/>
          <w:sz w:val="28"/>
          <w:szCs w:val="28"/>
          <w:lang w:val="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color w:val="auto"/>
          <w:kern w:val="2"/>
          <w:sz w:val="28"/>
          <w:szCs w:val="28"/>
          <w:lang w:val="ru-RU" w:eastAsia="ru-RU"/>
        </w:rPr>
        <w:t>Глава администрации</w:t>
      </w:r>
    </w:p>
    <w:p>
      <w:pPr>
        <w:pStyle w:val="ConsPlusNormal"/>
        <w:widowControl/>
        <w:numPr>
          <w:ilvl w:val="0"/>
          <w:numId w:val="0"/>
        </w:numPr>
        <w:spacing w:lineRule="auto" w:line="240" w:before="0" w:after="0"/>
        <w:ind w:hanging="0"/>
        <w:jc w:val="both"/>
        <w:rPr>
          <w:rFonts w:ascii="Times New Roman" w:hAnsi="Times New Roman"/>
          <w:sz w:val="28"/>
          <w:szCs w:val="28"/>
        </w:rPr>
      </w:pPr>
      <w:r>
        <w:rPr>
          <w:rFonts w:eastAsia="Times New Roman" w:cs="Times New Roman" w:ascii="Times New Roman" w:hAnsi="Times New Roman"/>
          <w:b w:val="false"/>
          <w:i w:val="false"/>
          <w:strike w:val="false"/>
          <w:dstrike w:val="false"/>
          <w:color w:val="auto"/>
          <w:kern w:val="2"/>
          <w:sz w:val="28"/>
          <w:szCs w:val="28"/>
          <w:u w:val="none"/>
          <w:lang w:val="ru-RU" w:eastAsia="ru-RU"/>
        </w:rPr>
        <w:t>Погарского района                                                                            С.И. Цыганок</w:t>
      </w:r>
    </w:p>
    <w:p>
      <w:pPr>
        <w:pStyle w:val="ListParagraph"/>
        <w:spacing w:lineRule="auto" w:line="240"/>
        <w:rPr>
          <w:rFonts w:ascii="Times New Roman" w:hAnsi="Times New Roman" w:eastAsia="Times New Roman" w:cs="Times New Roman"/>
          <w:sz w:val="28"/>
          <w:szCs w:val="28"/>
          <w:lang w:eastAsia="ru-RU"/>
        </w:rPr>
      </w:pPr>
      <w:r>
        <w:rPr>
          <w:rFonts w:eastAsia="Times New Roman" w:cs="Times New Roman"/>
          <w:sz w:val="28"/>
          <w:szCs w:val="28"/>
          <w:lang w:eastAsia="ru-RU"/>
        </w:rPr>
      </w:r>
    </w:p>
    <w:p>
      <w:pPr>
        <w:pStyle w:val="ListParagraph"/>
        <w:spacing w:lineRule="auto" w:line="240"/>
        <w:rPr>
          <w:rFonts w:ascii="Times New Roman" w:hAnsi="Times New Roman"/>
          <w:sz w:val="28"/>
          <w:szCs w:val="28"/>
        </w:rPr>
      </w:pPr>
      <w:r>
        <w:rPr>
          <w:sz w:val="28"/>
          <w:szCs w:val="28"/>
        </w:rPr>
      </w:r>
    </w:p>
    <w:p>
      <w:pPr>
        <w:pStyle w:val="Normal"/>
        <w:spacing w:before="0" w:after="0"/>
        <w:contextualSpacing/>
        <w:rPr>
          <w:rFonts w:ascii="Times New Roman" w:hAnsi="Times New Roman"/>
          <w:sz w:val="24"/>
          <w:szCs w:val="24"/>
        </w:rPr>
      </w:pPr>
      <w:r>
        <w:rPr>
          <w:sz w:val="24"/>
          <w:szCs w:val="24"/>
        </w:rPr>
      </w:r>
    </w:p>
    <w:p>
      <w:pPr>
        <w:pStyle w:val="Normal"/>
        <w:spacing w:before="0" w:after="0"/>
        <w:contextualSpacing/>
        <w:rPr>
          <w:rFonts w:ascii="Times New Roman" w:hAnsi="Times New Roman" w:eastAsia="Arial Unicode MS"/>
          <w:b/>
          <w:b/>
          <w:sz w:val="24"/>
          <w:szCs w:val="24"/>
        </w:rPr>
      </w:pPr>
      <w:r>
        <w:rPr>
          <w:rFonts w:eastAsia="Arial Unicode MS"/>
          <w:b/>
          <w:sz w:val="24"/>
          <w:szCs w:val="24"/>
        </w:rPr>
      </w:r>
      <w:r>
        <w:br w:type="page"/>
      </w:r>
    </w:p>
    <w:p>
      <w:pPr>
        <w:pStyle w:val="1"/>
        <w:ind w:left="6372" w:hanging="0"/>
        <w:jc w:val="left"/>
        <w:rPr>
          <w:b w:val="false"/>
          <w:b w:val="false"/>
          <w:bCs w:val="false"/>
          <w:sz w:val="20"/>
          <w:szCs w:val="20"/>
        </w:rPr>
      </w:pPr>
      <w:r>
        <w:rPr>
          <w:b w:val="false"/>
          <w:bCs w:val="false"/>
          <w:sz w:val="24"/>
          <w:szCs w:val="24"/>
        </w:rPr>
        <w:t>Приложение</w:t>
      </w:r>
      <w:bookmarkStart w:id="0" w:name="_GoBack"/>
      <w:bookmarkEnd w:id="0"/>
    </w:p>
    <w:p>
      <w:pPr>
        <w:pStyle w:val="Style23"/>
        <w:tabs>
          <w:tab w:val="left" w:pos="0" w:leader="none"/>
          <w:tab w:val="right" w:pos="9344" w:leader="dot"/>
        </w:tabs>
        <w:ind w:left="6372" w:hanging="0"/>
        <w:jc w:val="left"/>
        <w:rPr>
          <w:rFonts w:ascii="Times New Roman" w:hAnsi="Times New Roman" w:cs="Times New Roman"/>
          <w:bCs/>
          <w:sz w:val="20"/>
          <w:szCs w:val="20"/>
        </w:rPr>
      </w:pPr>
      <w:r>
        <w:rPr>
          <w:rFonts w:cs="Times New Roman" w:ascii="Times New Roman" w:hAnsi="Times New Roman"/>
          <w:bCs/>
          <w:sz w:val="24"/>
          <w:szCs w:val="24"/>
        </w:rPr>
        <w:t>к постановлению администрации</w:t>
      </w:r>
    </w:p>
    <w:p>
      <w:pPr>
        <w:pStyle w:val="Style23"/>
        <w:tabs>
          <w:tab w:val="left" w:pos="0" w:leader="none"/>
          <w:tab w:val="right" w:pos="9344" w:leader="dot"/>
        </w:tabs>
        <w:ind w:left="6372" w:hanging="0"/>
        <w:jc w:val="left"/>
        <w:rPr>
          <w:rFonts w:ascii="Times New Roman" w:hAnsi="Times New Roman"/>
          <w:sz w:val="24"/>
          <w:szCs w:val="24"/>
        </w:rPr>
      </w:pPr>
      <w:r>
        <w:rPr>
          <w:rFonts w:cs="Times New Roman" w:ascii="Times New Roman" w:hAnsi="Times New Roman"/>
          <w:bCs/>
          <w:sz w:val="24"/>
          <w:szCs w:val="24"/>
        </w:rPr>
        <w:t>Погарского района</w:t>
      </w:r>
    </w:p>
    <w:p>
      <w:pPr>
        <w:pStyle w:val="Style23"/>
        <w:tabs>
          <w:tab w:val="left" w:pos="0" w:leader="none"/>
          <w:tab w:val="right" w:pos="9344" w:leader="dot"/>
        </w:tabs>
        <w:ind w:left="6372" w:hanging="0"/>
        <w:jc w:val="left"/>
        <w:rPr/>
      </w:pPr>
      <w:r>
        <w:rPr>
          <w:rFonts w:cs="Times New Roman" w:ascii="Times New Roman" w:hAnsi="Times New Roman"/>
          <w:bCs/>
          <w:sz w:val="24"/>
          <w:szCs w:val="24"/>
        </w:rPr>
        <w:t xml:space="preserve">от </w:t>
      </w:r>
      <w:r>
        <w:rPr>
          <w:rFonts w:cs="Times New Roman" w:ascii="Times New Roman" w:hAnsi="Times New Roman"/>
          <w:bCs/>
          <w:sz w:val="24"/>
          <w:szCs w:val="24"/>
        </w:rPr>
        <w:t>02.07.2020 г. №473</w:t>
      </w:r>
    </w:p>
    <w:p>
      <w:pPr>
        <w:pStyle w:val="Style23"/>
        <w:tabs>
          <w:tab w:val="left" w:pos="0" w:leader="none"/>
          <w:tab w:val="right" w:pos="9344" w:leader="dot"/>
        </w:tabs>
        <w:ind w:left="6372" w:hanging="0"/>
        <w:jc w:val="left"/>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Style23"/>
        <w:tabs>
          <w:tab w:val="left" w:pos="0" w:leader="none"/>
          <w:tab w:val="right" w:pos="9344" w:leader="dot"/>
        </w:tabs>
        <w:ind w:hanging="0"/>
        <w:jc w:val="center"/>
        <w:rPr>
          <w:rFonts w:ascii="Times New Roman" w:hAnsi="Times New Roman" w:cs="Times New Roman"/>
          <w:b/>
          <w:b/>
          <w:bCs/>
        </w:rPr>
      </w:pPr>
      <w:r>
        <w:rPr>
          <w:rFonts w:cs="Times New Roman" w:ascii="Times New Roman" w:hAnsi="Times New Roman"/>
          <w:b/>
          <w:bCs/>
          <w:sz w:val="24"/>
          <w:szCs w:val="24"/>
        </w:rPr>
        <w:t>АДМИНИСТРАТИВНЫЙ РЕГЛАМЕНТ</w:t>
      </w:r>
    </w:p>
    <w:p>
      <w:pPr>
        <w:pStyle w:val="Style23"/>
        <w:tabs>
          <w:tab w:val="left" w:pos="0" w:leader="none"/>
          <w:tab w:val="right" w:pos="9344" w:leader="dot"/>
        </w:tabs>
        <w:ind w:hanging="0"/>
        <w:jc w:val="center"/>
        <w:rPr>
          <w:rFonts w:ascii="Times New Roman" w:hAnsi="Times New Roman"/>
          <w:sz w:val="24"/>
          <w:szCs w:val="24"/>
        </w:rPr>
      </w:pPr>
      <w:r>
        <w:rPr>
          <w:rFonts w:cs="Times New Roman" w:ascii="Times New Roman" w:hAnsi="Times New Roman"/>
          <w:b/>
          <w:bCs/>
          <w:sz w:val="24"/>
          <w:szCs w:val="24"/>
        </w:rPr>
        <w:t xml:space="preserve">администрации Погарского района предоставления муниципальной услуги </w:t>
      </w:r>
      <w:r>
        <w:rPr>
          <w:rFonts w:ascii="Times New Roman" w:hAnsi="Times New Roman"/>
          <w:b/>
          <w:sz w:val="24"/>
          <w:szCs w:val="24"/>
        </w:rPr>
        <w:t>«Предоставление информации из ИСОГД (Информационной системы обеспечения градостроительной деятельности)»</w:t>
      </w:r>
    </w:p>
    <w:p>
      <w:pPr>
        <w:pStyle w:val="Normal"/>
        <w:rPr>
          <w:rFonts w:ascii="Times New Roman" w:hAnsi="Times New Roman"/>
          <w:sz w:val="24"/>
          <w:szCs w:val="24"/>
        </w:rPr>
      </w:pPr>
      <w:r>
        <w:rPr>
          <w:sz w:val="24"/>
          <w:szCs w:val="24"/>
        </w:rPr>
      </w:r>
    </w:p>
    <w:p>
      <w:pPr>
        <w:pStyle w:val="Style23"/>
        <w:tabs>
          <w:tab w:val="right" w:pos="9344" w:leader="dot"/>
        </w:tabs>
        <w:ind w:hanging="0"/>
        <w:jc w:val="center"/>
        <w:rPr>
          <w:rFonts w:ascii="Times New Roman" w:hAnsi="Times New Roman"/>
          <w:sz w:val="24"/>
          <w:szCs w:val="24"/>
        </w:rPr>
      </w:pPr>
      <w:r>
        <w:rPr>
          <w:rFonts w:cs="Times New Roman" w:ascii="Times New Roman" w:hAnsi="Times New Roman"/>
          <w:b/>
          <w:sz w:val="24"/>
          <w:szCs w:val="24"/>
        </w:rPr>
        <w:t>1. Общие положения</w:t>
      </w:r>
    </w:p>
    <w:p>
      <w:pPr>
        <w:pStyle w:val="Style23"/>
        <w:tabs>
          <w:tab w:val="right" w:pos="9344" w:leader="dot"/>
        </w:tabs>
        <w:ind w:hanging="0"/>
        <w:jc w:val="center"/>
        <w:rPr>
          <w:rFonts w:ascii="Times New Roman" w:hAnsi="Times New Roman" w:cs="Times New Roman"/>
          <w:b/>
          <w:b/>
          <w:caps/>
          <w:sz w:val="24"/>
          <w:szCs w:val="24"/>
        </w:rPr>
      </w:pPr>
      <w:r>
        <w:rPr>
          <w:rFonts w:cs="Times New Roman" w:ascii="Times New Roman" w:hAnsi="Times New Roman"/>
          <w:b/>
          <w:caps/>
          <w:sz w:val="24"/>
          <w:szCs w:val="24"/>
        </w:rPr>
      </w:r>
    </w:p>
    <w:p>
      <w:pPr>
        <w:pStyle w:val="Style23"/>
        <w:tabs>
          <w:tab w:val="left" w:pos="1069" w:leader="none"/>
          <w:tab w:val="right" w:pos="9344" w:leader="dot"/>
        </w:tabs>
        <w:rPr>
          <w:rFonts w:ascii="Times New Roman" w:hAnsi="Times New Roman" w:cs="Times New Roman"/>
          <w:b/>
          <w:b/>
        </w:rPr>
      </w:pPr>
      <w:r>
        <w:rPr>
          <w:rFonts w:cs="Times New Roman" w:ascii="Times New Roman" w:hAnsi="Times New Roman"/>
          <w:b/>
          <w:sz w:val="24"/>
          <w:szCs w:val="24"/>
        </w:rPr>
        <w:t>1.1. Предмет регулирования административного регламента</w:t>
      </w:r>
    </w:p>
    <w:p>
      <w:pPr>
        <w:pStyle w:val="Style23"/>
        <w:tabs>
          <w:tab w:val="left" w:pos="1069" w:leader="none"/>
          <w:tab w:val="right" w:pos="9344" w:leader="dot"/>
        </w:tabs>
        <w:rPr>
          <w:rFonts w:ascii="Times New Roman" w:hAnsi="Times New Roman" w:cs="Times New Roman"/>
        </w:rPr>
      </w:pPr>
      <w:r>
        <w:rPr>
          <w:rFonts w:cs="Times New Roman" w:ascii="Times New Roman" w:hAnsi="Times New Roman"/>
          <w:sz w:val="24"/>
          <w:szCs w:val="24"/>
        </w:rPr>
        <w:t>Настоящий административный регламент исполнения муниципальной услуги (далее – 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органов местного самоуправления (далее - административные процедуры) при исполнении муниципальной услуги «Предоставление информации из ИСОГД (Информационной системы обеспечения градостроительной деятельности)» (далее – муниципальная услуга).</w:t>
      </w:r>
    </w:p>
    <w:p>
      <w:pPr>
        <w:pStyle w:val="Style23"/>
        <w:tabs>
          <w:tab w:val="right" w:pos="9344" w:leader="dot"/>
        </w:tabs>
        <w:rPr>
          <w:rFonts w:ascii="Times New Roman" w:hAnsi="Times New Roman" w:cs="Times New Roman"/>
          <w:b/>
          <w:b/>
        </w:rPr>
      </w:pPr>
      <w:r>
        <w:rPr>
          <w:rFonts w:cs="Times New Roman" w:ascii="Times New Roman" w:hAnsi="Times New Roman"/>
          <w:b/>
          <w:sz w:val="24"/>
          <w:szCs w:val="24"/>
        </w:rPr>
        <w:t>1.2. Описание заявителей</w:t>
      </w:r>
    </w:p>
    <w:p>
      <w:pPr>
        <w:pStyle w:val="Style23"/>
        <w:tabs>
          <w:tab w:val="right" w:pos="9344" w:leader="dot"/>
        </w:tabs>
        <w:rPr>
          <w:rFonts w:ascii="Times New Roman" w:hAnsi="Times New Roman" w:cs="Times New Roman"/>
        </w:rPr>
      </w:pPr>
      <w:r>
        <w:rPr>
          <w:rFonts w:cs="Times New Roman" w:ascii="Times New Roman" w:hAnsi="Times New Roman"/>
          <w:sz w:val="24"/>
          <w:szCs w:val="24"/>
        </w:rPr>
        <w:t>Получателями муниципальной услуги являются физические или юридические лица, или их представители, действующие в силу полномочий, основанных на доверенности.</w:t>
      </w:r>
    </w:p>
    <w:p>
      <w:pPr>
        <w:pStyle w:val="Style23"/>
        <w:tabs>
          <w:tab w:val="right" w:pos="9344" w:leader="dot"/>
        </w:tabs>
        <w:rPr>
          <w:rFonts w:ascii="Times New Roman" w:hAnsi="Times New Roman"/>
          <w:sz w:val="24"/>
          <w:szCs w:val="24"/>
        </w:rPr>
      </w:pPr>
      <w:r>
        <w:rPr>
          <w:rFonts w:cs="Times New Roman" w:ascii="Times New Roman" w:hAnsi="Times New Roman"/>
          <w:sz w:val="24"/>
          <w:szCs w:val="24"/>
        </w:rPr>
        <w:t>Предоставление интересов заявителей может осуществлять многофункциональный центр.</w:t>
      </w:r>
    </w:p>
    <w:p>
      <w:pPr>
        <w:pStyle w:val="Style23"/>
        <w:tabs>
          <w:tab w:val="right" w:pos="9344" w:leader="dot"/>
        </w:tabs>
        <w:rPr>
          <w:rFonts w:ascii="Times New Roman" w:hAnsi="Times New Roman" w:cs="Times New Roman"/>
          <w:b/>
          <w:b/>
        </w:rPr>
      </w:pPr>
      <w:r>
        <w:rPr>
          <w:rFonts w:cs="Times New Roman" w:ascii="Times New Roman" w:hAnsi="Times New Roman"/>
          <w:b/>
          <w:sz w:val="24"/>
          <w:szCs w:val="24"/>
        </w:rPr>
        <w:t>1.3. Требования к информированию о порядке предоставления муниципальной услуги</w:t>
      </w:r>
    </w:p>
    <w:p>
      <w:pPr>
        <w:pStyle w:val="Style23"/>
        <w:tabs>
          <w:tab w:val="left" w:pos="567" w:leader="none"/>
          <w:tab w:val="right" w:pos="9344" w:leader="dot"/>
        </w:tabs>
        <w:rPr>
          <w:rFonts w:ascii="Times New Roman" w:hAnsi="Times New Roman" w:cs="Times New Roman"/>
        </w:rPr>
      </w:pPr>
      <w:r>
        <w:rPr>
          <w:rFonts w:cs="Times New Roman" w:ascii="Times New Roman" w:hAnsi="Times New Roman"/>
          <w:sz w:val="24"/>
          <w:szCs w:val="24"/>
        </w:rPr>
        <w:t>Информация о муниципальной услуге и обслуживании осуществляется:</w:t>
      </w:r>
    </w:p>
    <w:p>
      <w:pPr>
        <w:pStyle w:val="42"/>
        <w:tabs>
          <w:tab w:val="left" w:pos="709" w:leader="none"/>
          <w:tab w:val="left" w:pos="1429" w:leader="none"/>
        </w:tabs>
        <w:spacing w:before="0" w:after="0"/>
        <w:rPr>
          <w:rFonts w:ascii="Times New Roman" w:hAnsi="Times New Roman"/>
          <w:sz w:val="24"/>
          <w:szCs w:val="24"/>
        </w:rPr>
      </w:pPr>
      <w:r>
        <w:rPr>
          <w:rFonts w:ascii="Times New Roman" w:hAnsi="Times New Roman"/>
          <w:sz w:val="24"/>
          <w:szCs w:val="24"/>
        </w:rPr>
        <w:t>- Лично, по месту предоставления муниципальной услуги, т.е. в отделе архитектуры, ЖКХ, градостроительства и инфраструктуры администрации Погарского района: понедельник-четверг с 8-30 до 17-45, пятница с 8-30 до 16-30, суббота, воскресенье выходные</w:t>
      </w:r>
      <w:r>
        <w:rPr>
          <w:rFonts w:cs="Times New Roman" w:ascii="Times New Roman" w:hAnsi="Times New Roman"/>
          <w:sz w:val="24"/>
          <w:szCs w:val="24"/>
        </w:rPr>
        <w:t xml:space="preserve">, </w:t>
      </w:r>
      <w:r>
        <w:rPr>
          <w:rFonts w:ascii="Times New Roman" w:hAnsi="Times New Roman"/>
          <w:sz w:val="24"/>
          <w:szCs w:val="24"/>
        </w:rPr>
        <w:t>устное консультирование (не более 15 минут) по любым вопросам получения услуги и предоставление общей письменной информации;</w:t>
      </w:r>
    </w:p>
    <w:p>
      <w:pPr>
        <w:pStyle w:val="42"/>
        <w:tabs>
          <w:tab w:val="left" w:pos="709" w:leader="none"/>
          <w:tab w:val="left" w:pos="1429" w:leader="none"/>
        </w:tabs>
        <w:spacing w:before="0" w:after="0"/>
        <w:rPr>
          <w:rFonts w:ascii="Times New Roman" w:hAnsi="Times New Roman"/>
          <w:sz w:val="24"/>
          <w:szCs w:val="24"/>
        </w:rPr>
      </w:pPr>
      <w:r>
        <w:rPr>
          <w:rFonts w:ascii="Times New Roman" w:hAnsi="Times New Roman"/>
          <w:sz w:val="24"/>
          <w:szCs w:val="24"/>
        </w:rPr>
        <w:t>- По телефону 8(48349) 2-15-85, 8(48349) 2-36-61: понедельник-четверг с 8-30 до 17-45, пятница с 8-30 до 16-30, суббота, воскресенье выходные</w:t>
      </w:r>
      <w:r>
        <w:rPr>
          <w:rFonts w:cs="Times New Roman" w:ascii="Times New Roman" w:hAnsi="Times New Roman"/>
          <w:sz w:val="24"/>
          <w:szCs w:val="24"/>
        </w:rPr>
        <w:t>,</w:t>
      </w:r>
      <w:r>
        <w:rPr>
          <w:rFonts w:ascii="Times New Roman" w:hAnsi="Times New Roman"/>
          <w:sz w:val="24"/>
          <w:szCs w:val="24"/>
        </w:rPr>
        <w:t xml:space="preserve"> устное консультирование (не более 10 минут) по любым вопросам получения услуги, не требующим точной передачи большого количества информации. В случае, если специалист принявший звонок, не компетентен в поставленном вопросе, телефонный звонок переадресовывается другому должностному лицу, или же обратившемуся гражданину сообщается телефонный номер, по которому можно получить необходимую информацию;</w:t>
      </w:r>
    </w:p>
    <w:p>
      <w:pPr>
        <w:pStyle w:val="Style23"/>
        <w:tabs>
          <w:tab w:val="left" w:pos="1429" w:leader="none"/>
          <w:tab w:val="right" w:pos="9344" w:leader="dot"/>
        </w:tabs>
        <w:rPr>
          <w:rFonts w:ascii="Times New Roman" w:hAnsi="Times New Roman"/>
          <w:sz w:val="24"/>
          <w:szCs w:val="24"/>
        </w:rPr>
      </w:pPr>
      <w:r>
        <w:rPr>
          <w:rFonts w:cs="Times New Roman" w:ascii="Times New Roman" w:hAnsi="Times New Roman"/>
          <w:sz w:val="24"/>
          <w:szCs w:val="24"/>
        </w:rPr>
        <w:t xml:space="preserve">- По электронной почте </w:t>
      </w:r>
      <w:r>
        <w:rPr>
          <w:rFonts w:cs="Times New Roman" w:ascii="Times New Roman" w:hAnsi="Times New Roman"/>
          <w:sz w:val="24"/>
          <w:szCs w:val="24"/>
          <w:lang w:val="en-US"/>
        </w:rPr>
        <w:t>e</w:t>
      </w:r>
      <w:r>
        <w:rPr>
          <w:rFonts w:cs="Times New Roman" w:ascii="Times New Roman" w:hAnsi="Times New Roman"/>
          <w:sz w:val="24"/>
          <w:szCs w:val="24"/>
        </w:rPr>
        <w:t>-</w:t>
      </w:r>
      <w:r>
        <w:rPr>
          <w:rFonts w:cs="Times New Roman" w:ascii="Times New Roman" w:hAnsi="Times New Roman"/>
          <w:sz w:val="24"/>
          <w:szCs w:val="24"/>
          <w:lang w:val="en-US"/>
        </w:rPr>
        <w:t>mail</w:t>
      </w:r>
      <w:r>
        <w:rPr>
          <w:rFonts w:cs="Times New Roman" w:ascii="Times New Roman" w:hAnsi="Times New Roman"/>
          <w:sz w:val="24"/>
          <w:szCs w:val="24"/>
        </w:rPr>
        <w:t>: 307</w:t>
      </w:r>
      <w:r>
        <w:rPr>
          <w:rFonts w:cs="Times New Roman" w:ascii="Times New Roman" w:hAnsi="Times New Roman"/>
          <w:sz w:val="24"/>
          <w:szCs w:val="24"/>
          <w:lang w:val="en-US"/>
        </w:rPr>
        <w:t>@pogaradm</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прием любых письменных запросов в общераспространенных форматах текста (простой текст, прикрепленный файл DOC, RTF, PDF);</w:t>
      </w:r>
    </w:p>
    <w:p>
      <w:pPr>
        <w:pStyle w:val="Style23"/>
        <w:tabs>
          <w:tab w:val="left" w:pos="1429" w:leader="none"/>
          <w:tab w:val="right" w:pos="9344" w:leader="dot"/>
        </w:tabs>
        <w:rPr>
          <w:rFonts w:ascii="Times New Roman" w:hAnsi="Times New Roman" w:cs="Times New Roman"/>
        </w:rPr>
      </w:pPr>
      <w:r>
        <w:rPr>
          <w:rFonts w:cs="Times New Roman" w:ascii="Times New Roman" w:hAnsi="Times New Roman"/>
          <w:sz w:val="24"/>
          <w:szCs w:val="24"/>
        </w:rPr>
        <w:t>- На информационных стендах, размещенных в общедоступном месте по месту оказания услуги;</w:t>
      </w:r>
    </w:p>
    <w:p>
      <w:pPr>
        <w:pStyle w:val="Style23"/>
        <w:tabs>
          <w:tab w:val="left" w:pos="1429" w:leader="none"/>
          <w:tab w:val="right" w:pos="9344" w:leader="dot"/>
        </w:tabs>
        <w:rPr>
          <w:rFonts w:ascii="Times New Roman" w:hAnsi="Times New Roman"/>
          <w:sz w:val="24"/>
          <w:szCs w:val="24"/>
        </w:rPr>
      </w:pPr>
      <w:r>
        <w:rPr>
          <w:rFonts w:cs="Times New Roman" w:ascii="Times New Roman" w:hAnsi="Times New Roman"/>
          <w:sz w:val="24"/>
          <w:szCs w:val="24"/>
        </w:rPr>
        <w:t>- На официальном сайте администрации Погарского района: http://www.pogaradm.ru.</w:t>
      </w:r>
    </w:p>
    <w:p>
      <w:pPr>
        <w:pStyle w:val="Style23"/>
        <w:tabs>
          <w:tab w:val="left" w:pos="1429" w:leader="none"/>
          <w:tab w:val="right" w:pos="9344" w:leader="dot"/>
        </w:tabs>
        <w:rPr/>
      </w:pPr>
      <w:r>
        <w:rPr>
          <w:rFonts w:cs="Times New Roman" w:ascii="Times New Roman" w:hAnsi="Times New Roman"/>
          <w:sz w:val="24"/>
          <w:szCs w:val="24"/>
        </w:rPr>
        <w:t>-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при помощи телефона или посредством личного посещения отдела архитектуры, ЖКХ, градостроительства и инфраструктуры, предоставляющего услугу.</w:t>
      </w:r>
    </w:p>
    <w:p>
      <w:pPr>
        <w:pStyle w:val="Style23"/>
        <w:tabs>
          <w:tab w:val="right" w:pos="9344" w:leader="dot"/>
        </w:tabs>
        <w:jc w:val="center"/>
        <w:rPr>
          <w:rFonts w:ascii="Times New Roman" w:hAnsi="Times New Roman" w:cs="Times New Roman"/>
          <w:b/>
          <w:b/>
          <w:sz w:val="24"/>
          <w:szCs w:val="24"/>
        </w:rPr>
      </w:pPr>
      <w:r>
        <w:rPr>
          <w:rFonts w:cs="Times New Roman" w:ascii="Times New Roman" w:hAnsi="Times New Roman"/>
          <w:b/>
          <w:sz w:val="24"/>
          <w:szCs w:val="24"/>
        </w:rPr>
      </w:r>
    </w:p>
    <w:p>
      <w:pPr>
        <w:pStyle w:val="Style23"/>
        <w:tabs>
          <w:tab w:val="right" w:pos="9344" w:leader="dot"/>
        </w:tabs>
        <w:jc w:val="center"/>
        <w:rPr>
          <w:rFonts w:ascii="Times New Roman" w:hAnsi="Times New Roman" w:cs="Times New Roman"/>
          <w:b/>
          <w:b/>
          <w:sz w:val="24"/>
          <w:szCs w:val="24"/>
        </w:rPr>
      </w:pPr>
      <w:r>
        <w:rPr>
          <w:rFonts w:cs="Times New Roman" w:ascii="Times New Roman" w:hAnsi="Times New Roman"/>
          <w:b/>
          <w:sz w:val="24"/>
          <w:szCs w:val="24"/>
        </w:rPr>
      </w:r>
    </w:p>
    <w:p>
      <w:pPr>
        <w:pStyle w:val="Style23"/>
        <w:tabs>
          <w:tab w:val="right" w:pos="9344" w:leader="dot"/>
        </w:tabs>
        <w:jc w:val="center"/>
        <w:rPr>
          <w:rFonts w:ascii="Times New Roman" w:hAnsi="Times New Roman" w:cs="Times New Roman"/>
          <w:b/>
          <w:b/>
          <w:sz w:val="24"/>
          <w:szCs w:val="24"/>
        </w:rPr>
      </w:pPr>
      <w:r>
        <w:rPr>
          <w:rFonts w:cs="Times New Roman" w:ascii="Times New Roman" w:hAnsi="Times New Roman"/>
          <w:b/>
          <w:sz w:val="24"/>
          <w:szCs w:val="24"/>
        </w:rPr>
      </w:r>
    </w:p>
    <w:p>
      <w:pPr>
        <w:pStyle w:val="Style23"/>
        <w:tabs>
          <w:tab w:val="right" w:pos="9344" w:leader="dot"/>
        </w:tabs>
        <w:jc w:val="center"/>
        <w:rPr>
          <w:rFonts w:ascii="Times New Roman" w:hAnsi="Times New Roman"/>
          <w:sz w:val="24"/>
          <w:szCs w:val="24"/>
        </w:rPr>
      </w:pPr>
      <w:r>
        <w:rPr>
          <w:rFonts w:cs="Times New Roman" w:ascii="Times New Roman" w:hAnsi="Times New Roman"/>
          <w:b/>
          <w:sz w:val="24"/>
          <w:szCs w:val="24"/>
        </w:rPr>
        <w:t>2. Стандарт предоставления муниципальной услуги</w:t>
      </w:r>
    </w:p>
    <w:p>
      <w:pPr>
        <w:pStyle w:val="Style23"/>
        <w:tabs>
          <w:tab w:val="right" w:pos="9344" w:leader="dot"/>
        </w:tabs>
        <w:jc w:val="center"/>
        <w:rPr>
          <w:rFonts w:ascii="Times New Roman" w:hAnsi="Times New Roman" w:cs="Times New Roman"/>
          <w:b/>
          <w:b/>
          <w:sz w:val="24"/>
          <w:szCs w:val="24"/>
        </w:rPr>
      </w:pPr>
      <w:r>
        <w:rPr>
          <w:rFonts w:cs="Times New Roman" w:ascii="Times New Roman" w:hAnsi="Times New Roman"/>
          <w:b/>
          <w:sz w:val="24"/>
          <w:szCs w:val="24"/>
        </w:rPr>
      </w:r>
    </w:p>
    <w:p>
      <w:pPr>
        <w:pStyle w:val="Style23"/>
        <w:tabs>
          <w:tab w:val="right" w:pos="9344" w:leader="dot"/>
        </w:tabs>
        <w:rPr>
          <w:rFonts w:ascii="Times New Roman" w:hAnsi="Times New Roman" w:cs="Times New Roman"/>
          <w:b/>
          <w:b/>
        </w:rPr>
      </w:pPr>
      <w:r>
        <w:rPr>
          <w:rFonts w:cs="Times New Roman" w:ascii="Times New Roman" w:hAnsi="Times New Roman"/>
          <w:b/>
          <w:sz w:val="24"/>
          <w:szCs w:val="24"/>
        </w:rPr>
        <w:t>2.1. Наименование муниципальной услуги</w:t>
      </w:r>
    </w:p>
    <w:p>
      <w:pPr>
        <w:pStyle w:val="Normal"/>
        <w:ind w:firstLine="709"/>
        <w:jc w:val="both"/>
        <w:rPr>
          <w:sz w:val="24"/>
          <w:szCs w:val="24"/>
        </w:rPr>
      </w:pPr>
      <w:r>
        <w:rPr>
          <w:sz w:val="24"/>
          <w:szCs w:val="24"/>
        </w:rPr>
        <w:t>Наименование муниципальной услуги – «Предоставление информации из ИСОГД (Информационной системы обеспечения градостроительной деятельности)».</w:t>
      </w:r>
    </w:p>
    <w:p>
      <w:pPr>
        <w:pStyle w:val="Style23"/>
        <w:tabs>
          <w:tab w:val="right" w:pos="9344" w:leader="dot"/>
        </w:tabs>
        <w:rPr>
          <w:rFonts w:ascii="Times New Roman" w:hAnsi="Times New Roman" w:cs="Times New Roman"/>
          <w:b/>
          <w:b/>
        </w:rPr>
      </w:pPr>
      <w:r>
        <w:rPr>
          <w:rFonts w:cs="Times New Roman" w:ascii="Times New Roman" w:hAnsi="Times New Roman"/>
          <w:b/>
          <w:sz w:val="24"/>
          <w:szCs w:val="24"/>
        </w:rPr>
        <w:t xml:space="preserve">2.2. </w:t>
      </w:r>
      <w:r>
        <w:rPr>
          <w:rFonts w:cs="Times New Roman" w:ascii="Times New Roman" w:hAnsi="Times New Roman"/>
          <w:b/>
          <w:bCs/>
          <w:sz w:val="24"/>
          <w:szCs w:val="24"/>
        </w:rPr>
        <w:t>Наименование органа, предоставляющего муниципальную услугу</w:t>
      </w:r>
    </w:p>
    <w:p>
      <w:pPr>
        <w:pStyle w:val="Style23"/>
        <w:tabs>
          <w:tab w:val="left" w:pos="1069" w:leader="none"/>
          <w:tab w:val="right" w:pos="9344" w:leader="dot"/>
        </w:tabs>
        <w:rPr>
          <w:rFonts w:ascii="Times New Roman" w:hAnsi="Times New Roman"/>
          <w:sz w:val="24"/>
          <w:szCs w:val="24"/>
        </w:rPr>
      </w:pPr>
      <w:r>
        <w:rPr>
          <w:rFonts w:cs="Times New Roman" w:ascii="Times New Roman" w:hAnsi="Times New Roman"/>
          <w:sz w:val="24"/>
          <w:szCs w:val="24"/>
        </w:rPr>
        <w:t xml:space="preserve">Предоставление данной муниципальной услуги осуществляет администрация Пгарского района в лице </w:t>
      </w:r>
      <w:r>
        <w:rPr>
          <w:rFonts w:cs="Times New Roman" w:ascii="Times New Roman" w:hAnsi="Times New Roman"/>
          <w:iCs/>
          <w:sz w:val="24"/>
          <w:szCs w:val="24"/>
        </w:rPr>
        <w:t>отдела архитектуры, ЖКХ, градостроительства и инфраструктуры.</w:t>
      </w:r>
    </w:p>
    <w:p>
      <w:pPr>
        <w:pStyle w:val="Style23"/>
        <w:tabs>
          <w:tab w:val="left" w:pos="1069" w:leader="none"/>
          <w:tab w:val="right" w:pos="9344" w:leader="dot"/>
        </w:tabs>
        <w:rPr>
          <w:rFonts w:ascii="Times New Roman" w:hAnsi="Times New Roman"/>
          <w:sz w:val="24"/>
          <w:szCs w:val="24"/>
        </w:rPr>
      </w:pPr>
      <w:r>
        <w:rPr>
          <w:rFonts w:cs="Times New Roman" w:ascii="Times New Roman" w:hAnsi="Times New Roman"/>
          <w:b w:val="false"/>
          <w:i w:val="false"/>
          <w:strike w:val="false"/>
          <w:dstrike w:val="false"/>
          <w:color w:val="020202"/>
          <w:sz w:val="24"/>
          <w:szCs w:val="24"/>
          <w:u w:val="none"/>
        </w:rPr>
        <w:t>Место нахождения администрации Погарского района: 243550, Брянская обл., Погарский р-н, пгт Погар, ул. Ленина, д.1.</w:t>
      </w:r>
    </w:p>
    <w:p>
      <w:pPr>
        <w:pStyle w:val="Style23"/>
        <w:tabs>
          <w:tab w:val="left" w:pos="1069" w:leader="none"/>
          <w:tab w:val="right" w:pos="9344" w:leader="dot"/>
        </w:tabs>
        <w:rPr>
          <w:rFonts w:ascii="Times New Roman" w:hAnsi="Times New Roman"/>
          <w:sz w:val="24"/>
          <w:szCs w:val="24"/>
        </w:rPr>
      </w:pPr>
      <w:r>
        <w:rPr>
          <w:rFonts w:cs="Times New Roman" w:ascii="Times New Roman" w:hAnsi="Times New Roman"/>
          <w:color w:val="020202"/>
          <w:spacing w:val="-2"/>
          <w:sz w:val="24"/>
          <w:szCs w:val="24"/>
        </w:rPr>
        <w:t xml:space="preserve">График работы </w:t>
      </w:r>
      <w:r>
        <w:rPr>
          <w:rFonts w:cs="Times New Roman" w:ascii="Times New Roman" w:hAnsi="Times New Roman"/>
          <w:color w:val="020202"/>
          <w:spacing w:val="-2"/>
          <w:sz w:val="24"/>
          <w:szCs w:val="24"/>
          <w:lang w:val="ru-RU"/>
        </w:rPr>
        <w:t>а</w:t>
      </w:r>
      <w:r>
        <w:rPr>
          <w:rFonts w:cs="Times New Roman" w:ascii="Times New Roman" w:hAnsi="Times New Roman"/>
          <w:color w:val="020202"/>
          <w:spacing w:val="-2"/>
          <w:sz w:val="24"/>
          <w:szCs w:val="24"/>
        </w:rPr>
        <w:t xml:space="preserve">дминистрации Погарского  района: </w:t>
      </w:r>
    </w:p>
    <w:tbl>
      <w:tblPr>
        <w:tblW w:w="9362" w:type="dxa"/>
        <w:jc w:val="left"/>
        <w:tblInd w:w="11"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2274"/>
        <w:gridCol w:w="7087"/>
      </w:tblGrid>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Понедельник</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rFonts w:ascii="Times New Roman" w:hAnsi="Times New Roman" w:cs="Times New Roman"/>
                <w:color w:val="020202"/>
                <w:spacing w:val="-2"/>
                <w:sz w:val="24"/>
                <w:szCs w:val="24"/>
              </w:rPr>
            </w:pPr>
            <w:r>
              <w:rPr>
                <w:rFonts w:cs="Times New Roman"/>
                <w:color w:val="020202"/>
                <w:spacing w:val="-2"/>
                <w:sz w:val="24"/>
                <w:szCs w:val="24"/>
              </w:rPr>
              <w:t>8.30-17.45 (перерыв с 13.00 до 14.00)</w:t>
            </w:r>
          </w:p>
        </w:tc>
      </w:tr>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Вторник</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8.30-17.45 (перерыв с 13.00 до 14.00)</w:t>
            </w:r>
          </w:p>
        </w:tc>
      </w:tr>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Среда</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8.30-17.45 (перерыв с 13.00 до 14.00)</w:t>
            </w:r>
          </w:p>
        </w:tc>
      </w:tr>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 xml:space="preserve">Четверг </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8.30-17.45 (перерыв с 13.00 до 14.00)</w:t>
            </w:r>
          </w:p>
        </w:tc>
      </w:tr>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Пятница</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8.30-16.30 (перерыв с 13.00 до 14.00)</w:t>
            </w:r>
          </w:p>
        </w:tc>
      </w:tr>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Суббота</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Выходной день</w:t>
            </w:r>
          </w:p>
        </w:tc>
      </w:tr>
      <w:tr>
        <w:trPr/>
        <w:tc>
          <w:tcPr>
            <w:tcW w:w="2274"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 xml:space="preserve">Воскресенье </w:t>
            </w:r>
          </w:p>
        </w:tc>
        <w:tc>
          <w:tcPr>
            <w:tcW w:w="70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jc w:val="both"/>
              <w:rPr>
                <w:rFonts w:ascii="Times New Roman" w:hAnsi="Times New Roman" w:cs="Times New Roman"/>
                <w:color w:val="020202"/>
                <w:spacing w:val="-2"/>
                <w:sz w:val="24"/>
                <w:szCs w:val="24"/>
              </w:rPr>
            </w:pPr>
            <w:r>
              <w:rPr>
                <w:rFonts w:cs="Times New Roman"/>
                <w:color w:val="020202"/>
                <w:spacing w:val="-2"/>
                <w:sz w:val="24"/>
                <w:szCs w:val="24"/>
              </w:rPr>
              <w:t>Выходной день</w:t>
            </w:r>
          </w:p>
        </w:tc>
      </w:tr>
    </w:tbl>
    <w:p>
      <w:pPr>
        <w:pStyle w:val="ConsPlusNormal"/>
        <w:spacing w:lineRule="auto" w:line="240" w:before="160" w:after="0"/>
        <w:ind w:left="0" w:right="0" w:hanging="0"/>
        <w:jc w:val="both"/>
        <w:rPr>
          <w:rFonts w:ascii="Times New Roman" w:hAnsi="Times New Roman"/>
          <w:sz w:val="24"/>
          <w:szCs w:val="24"/>
        </w:rPr>
      </w:pPr>
      <w:r>
        <w:rPr>
          <w:rFonts w:cs="Times New Roman" w:ascii="Times New Roman" w:hAnsi="Times New Roman"/>
          <w:b w:val="false"/>
          <w:i w:val="false"/>
          <w:strike w:val="false"/>
          <w:dstrike w:val="false"/>
          <w:color w:val="020202"/>
          <w:sz w:val="24"/>
          <w:szCs w:val="24"/>
          <w:u w:val="none"/>
        </w:rPr>
        <w:tab/>
        <w:t>Контактный телефон приемной администрации Погарского района 8(48349)2-12-80.</w:t>
      </w:r>
    </w:p>
    <w:p>
      <w:pPr>
        <w:pStyle w:val="ConsPlusNormal"/>
        <w:spacing w:lineRule="auto" w:line="240" w:before="0" w:after="0"/>
        <w:ind w:left="0" w:right="0" w:firstLine="540"/>
        <w:jc w:val="both"/>
        <w:rPr>
          <w:rFonts w:ascii="Times New Roman" w:hAnsi="Times New Roman"/>
          <w:sz w:val="24"/>
          <w:szCs w:val="24"/>
        </w:rPr>
      </w:pPr>
      <w:r>
        <w:rPr>
          <w:rFonts w:cs="Times New Roman" w:ascii="Times New Roman" w:hAnsi="Times New Roman"/>
          <w:b w:val="false"/>
          <w:i w:val="false"/>
          <w:strike w:val="false"/>
          <w:dstrike w:val="false"/>
          <w:color w:val="020202"/>
          <w:sz w:val="24"/>
          <w:szCs w:val="24"/>
          <w:u w:val="none"/>
        </w:rPr>
        <w:t xml:space="preserve">Контактный телефон отдела архитектуры, ЖКХ, градостроительства и инфраструктуры администрации Погарского района  8(48349)2-15-85. </w:t>
      </w:r>
    </w:p>
    <w:p>
      <w:pPr>
        <w:pStyle w:val="ConsPlusNormal"/>
        <w:spacing w:lineRule="auto" w:line="240" w:before="0" w:after="0"/>
        <w:ind w:left="0" w:right="0" w:firstLine="540"/>
        <w:jc w:val="both"/>
        <w:rPr/>
      </w:pPr>
      <w:r>
        <w:rPr>
          <w:rFonts w:cs="Times New Roman" w:ascii="Times New Roman" w:hAnsi="Times New Roman"/>
          <w:b w:val="false"/>
          <w:i w:val="false"/>
          <w:strike w:val="false"/>
          <w:dstrike w:val="false"/>
          <w:color w:val="020202"/>
          <w:sz w:val="24"/>
          <w:szCs w:val="24"/>
          <w:u w:val="none"/>
        </w:rPr>
        <w:t xml:space="preserve">Адрес официального сайта администрации Погарского района в сети Интернет: </w:t>
      </w:r>
      <w:hyperlink r:id="rId2">
        <w:r>
          <w:rPr>
            <w:rStyle w:val="Style14"/>
            <w:rFonts w:cs="Times New Roman" w:ascii="Times New Roman" w:hAnsi="Times New Roman"/>
            <w:b w:val="false"/>
            <w:i w:val="false"/>
            <w:strike w:val="false"/>
            <w:dstrike w:val="false"/>
            <w:color w:val="020202"/>
            <w:sz w:val="24"/>
            <w:szCs w:val="24"/>
            <w:u w:val="none"/>
          </w:rPr>
          <w:t>http://www.pogaradm.ru</w:t>
        </w:r>
      </w:hyperlink>
      <w:r>
        <w:rPr>
          <w:rFonts w:cs="Times New Roman" w:ascii="Times New Roman" w:hAnsi="Times New Roman"/>
          <w:b w:val="false"/>
          <w:i w:val="false"/>
          <w:strike w:val="false"/>
          <w:dstrike w:val="false"/>
          <w:color w:val="020202"/>
          <w:sz w:val="24"/>
          <w:szCs w:val="24"/>
          <w:u w:val="none"/>
        </w:rPr>
        <w:t>.</w:t>
      </w:r>
    </w:p>
    <w:p>
      <w:pPr>
        <w:pStyle w:val="Normal"/>
        <w:shd w:val="clear" w:fill="FFFFFF"/>
        <w:spacing w:lineRule="auto" w:line="240"/>
        <w:ind w:left="0" w:right="0" w:firstLine="567"/>
        <w:jc w:val="both"/>
        <w:rPr>
          <w:rFonts w:ascii="Times New Roman" w:hAnsi="Times New Roman"/>
          <w:sz w:val="24"/>
          <w:szCs w:val="24"/>
        </w:rPr>
      </w:pPr>
      <w:r>
        <w:rPr>
          <w:rFonts w:cs="Times New Roman"/>
          <w:color w:val="020202"/>
          <w:spacing w:val="-2"/>
          <w:sz w:val="24"/>
          <w:szCs w:val="24"/>
        </w:rPr>
        <w:t xml:space="preserve">Адрес электронной почты приемной администрации Погарского района: </w:t>
      </w:r>
      <w:r>
        <w:rPr>
          <w:rFonts w:eastAsia="NSimSun" w:cs="Times New Roman"/>
          <w:b w:val="false"/>
          <w:i w:val="false"/>
          <w:strike w:val="false"/>
          <w:dstrike w:val="false"/>
          <w:color w:val="020202"/>
          <w:spacing w:val="-2"/>
          <w:kern w:val="2"/>
          <w:sz w:val="24"/>
          <w:szCs w:val="24"/>
          <w:u w:val="none"/>
          <w:lang w:val="en-US" w:eastAsia="zh-CN" w:bidi="hi-IN"/>
        </w:rPr>
        <w:t>admin@pogaradm.ru.</w:t>
      </w:r>
    </w:p>
    <w:p>
      <w:pPr>
        <w:pStyle w:val="ConsPlusNormal"/>
        <w:tabs>
          <w:tab w:val="left" w:pos="1069" w:leader="none"/>
          <w:tab w:val="right" w:pos="9344" w:leader="dot"/>
        </w:tabs>
        <w:spacing w:lineRule="auto" w:line="240" w:before="0" w:after="0"/>
        <w:ind w:left="0" w:right="0" w:firstLine="540"/>
        <w:jc w:val="both"/>
        <w:rPr>
          <w:rFonts w:ascii="Times New Roman" w:hAnsi="Times New Roman"/>
          <w:sz w:val="24"/>
          <w:szCs w:val="24"/>
        </w:rPr>
      </w:pPr>
      <w:r>
        <w:rPr>
          <w:rFonts w:eastAsia="Times New Roman" w:cs="Times New Roman" w:ascii="Times New Roman" w:hAnsi="Times New Roman"/>
          <w:b w:val="false"/>
          <w:i w:val="false"/>
          <w:strike w:val="false"/>
          <w:dstrike w:val="false"/>
          <w:color w:val="020202"/>
          <w:kern w:val="2"/>
          <w:sz w:val="24"/>
          <w:szCs w:val="24"/>
          <w:u w:val="none"/>
          <w:lang w:val="ru-RU" w:eastAsia="ar-SA"/>
        </w:rPr>
        <w:t>Адрес электронной почты отдела архитектуры, ЖКХ, градостроительства и инфраструктуры администрации Погарского района 307</w:t>
      </w:r>
      <w:r>
        <w:rPr>
          <w:rFonts w:eastAsia="Times New Roman" w:cs="Times New Roman" w:ascii="Times New Roman" w:hAnsi="Times New Roman"/>
          <w:b w:val="false"/>
          <w:i w:val="false"/>
          <w:strike w:val="false"/>
          <w:dstrike w:val="false"/>
          <w:color w:val="020202"/>
          <w:kern w:val="2"/>
          <w:sz w:val="24"/>
          <w:szCs w:val="24"/>
          <w:u w:val="none"/>
          <w:lang w:val="en-US" w:eastAsia="ar-SA"/>
        </w:rPr>
        <w:t>@pogaradm.ru.</w:t>
      </w:r>
    </w:p>
    <w:p>
      <w:pPr>
        <w:pStyle w:val="ConsPlusNormal"/>
        <w:ind w:firstLine="709"/>
        <w:jc w:val="both"/>
        <w:rPr>
          <w:rFonts w:ascii="Times New Roman" w:hAnsi="Times New Roman" w:cs="Times New Roman"/>
          <w:b/>
          <w:b/>
          <w:bCs/>
          <w:sz w:val="24"/>
          <w:szCs w:val="24"/>
        </w:rPr>
      </w:pPr>
      <w:r>
        <w:rPr>
          <w:rFonts w:cs="Times New Roman" w:ascii="Times New Roman" w:hAnsi="Times New Roman"/>
          <w:b/>
          <w:iCs/>
          <w:sz w:val="24"/>
          <w:szCs w:val="24"/>
        </w:rPr>
        <w:t xml:space="preserve">2.3. </w:t>
      </w:r>
      <w:r>
        <w:rPr>
          <w:rFonts w:cs="Times New Roman" w:ascii="Times New Roman" w:hAnsi="Times New Roman"/>
          <w:b/>
          <w:bCs/>
          <w:sz w:val="24"/>
          <w:szCs w:val="24"/>
        </w:rPr>
        <w:t>Результат предоставления муниципальной услуги</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Конечными результатами исполнения муниципальной услуги по предоставлению сведений из ИСОГД могут являться:</w:t>
      </w:r>
    </w:p>
    <w:p>
      <w:pPr>
        <w:pStyle w:val="Normal"/>
        <w:widowControl/>
        <w:numPr>
          <w:ilvl w:val="0"/>
          <w:numId w:val="1"/>
        </w:numPr>
        <w:tabs>
          <w:tab w:val="left" w:pos="1080" w:leader="none"/>
        </w:tabs>
        <w:ind w:left="0" w:firstLine="720"/>
        <w:jc w:val="both"/>
        <w:rPr>
          <w:bCs/>
          <w:sz w:val="24"/>
          <w:szCs w:val="24"/>
        </w:rPr>
      </w:pPr>
      <w:r>
        <w:rPr>
          <w:bCs/>
          <w:sz w:val="24"/>
          <w:szCs w:val="24"/>
        </w:rPr>
        <w:t xml:space="preserve">сведения, содержащиеся в разделах </w:t>
      </w:r>
      <w:r>
        <w:rPr>
          <w:sz w:val="24"/>
          <w:szCs w:val="24"/>
        </w:rPr>
        <w:t>ИСОГД;</w:t>
      </w:r>
    </w:p>
    <w:p>
      <w:pPr>
        <w:pStyle w:val="ConsPlusNormal"/>
        <w:numPr>
          <w:ilvl w:val="0"/>
          <w:numId w:val="1"/>
        </w:numPr>
        <w:tabs>
          <w:tab w:val="left" w:pos="1080" w:leader="none"/>
        </w:tabs>
        <w:ind w:left="0" w:firstLine="720"/>
        <w:jc w:val="both"/>
        <w:rPr>
          <w:rFonts w:ascii="Times New Roman" w:hAnsi="Times New Roman" w:cs="Times New Roman"/>
          <w:color w:val="FF0000"/>
          <w:sz w:val="24"/>
          <w:szCs w:val="24"/>
        </w:rPr>
      </w:pPr>
      <w:r>
        <w:rPr>
          <w:rFonts w:cs="Times New Roman" w:ascii="Times New Roman" w:hAnsi="Times New Roman"/>
          <w:sz w:val="24"/>
          <w:szCs w:val="24"/>
        </w:rPr>
        <w:t>мотивированный отказ в предоставлении сведений из ИСОГД (приложение №5 к настоящему регламенту).</w:t>
      </w:r>
    </w:p>
    <w:p>
      <w:pPr>
        <w:pStyle w:val="Style23"/>
        <w:tabs>
          <w:tab w:val="right" w:pos="9344" w:leader="dot"/>
        </w:tabs>
        <w:rPr>
          <w:rFonts w:ascii="Times New Roman" w:hAnsi="Times New Roman" w:cs="Times New Roman"/>
          <w:b/>
          <w:b/>
        </w:rPr>
      </w:pPr>
      <w:r>
        <w:rPr>
          <w:rFonts w:cs="Times New Roman" w:ascii="Times New Roman" w:hAnsi="Times New Roman"/>
          <w:b/>
          <w:sz w:val="24"/>
          <w:szCs w:val="24"/>
        </w:rPr>
        <w:t xml:space="preserve">2.4. </w:t>
      </w:r>
      <w:r>
        <w:rPr>
          <w:rFonts w:cs="Times New Roman" w:ascii="Times New Roman" w:hAnsi="Times New Roman"/>
          <w:b/>
          <w:bCs/>
          <w:sz w:val="24"/>
          <w:szCs w:val="24"/>
        </w:rPr>
        <w:t>Срок предоставления муниципальной услуги</w:t>
      </w:r>
    </w:p>
    <w:p>
      <w:pPr>
        <w:pStyle w:val="Style23"/>
        <w:tabs>
          <w:tab w:val="left" w:pos="1069" w:leader="none"/>
          <w:tab w:val="right" w:pos="9344" w:leader="dot"/>
        </w:tabs>
        <w:rPr/>
      </w:pPr>
      <w:r>
        <w:rPr>
          <w:rFonts w:cs="Times New Roman" w:ascii="Times New Roman" w:hAnsi="Times New Roman"/>
          <w:sz w:val="24"/>
          <w:szCs w:val="24"/>
        </w:rPr>
        <w:t>Предоставление муниципальной услуги осуществляется в течение 14 (четырнадцати) дней с момента поступления в отдел архитектуры, ЖКХ, градостроительства и инфраструктуры заявления о предоставлении муниципальной услуги</w:t>
      </w:r>
    </w:p>
    <w:p>
      <w:pPr>
        <w:pStyle w:val="Style23"/>
        <w:rPr>
          <w:rFonts w:ascii="Times New Roman" w:hAnsi="Times New Roman" w:cs="Times New Roman"/>
          <w:iCs/>
        </w:rPr>
      </w:pPr>
      <w:r>
        <w:rPr>
          <w:rFonts w:cs="Times New Roman" w:ascii="Times New Roman" w:hAnsi="Times New Roman"/>
          <w:b/>
          <w:iCs/>
          <w:sz w:val="24"/>
          <w:szCs w:val="24"/>
        </w:rPr>
        <w:t xml:space="preserve">2.5. </w:t>
      </w:r>
      <w:r>
        <w:rPr>
          <w:rFonts w:cs="Times New Roman" w:ascii="Times New Roman" w:hAnsi="Times New Roman"/>
          <w:b/>
          <w:bCs/>
          <w:sz w:val="24"/>
          <w:szCs w:val="24"/>
        </w:rPr>
        <w:t>Правовые основания для предоставления муниципальной услуги</w:t>
      </w:r>
    </w:p>
    <w:p>
      <w:pPr>
        <w:pStyle w:val="Style23"/>
        <w:tabs>
          <w:tab w:val="left" w:pos="1069" w:leader="none"/>
          <w:tab w:val="right" w:pos="9344" w:leader="dot"/>
        </w:tabs>
        <w:rPr>
          <w:rFonts w:ascii="Times New Roman" w:hAnsi="Times New Roman" w:cs="Times New Roman"/>
        </w:rPr>
      </w:pPr>
      <w:r>
        <w:rPr>
          <w:rFonts w:cs="Times New Roman" w:ascii="Times New Roman" w:hAnsi="Times New Roman"/>
          <w:iCs/>
          <w:sz w:val="24"/>
          <w:szCs w:val="24"/>
        </w:rPr>
        <w:t>П</w:t>
      </w:r>
      <w:r>
        <w:rPr>
          <w:rFonts w:cs="Times New Roman" w:ascii="Times New Roman" w:hAnsi="Times New Roman"/>
          <w:sz w:val="24"/>
          <w:szCs w:val="24"/>
        </w:rPr>
        <w:t>редоставление муниципальной услуги осуществляется в соответствии со следующими нормативными правовыми актами:</w:t>
      </w:r>
    </w:p>
    <w:p>
      <w:pPr>
        <w:pStyle w:val="Normal"/>
        <w:ind w:firstLine="540"/>
        <w:jc w:val="both"/>
        <w:rPr>
          <w:sz w:val="24"/>
          <w:szCs w:val="24"/>
        </w:rPr>
      </w:pPr>
      <w:r>
        <w:rPr>
          <w:sz w:val="24"/>
          <w:szCs w:val="24"/>
        </w:rPr>
        <w:t>- Конституция Российской Федерации (Официальный текст Конституции РФ с внесенными поправками от 05.02.2014 опубликован в "Собрании законодательства РФ", 03.03.2014, № 9, ст. 851)</w:t>
      </w:r>
    </w:p>
    <w:p>
      <w:pPr>
        <w:pStyle w:val="Normal"/>
        <w:ind w:firstLine="540"/>
        <w:jc w:val="both"/>
        <w:rPr/>
      </w:pPr>
      <w:r>
        <w:rPr>
          <w:sz w:val="24"/>
          <w:szCs w:val="24"/>
        </w:rPr>
        <w:t>- Градостроительный кодекс Российской Федерации от 29.12.2004 № 190-ФЗ (ред. от 02.04.2014);</w:t>
      </w:r>
    </w:p>
    <w:p>
      <w:pPr>
        <w:pStyle w:val="Normal"/>
        <w:shd w:val="clear" w:color="auto" w:fill="FFFFFF"/>
        <w:ind w:firstLine="540"/>
        <w:rPr>
          <w:color w:val="000000"/>
          <w:sz w:val="24"/>
          <w:szCs w:val="24"/>
        </w:rPr>
      </w:pPr>
      <w:r>
        <w:rPr>
          <w:b/>
          <w:sz w:val="24"/>
          <w:szCs w:val="24"/>
        </w:rPr>
        <w:t xml:space="preserve">-  </w:t>
      </w:r>
      <w:r>
        <w:rPr>
          <w:color w:val="000000"/>
          <w:sz w:val="24"/>
          <w:szCs w:val="24"/>
        </w:rPr>
        <w:t>Федеральный закон от 27.07.2006 № 149-ФЗ «Об информации, информационных технологиях и защите информации» // Собрание законодательства РФ». 31.07.2006. № 31 (1 ч. ). Ст. 3448;</w:t>
      </w:r>
    </w:p>
    <w:p>
      <w:pPr>
        <w:pStyle w:val="Normal"/>
        <w:shd w:val="clear" w:color="auto" w:fill="FFFFFF"/>
        <w:ind w:firstLine="540"/>
        <w:jc w:val="both"/>
        <w:rPr/>
      </w:pPr>
      <w:r>
        <w:rPr>
          <w:sz w:val="24"/>
          <w:szCs w:val="24"/>
        </w:rPr>
        <w:t>- Постановление Правительства РФ от 13.03.2020г. №279 «Об информационном обеспечении градостроительной деятельности»;</w:t>
      </w:r>
    </w:p>
    <w:p>
      <w:pPr>
        <w:pStyle w:val="ConsPlusTitle"/>
        <w:widowControl/>
        <w:ind w:firstLine="540"/>
        <w:jc w:val="both"/>
        <w:rPr>
          <w:rFonts w:ascii="Times New Roman" w:hAnsi="Times New Roman" w:cs="Times New Roman"/>
          <w:b w:val="false"/>
          <w:b w:val="false"/>
          <w:sz w:val="24"/>
          <w:szCs w:val="24"/>
        </w:rPr>
      </w:pPr>
      <w:r>
        <w:rPr>
          <w:rFonts w:cs="Times New Roman" w:ascii="Times New Roman" w:hAnsi="Times New Roman"/>
          <w:b w:val="false"/>
          <w:sz w:val="24"/>
          <w:szCs w:val="24"/>
        </w:rPr>
        <w:t>- Федеральный закон от 06.10.2003 №131-ФЗ «Об общих принципах организации местного самоуправления в Российской Федерации»;</w:t>
      </w:r>
    </w:p>
    <w:p>
      <w:pPr>
        <w:pStyle w:val="Normal"/>
        <w:ind w:firstLine="540"/>
        <w:jc w:val="both"/>
        <w:rPr>
          <w:sz w:val="24"/>
          <w:szCs w:val="24"/>
        </w:rPr>
      </w:pPr>
      <w:r>
        <w:rPr>
          <w:sz w:val="24"/>
          <w:szCs w:val="24"/>
        </w:rPr>
        <w:t>- Федеральный закон от 27.07.2010г. №210-ФЗ «Об организации предоставления государственных и муниципальных услуг»;</w:t>
      </w:r>
    </w:p>
    <w:p>
      <w:pPr>
        <w:pStyle w:val="Normal"/>
        <w:ind w:firstLine="709"/>
        <w:jc w:val="both"/>
        <w:rPr>
          <w:bCs/>
          <w:sz w:val="24"/>
          <w:szCs w:val="24"/>
          <w:lang w:eastAsia="ar-SA"/>
        </w:rPr>
      </w:pPr>
      <w:r>
        <w:rPr>
          <w:b/>
          <w:sz w:val="24"/>
          <w:szCs w:val="24"/>
        </w:rPr>
        <w:t>2.6.</w:t>
      </w:r>
      <w:r>
        <w:rPr>
          <w:b/>
          <w:color w:val="FF0000"/>
          <w:sz w:val="24"/>
          <w:szCs w:val="24"/>
        </w:rPr>
        <w:t xml:space="preserve"> </w:t>
      </w:r>
      <w:r>
        <w:rPr>
          <w:b/>
          <w:bCs/>
          <w:sz w:val="24"/>
          <w:szCs w:val="24"/>
          <w:lang w:eastAsia="ar-SA"/>
        </w:rPr>
        <w:t>Исчерпывающий перечень документов, необходимых в соответствии с законодательством РФ или иными нормативными правовыми актами для предоставления муниципальной услуги:</w:t>
      </w:r>
    </w:p>
    <w:p>
      <w:pPr>
        <w:pStyle w:val="Normal"/>
        <w:suppressAutoHyphens w:val="true"/>
        <w:ind w:firstLine="709"/>
        <w:jc w:val="both"/>
        <w:rPr>
          <w:rFonts w:ascii="Times New Roman" w:hAnsi="Times New Roman"/>
          <w:sz w:val="24"/>
          <w:szCs w:val="24"/>
        </w:rPr>
      </w:pPr>
      <w:r>
        <w:rPr>
          <w:bCs/>
          <w:sz w:val="24"/>
          <w:szCs w:val="24"/>
          <w:lang w:eastAsia="ar-SA"/>
        </w:rPr>
        <w:t xml:space="preserve">- заявление </w:t>
      </w:r>
      <w:r>
        <w:rPr>
          <w:sz w:val="24"/>
          <w:szCs w:val="24"/>
          <w:lang w:eastAsia="ar-SA"/>
        </w:rPr>
        <w:t>по форме, приведенной в приложении №1 к настоящему административному регламенту;</w:t>
      </w:r>
    </w:p>
    <w:p>
      <w:pPr>
        <w:pStyle w:val="Normal"/>
        <w:suppressAutoHyphens w:val="true"/>
        <w:ind w:firstLine="709"/>
        <w:jc w:val="both"/>
        <w:rPr>
          <w:sz w:val="24"/>
          <w:szCs w:val="24"/>
          <w:lang w:eastAsia="ar-SA"/>
        </w:rPr>
      </w:pPr>
      <w:r>
        <w:rPr>
          <w:sz w:val="24"/>
          <w:szCs w:val="24"/>
          <w:lang w:eastAsia="ar-SA"/>
        </w:rPr>
        <w:t>- доверенность, оформленная в соответствии с требованиями законодательства РФ.</w:t>
      </w:r>
    </w:p>
    <w:p>
      <w:pPr>
        <w:pStyle w:val="Normal"/>
        <w:ind w:firstLine="709"/>
        <w:jc w:val="both"/>
        <w:rPr>
          <w:b/>
          <w:b/>
          <w:bCs/>
          <w:sz w:val="24"/>
          <w:szCs w:val="24"/>
        </w:rPr>
      </w:pPr>
      <w:r>
        <w:rPr>
          <w:b/>
          <w:sz w:val="24"/>
          <w:szCs w:val="24"/>
        </w:rPr>
        <w:t xml:space="preserve">2.7. </w:t>
      </w:r>
      <w:r>
        <w:rPr>
          <w:b/>
          <w:bCs/>
          <w:sz w:val="24"/>
          <w:szCs w:val="24"/>
        </w:rPr>
        <w:t>Исчерпывающий перечень оснований для отказа в приеме документов, необходимых для предоставления муниципальной услуги:</w:t>
      </w:r>
    </w:p>
    <w:p>
      <w:pPr>
        <w:pStyle w:val="Normal"/>
        <w:tabs>
          <w:tab w:val="left" w:pos="0" w:leader="none"/>
        </w:tabs>
        <w:ind w:firstLine="540"/>
        <w:jc w:val="both"/>
        <w:rPr>
          <w:color w:val="000000"/>
          <w:sz w:val="24"/>
          <w:szCs w:val="24"/>
        </w:rPr>
      </w:pPr>
      <w:r>
        <w:rPr>
          <w:sz w:val="24"/>
          <w:szCs w:val="24"/>
        </w:rPr>
        <w:t>Перечень оснований для отказа в приеме документов законодательством не предусмотрен.</w:t>
      </w:r>
    </w:p>
    <w:p>
      <w:pPr>
        <w:pStyle w:val="Normal"/>
        <w:spacing w:before="0" w:after="0"/>
        <w:ind w:firstLine="709"/>
        <w:contextualSpacing/>
        <w:jc w:val="both"/>
        <w:rPr>
          <w:b/>
          <w:b/>
          <w:bCs/>
          <w:sz w:val="24"/>
          <w:szCs w:val="24"/>
        </w:rPr>
      </w:pPr>
      <w:r>
        <w:rPr>
          <w:b/>
          <w:sz w:val="24"/>
          <w:szCs w:val="24"/>
        </w:rPr>
        <w:t>2.8.</w:t>
      </w:r>
      <w:r>
        <w:rPr>
          <w:sz w:val="24"/>
          <w:szCs w:val="24"/>
        </w:rPr>
        <w:t xml:space="preserve"> </w:t>
      </w:r>
      <w:r>
        <w:rPr>
          <w:b/>
          <w:bCs/>
          <w:sz w:val="24"/>
          <w:szCs w:val="24"/>
        </w:rPr>
        <w:t>Исчерпывающий перечень оснований для приостановления и (или) отказа в предоставлении муниципальной услуги:</w:t>
      </w:r>
    </w:p>
    <w:p>
      <w:pPr>
        <w:pStyle w:val="Normal"/>
        <w:shd w:val="clear" w:color="auto" w:fill="FFFFFF"/>
        <w:tabs>
          <w:tab w:val="left" w:pos="466" w:leader="none"/>
        </w:tabs>
        <w:spacing w:before="0" w:after="0"/>
        <w:ind w:firstLine="720"/>
        <w:contextualSpacing/>
        <w:jc w:val="both"/>
        <w:rPr>
          <w:sz w:val="24"/>
          <w:szCs w:val="24"/>
        </w:rPr>
      </w:pPr>
      <w:r>
        <w:rPr>
          <w:spacing w:val="-8"/>
          <w:sz w:val="24"/>
          <w:szCs w:val="24"/>
        </w:rPr>
        <w:t>Основание для отказа в предоставлении муниципальной услуги:</w:t>
      </w:r>
    </w:p>
    <w:p>
      <w:pPr>
        <w:pStyle w:val="Normal"/>
        <w:shd w:val="clear" w:color="auto" w:fill="FFFFFF"/>
        <w:tabs>
          <w:tab w:val="left" w:pos="115" w:leader="none"/>
        </w:tabs>
        <w:spacing w:before="0" w:after="0"/>
        <w:ind w:firstLine="720"/>
        <w:contextualSpacing/>
        <w:jc w:val="both"/>
        <w:rPr/>
      </w:pPr>
      <w:r>
        <w:rPr>
          <w:sz w:val="24"/>
          <w:szCs w:val="24"/>
        </w:rPr>
        <w:t>-</w:t>
      </w:r>
      <w:r>
        <w:rPr>
          <w:spacing w:val="-9"/>
          <w:sz w:val="24"/>
          <w:szCs w:val="24"/>
        </w:rPr>
        <w:t>отсутствие в ИСОГД запрашиваемых сведений;</w:t>
      </w:r>
    </w:p>
    <w:p>
      <w:pPr>
        <w:pStyle w:val="Normal"/>
        <w:shd w:val="clear" w:color="auto" w:fill="FFFFFF"/>
        <w:spacing w:before="0" w:after="0"/>
        <w:ind w:firstLine="720"/>
        <w:contextualSpacing/>
        <w:jc w:val="both"/>
        <w:rPr/>
      </w:pPr>
      <w:r>
        <w:rPr>
          <w:sz w:val="24"/>
          <w:szCs w:val="24"/>
        </w:rPr>
        <w:t>-</w:t>
      </w:r>
      <w:r>
        <w:rPr>
          <w:spacing w:val="-2"/>
          <w:sz w:val="24"/>
          <w:szCs w:val="24"/>
        </w:rPr>
        <w:t xml:space="preserve">запрет на предоставление сведений, содержащихся в ИСОГД </w:t>
      </w:r>
      <w:r>
        <w:rPr>
          <w:sz w:val="24"/>
          <w:szCs w:val="24"/>
        </w:rPr>
        <w:t>установленный федеральным законодательством.</w:t>
      </w:r>
    </w:p>
    <w:p>
      <w:pPr>
        <w:pStyle w:val="ConsPlusNormal"/>
        <w:ind w:firstLine="709"/>
        <w:jc w:val="both"/>
        <w:rPr>
          <w:rFonts w:ascii="Times New Roman" w:hAnsi="Times New Roman" w:cs="Times New Roman"/>
          <w:b/>
          <w:b/>
          <w:bCs/>
          <w:sz w:val="24"/>
          <w:szCs w:val="24"/>
        </w:rPr>
      </w:pPr>
      <w:r>
        <w:rPr>
          <w:rFonts w:cs="Times New Roman" w:ascii="Times New Roman" w:hAnsi="Times New Roman"/>
          <w:b/>
          <w:bCs/>
          <w:sz w:val="24"/>
          <w:szCs w:val="24"/>
        </w:rPr>
        <w:t>2.9. Размер платы, взимаемой с заявителя при предоставлении муниципальной услуги</w:t>
      </w:r>
    </w:p>
    <w:p>
      <w:pPr>
        <w:pStyle w:val="Normal"/>
        <w:ind w:firstLine="709"/>
        <w:jc w:val="both"/>
        <w:rPr/>
      </w:pPr>
      <w:r>
        <w:rPr>
          <w:rFonts w:eastAsia="Times New Roman" w:cs="Times New Roman"/>
          <w:b w:val="false"/>
          <w:bCs/>
          <w:i w:val="false"/>
          <w:strike w:val="false"/>
          <w:dstrike w:val="false"/>
          <w:color w:val="auto"/>
          <w:spacing w:val="-9"/>
          <w:kern w:val="0"/>
          <w:sz w:val="24"/>
          <w:szCs w:val="24"/>
          <w:u w:val="none"/>
          <w:lang w:val="ru-RU" w:eastAsia="ru-RU" w:bidi="ar-SA"/>
        </w:rPr>
        <w:t>Муниципальная услуга предоставляется по запросам бесплатно или за плату.</w:t>
      </w:r>
    </w:p>
    <w:p>
      <w:pPr>
        <w:pStyle w:val="Normal"/>
        <w:ind w:firstLine="709"/>
        <w:jc w:val="both"/>
        <w:rPr/>
      </w:pPr>
      <w:r>
        <w:rPr>
          <w:rFonts w:eastAsia="Times New Roman" w:cs="Times New Roman"/>
          <w:b w:val="false"/>
          <w:bCs/>
          <w:i w:val="false"/>
          <w:strike w:val="false"/>
          <w:dstrike w:val="false"/>
          <w:color w:val="auto"/>
          <w:spacing w:val="-9"/>
          <w:kern w:val="0"/>
          <w:sz w:val="24"/>
          <w:szCs w:val="24"/>
          <w:u w:val="none"/>
          <w:lang w:val="ru-RU" w:eastAsia="ru-RU" w:bidi="ar-SA"/>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ж) 1000 рублей - за предоставление сведений об одном объекте капитального строительства в электронной форме;</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pPr>
        <w:pStyle w:val="Normal"/>
        <w:ind w:firstLine="709"/>
        <w:jc w:val="both"/>
        <w:rPr>
          <w:rFonts w:ascii="Times New Roman" w:hAnsi="Times New Roman" w:eastAsia="Times New Roman" w:cs="Times New Roman"/>
          <w:color w:val="auto"/>
          <w:spacing w:val="-9"/>
          <w:kern w:val="0"/>
          <w:sz w:val="24"/>
          <w:szCs w:val="24"/>
          <w:lang w:val="ru-RU" w:eastAsia="ru-RU" w:bidi="ar-SA"/>
        </w:rPr>
      </w:pPr>
      <w:r>
        <w:rPr>
          <w:rFonts w:eastAsia="Times New Roman" w:cs="Times New Roman"/>
          <w:b w:val="false"/>
          <w:i w:val="false"/>
          <w:strike w:val="false"/>
          <w:dstrike w:val="false"/>
          <w:color w:val="auto"/>
          <w:spacing w:val="-9"/>
          <w:kern w:val="0"/>
          <w:sz w:val="24"/>
          <w:szCs w:val="24"/>
          <w:u w:val="none"/>
          <w:lang w:val="ru-RU" w:eastAsia="ru-RU" w:bidi="ar-SA"/>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pPr>
        <w:pStyle w:val="Normal"/>
        <w:ind w:firstLine="709"/>
        <w:jc w:val="both"/>
        <w:rPr/>
      </w:pPr>
      <w:r>
        <w:rPr>
          <w:rFonts w:eastAsia="Times New Roman" w:cs="Times New Roman"/>
          <w:b w:val="false"/>
          <w:i w:val="false"/>
          <w:strike w:val="false"/>
          <w:dstrike w:val="false"/>
          <w:color w:val="auto"/>
          <w:spacing w:val="-9"/>
          <w:kern w:val="0"/>
          <w:sz w:val="24"/>
          <w:szCs w:val="24"/>
          <w:u w:val="none"/>
          <w:lang w:val="ru-RU" w:eastAsia="ru-RU" w:bidi="ar-SA"/>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pPr>
        <w:pStyle w:val="ConsPlusNormal"/>
        <w:jc w:val="both"/>
        <w:rPr>
          <w:rFonts w:ascii="Times New Roman" w:hAnsi="Times New Roman" w:cs="Times New Roman"/>
          <w:b/>
          <w:b/>
          <w:bCs/>
          <w:sz w:val="24"/>
          <w:szCs w:val="24"/>
        </w:rPr>
      </w:pPr>
      <w:r>
        <w:rPr>
          <w:rFonts w:cs="Times New Roman" w:ascii="Times New Roman" w:hAnsi="Times New Roman"/>
          <w:b/>
          <w:bCs/>
          <w:sz w:val="24"/>
          <w:szCs w:val="24"/>
        </w:rPr>
        <w:t>2.10. Максимальный срок ожидания в очереди при подаче запроса о предоставлении муниципальной услуги</w:t>
      </w:r>
    </w:p>
    <w:p>
      <w:pPr>
        <w:pStyle w:val="NormalWeb"/>
        <w:spacing w:before="0" w:after="0"/>
        <w:ind w:firstLine="709"/>
        <w:jc w:val="both"/>
        <w:rPr>
          <w:color w:val="auto"/>
        </w:rPr>
      </w:pPr>
      <w:r>
        <w:rPr>
          <w:color w:val="auto"/>
          <w:sz w:val="24"/>
          <w:szCs w:val="24"/>
        </w:rPr>
        <w:t>Максимальное время ожидания  в очереди - 15 минут.</w:t>
      </w:r>
    </w:p>
    <w:p>
      <w:pPr>
        <w:pStyle w:val="ConsPlusNormal"/>
        <w:jc w:val="both"/>
        <w:rPr>
          <w:rFonts w:ascii="Times New Roman" w:hAnsi="Times New Roman" w:cs="Times New Roman"/>
          <w:b/>
          <w:b/>
          <w:bCs/>
          <w:sz w:val="24"/>
          <w:szCs w:val="24"/>
        </w:rPr>
      </w:pPr>
      <w:r>
        <w:rPr>
          <w:rFonts w:cs="Times New Roman" w:ascii="Times New Roman" w:hAnsi="Times New Roman"/>
          <w:b/>
          <w:bCs/>
          <w:sz w:val="24"/>
          <w:szCs w:val="24"/>
        </w:rPr>
        <w:t>2.11. Срок регистрации запроса заявителя о предоставлении муниципальной услуги</w:t>
      </w:r>
    </w:p>
    <w:p>
      <w:pPr>
        <w:pStyle w:val="Normal"/>
        <w:ind w:firstLine="709"/>
        <w:jc w:val="both"/>
        <w:rPr>
          <w:b/>
          <w:b/>
          <w:bCs/>
          <w:color w:val="000000"/>
          <w:sz w:val="24"/>
          <w:szCs w:val="24"/>
        </w:rPr>
      </w:pPr>
      <w:r>
        <w:rPr>
          <w:bCs/>
          <w:color w:val="000000"/>
          <w:sz w:val="24"/>
          <w:szCs w:val="24"/>
        </w:rPr>
        <w:t>Срок регистрации запроса заявителя - 15 минут. Журнал регистрации запроса заявителя ведется в электронном виде.</w:t>
      </w:r>
      <w:r>
        <w:rPr>
          <w:b/>
          <w:bCs/>
          <w:color w:val="000000"/>
          <w:sz w:val="24"/>
          <w:szCs w:val="24"/>
        </w:rPr>
        <w:t xml:space="preserve"> </w:t>
      </w:r>
    </w:p>
    <w:p>
      <w:pPr>
        <w:pStyle w:val="Normal"/>
        <w:ind w:firstLine="709"/>
        <w:jc w:val="both"/>
        <w:rPr>
          <w:b/>
          <w:b/>
          <w:bCs/>
          <w:sz w:val="24"/>
          <w:szCs w:val="24"/>
        </w:rPr>
      </w:pPr>
      <w:r>
        <w:rPr>
          <w:b/>
          <w:bCs/>
          <w:sz w:val="24"/>
          <w:szCs w:val="24"/>
        </w:rPr>
        <w:t>2.12. Требования к помещениям, в которых предоставляются муниципальные услуги, к местам ожидания и приема заявителей</w:t>
      </w:r>
    </w:p>
    <w:p>
      <w:pPr>
        <w:pStyle w:val="Normal"/>
        <w:spacing w:before="0" w:after="0"/>
        <w:ind w:firstLine="709"/>
        <w:contextualSpacing/>
        <w:jc w:val="both"/>
        <w:rPr>
          <w:sz w:val="24"/>
          <w:szCs w:val="24"/>
        </w:rPr>
      </w:pPr>
      <w:r>
        <w:rPr>
          <w:sz w:val="24"/>
          <w:szCs w:val="24"/>
        </w:rPr>
        <w:t xml:space="preserve">Места предоставления муниципальной услуги должны обеспечивать свободный доступ заявителя к специалистам, предоставляющим муниципальную услугу. </w:t>
      </w:r>
    </w:p>
    <w:p>
      <w:pPr>
        <w:pStyle w:val="Normal"/>
        <w:spacing w:before="0" w:after="0"/>
        <w:ind w:firstLine="709"/>
        <w:contextualSpacing/>
        <w:jc w:val="both"/>
        <w:rPr/>
      </w:pPr>
      <w:r>
        <w:rPr>
          <w:sz w:val="24"/>
          <w:szCs w:val="24"/>
        </w:rPr>
        <w:t>Вход в помещение должен быть оборудован информационной табличкой, содержащей наименование отдела архитектуры, ЖКХ, градостроительства и инфраструктуры и режим работы.</w:t>
      </w:r>
    </w:p>
    <w:p>
      <w:pPr>
        <w:pStyle w:val="Normal"/>
        <w:spacing w:before="0" w:after="0"/>
        <w:ind w:firstLine="709"/>
        <w:contextualSpacing/>
        <w:jc w:val="both"/>
        <w:rPr>
          <w:rFonts w:ascii="Times New Roman" w:hAnsi="Times New Roman"/>
          <w:sz w:val="24"/>
          <w:szCs w:val="24"/>
        </w:rPr>
      </w:pPr>
      <w:r>
        <w:rPr>
          <w:sz w:val="24"/>
          <w:szCs w:val="24"/>
        </w:rPr>
        <w:t xml:space="preserve">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w:t>
      </w:r>
    </w:p>
    <w:p>
      <w:pPr>
        <w:pStyle w:val="Normal"/>
        <w:spacing w:before="0" w:after="0"/>
        <w:ind w:firstLine="709"/>
        <w:contextualSpacing/>
        <w:jc w:val="both"/>
        <w:rPr>
          <w:sz w:val="24"/>
          <w:szCs w:val="24"/>
        </w:rPr>
      </w:pPr>
      <w:r>
        <w:rPr>
          <w:sz w:val="24"/>
          <w:szCs w:val="24"/>
        </w:rPr>
        <w:t xml:space="preserve">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 </w:t>
      </w:r>
    </w:p>
    <w:p>
      <w:pPr>
        <w:pStyle w:val="Normal"/>
        <w:spacing w:before="0" w:after="0"/>
        <w:ind w:firstLine="709"/>
        <w:contextualSpacing/>
        <w:jc w:val="both"/>
        <w:rPr>
          <w:sz w:val="24"/>
          <w:szCs w:val="24"/>
        </w:rPr>
      </w:pPr>
      <w:r>
        <w:rPr>
          <w:sz w:val="24"/>
          <w:szCs w:val="24"/>
        </w:rPr>
        <w:t xml:space="preserve">Здание оборудуется противопожарной системой, средствами пожаротушения, системой охраны. На видном месте размещаются схемы расположения средств пожаротушения и путей эвакуации посетителей и специалистов. </w:t>
      </w:r>
    </w:p>
    <w:p>
      <w:pPr>
        <w:pStyle w:val="Normal"/>
        <w:spacing w:before="0" w:after="0"/>
        <w:ind w:firstLine="709"/>
        <w:contextualSpacing/>
        <w:jc w:val="both"/>
        <w:rPr>
          <w:sz w:val="24"/>
          <w:szCs w:val="24"/>
        </w:rPr>
      </w:pPr>
      <w:r>
        <w:rPr>
          <w:sz w:val="24"/>
          <w:szCs w:val="24"/>
        </w:rPr>
        <w:t>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pPr>
        <w:pStyle w:val="Normal"/>
        <w:spacing w:before="0" w:after="0"/>
        <w:ind w:firstLine="709"/>
        <w:contextualSpacing/>
        <w:jc w:val="both"/>
        <w:rPr>
          <w:rFonts w:ascii="Times New Roman" w:hAnsi="Times New Roman"/>
          <w:sz w:val="24"/>
          <w:szCs w:val="24"/>
        </w:rPr>
      </w:pPr>
      <w:r>
        <w:rPr>
          <w:sz w:val="24"/>
          <w:szCs w:val="24"/>
        </w:rPr>
        <w:t xml:space="preserve">Места для заполнения необходимых документов оборудуются стульями, столами и обеспечиваются бланками заявлений, письменными принадлежностями. </w:t>
      </w:r>
    </w:p>
    <w:p>
      <w:pPr>
        <w:pStyle w:val="Normal"/>
        <w:spacing w:before="0" w:after="0"/>
        <w:ind w:firstLine="709"/>
        <w:contextualSpacing/>
        <w:jc w:val="both"/>
        <w:rPr>
          <w:rFonts w:ascii="Times New Roman" w:hAnsi="Times New Roman"/>
          <w:b/>
          <w:b/>
          <w:bCs/>
          <w:sz w:val="24"/>
          <w:szCs w:val="24"/>
        </w:rPr>
      </w:pPr>
      <w:r>
        <w:rPr>
          <w:b/>
          <w:bCs/>
          <w:sz w:val="24"/>
          <w:szCs w:val="24"/>
        </w:rPr>
        <w:t>2.12.1. Требование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spacing w:before="0" w:after="0"/>
        <w:ind w:firstLine="709"/>
        <w:contextualSpacing/>
        <w:jc w:val="both"/>
        <w:rPr>
          <w:rFonts w:ascii="Times New Roman" w:hAnsi="Times New Roman"/>
          <w:b w:val="false"/>
          <w:b w:val="false"/>
          <w:bCs w:val="false"/>
          <w:sz w:val="24"/>
          <w:szCs w:val="24"/>
        </w:rPr>
      </w:pPr>
      <w:r>
        <w:rPr>
          <w:b w:val="false"/>
          <w:bCs w:val="false"/>
          <w:sz w:val="24"/>
          <w:szCs w:val="24"/>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оборудованного отдельным входом для свободного доступа заявителей.</w:t>
      </w:r>
    </w:p>
    <w:p>
      <w:pPr>
        <w:pStyle w:val="Normal"/>
        <w:spacing w:before="0" w:after="0"/>
        <w:ind w:firstLine="709"/>
        <w:contextualSpacing/>
        <w:jc w:val="both"/>
        <w:rPr>
          <w:rFonts w:ascii="Times New Roman" w:hAnsi="Times New Roman"/>
          <w:b w:val="false"/>
          <w:b w:val="false"/>
          <w:bCs w:val="false"/>
          <w:sz w:val="24"/>
          <w:szCs w:val="24"/>
        </w:rPr>
      </w:pPr>
      <w:r>
        <w:rPr>
          <w:b w:val="false"/>
          <w:bCs w:val="false"/>
          <w:sz w:val="24"/>
          <w:szCs w:val="24"/>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pPr>
        <w:pStyle w:val="Normal"/>
        <w:spacing w:before="0" w:after="0"/>
        <w:ind w:firstLine="709"/>
        <w:contextualSpacing/>
        <w:jc w:val="both"/>
        <w:rPr>
          <w:rFonts w:ascii="Times New Roman" w:hAnsi="Times New Roman"/>
          <w:b w:val="false"/>
          <w:b w:val="false"/>
          <w:bCs w:val="false"/>
          <w:sz w:val="24"/>
          <w:szCs w:val="24"/>
        </w:rPr>
      </w:pPr>
      <w:r>
        <w:rPr>
          <w:b w:val="false"/>
          <w:bCs w:val="false"/>
          <w:sz w:val="24"/>
          <w:szCs w:val="24"/>
        </w:rPr>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г. № 181-ФЗ «О социальной защите инвалидов в Российской Федерации». </w:t>
      </w:r>
    </w:p>
    <w:p>
      <w:pPr>
        <w:pStyle w:val="Normal"/>
        <w:spacing w:before="0" w:after="0"/>
        <w:ind w:firstLine="709"/>
        <w:contextualSpacing/>
        <w:jc w:val="both"/>
        <w:rPr>
          <w:rFonts w:ascii="Times New Roman" w:hAnsi="Times New Roman"/>
          <w:b w:val="false"/>
          <w:b w:val="false"/>
          <w:bCs w:val="false"/>
          <w:sz w:val="24"/>
          <w:szCs w:val="24"/>
        </w:rPr>
      </w:pPr>
      <w:r>
        <w:rPr>
          <w:b w:val="false"/>
          <w:bCs w:val="false"/>
          <w:sz w:val="24"/>
          <w:szCs w:val="24"/>
        </w:rPr>
        <w:t>На видном месте в здании располагаются схемы размещения средств пожаротушения и путей эвакуации.</w:t>
      </w:r>
    </w:p>
    <w:p>
      <w:pPr>
        <w:pStyle w:val="Normal"/>
        <w:spacing w:before="0" w:after="0"/>
        <w:ind w:firstLine="709"/>
        <w:contextualSpacing/>
        <w:jc w:val="both"/>
        <w:rPr>
          <w:rFonts w:ascii="Times New Roman" w:hAnsi="Times New Roman"/>
          <w:b w:val="false"/>
          <w:b w:val="false"/>
          <w:bCs w:val="false"/>
          <w:sz w:val="24"/>
          <w:szCs w:val="24"/>
        </w:rPr>
      </w:pPr>
      <w:r>
        <w:rPr>
          <w:b w:val="false"/>
          <w:bCs w:val="false"/>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pStyle w:val="Normal"/>
        <w:spacing w:before="0" w:after="0"/>
        <w:ind w:firstLine="709"/>
        <w:contextualSpacing/>
        <w:jc w:val="both"/>
        <w:rPr>
          <w:rFonts w:ascii="Times New Roman" w:hAnsi="Times New Roman"/>
          <w:b w:val="false"/>
          <w:b w:val="false"/>
          <w:bCs w:val="false"/>
          <w:sz w:val="24"/>
          <w:szCs w:val="24"/>
        </w:rPr>
      </w:pPr>
      <w:r>
        <w:rPr>
          <w:b w:val="false"/>
          <w:bCs w:val="false"/>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pStyle w:val="Normal"/>
        <w:spacing w:before="0" w:after="0"/>
        <w:ind w:firstLine="709"/>
        <w:contextualSpacing/>
        <w:jc w:val="both"/>
        <w:rPr>
          <w:rFonts w:ascii="Times New Roman" w:hAnsi="Times New Roman"/>
          <w:b/>
          <w:b/>
          <w:bCs/>
          <w:sz w:val="24"/>
          <w:szCs w:val="24"/>
        </w:rPr>
      </w:pPr>
      <w:r>
        <w:rPr>
          <w:b/>
          <w:bCs/>
          <w:sz w:val="24"/>
          <w:szCs w:val="24"/>
        </w:rPr>
      </w:r>
    </w:p>
    <w:p>
      <w:pPr>
        <w:pStyle w:val="ConsPlusNormal"/>
        <w:tabs>
          <w:tab w:val="left" w:pos="1134" w:leader="none"/>
        </w:tabs>
        <w:jc w:val="both"/>
        <w:rPr>
          <w:rFonts w:ascii="Times New Roman" w:hAnsi="Times New Roman" w:cs="Times New Roman"/>
          <w:b/>
          <w:b/>
          <w:bCs/>
          <w:sz w:val="24"/>
          <w:szCs w:val="24"/>
        </w:rPr>
      </w:pPr>
      <w:r>
        <w:rPr>
          <w:rFonts w:cs="Times New Roman" w:ascii="Times New Roman" w:hAnsi="Times New Roman"/>
          <w:b/>
          <w:bCs/>
          <w:sz w:val="24"/>
          <w:szCs w:val="24"/>
        </w:rPr>
        <w:t>2.13. Показатели доступности и качества муниципальной услуги</w:t>
      </w:r>
    </w:p>
    <w:p>
      <w:pPr>
        <w:pStyle w:val="ConsPlusNormal"/>
        <w:ind w:firstLine="709"/>
        <w:jc w:val="both"/>
        <w:rPr>
          <w:rFonts w:ascii="Times New Roman" w:hAnsi="Times New Roman" w:cs="Times New Roman"/>
          <w:bCs/>
          <w:sz w:val="24"/>
          <w:szCs w:val="24"/>
        </w:rPr>
      </w:pPr>
      <w:r>
        <w:rPr>
          <w:rFonts w:cs="Times New Roman" w:ascii="Times New Roman" w:hAnsi="Times New Roman"/>
          <w:bCs/>
          <w:sz w:val="24"/>
          <w:szCs w:val="24"/>
        </w:rPr>
        <w:t>Показателями доступности муниципальной услуги являются:</w:t>
      </w:r>
    </w:p>
    <w:p>
      <w:pPr>
        <w:pStyle w:val="ConsPlusNormal"/>
        <w:ind w:firstLine="709"/>
        <w:jc w:val="both"/>
        <w:rPr/>
      </w:pPr>
      <w:r>
        <w:rPr>
          <w:rFonts w:cs="Times New Roman" w:ascii="Times New Roman" w:hAnsi="Times New Roman"/>
          <w:bCs/>
          <w:sz w:val="24"/>
          <w:szCs w:val="24"/>
        </w:rPr>
        <w:t>- Степень оснащённости отдела архитектуры, ЖКХ, градостроительства и инфраструктуры, уполномоченного в части вопросов предоставления муниципальной услуги, средствами телефонной и электронной связи.</w:t>
      </w:r>
    </w:p>
    <w:p>
      <w:pPr>
        <w:pStyle w:val="ConsPlusNormal"/>
        <w:ind w:firstLine="709"/>
        <w:jc w:val="both"/>
        <w:rPr>
          <w:rFonts w:ascii="Times New Roman" w:hAnsi="Times New Roman" w:cs="Times New Roman"/>
          <w:bCs/>
          <w:sz w:val="24"/>
          <w:szCs w:val="24"/>
        </w:rPr>
      </w:pPr>
      <w:r>
        <w:rPr>
          <w:rFonts w:cs="Times New Roman" w:ascii="Times New Roman" w:hAnsi="Times New Roman"/>
          <w:bCs/>
          <w:sz w:val="24"/>
          <w:szCs w:val="24"/>
        </w:rPr>
        <w:t>- Количество одновременно работающих специалистов по приёму и рассмотрению заявлений о предоставлении муниципальной услуги.</w:t>
      </w:r>
    </w:p>
    <w:p>
      <w:pPr>
        <w:pStyle w:val="ConsPlusNormal"/>
        <w:ind w:firstLine="709"/>
        <w:jc w:val="both"/>
        <w:rPr>
          <w:rFonts w:ascii="Times New Roman" w:hAnsi="Times New Roman"/>
          <w:sz w:val="24"/>
          <w:szCs w:val="24"/>
        </w:rPr>
      </w:pPr>
      <w:r>
        <w:rPr>
          <w:rFonts w:cs="Times New Roman" w:ascii="Times New Roman" w:hAnsi="Times New Roman"/>
          <w:bCs/>
          <w:sz w:val="24"/>
          <w:szCs w:val="24"/>
        </w:rPr>
        <w:t>Показателями качества муниципальной услуги являются:</w:t>
      </w:r>
    </w:p>
    <w:p>
      <w:pPr>
        <w:pStyle w:val="ConsPlusNormal"/>
        <w:ind w:firstLine="709"/>
        <w:jc w:val="both"/>
        <w:rPr>
          <w:rFonts w:ascii="Times New Roman" w:hAnsi="Times New Roman" w:cs="Times New Roman"/>
          <w:bCs/>
          <w:sz w:val="24"/>
          <w:szCs w:val="24"/>
        </w:rPr>
      </w:pPr>
      <w:r>
        <w:rPr>
          <w:rFonts w:cs="Times New Roman" w:ascii="Times New Roman" w:hAnsi="Times New Roman"/>
          <w:bCs/>
          <w:sz w:val="24"/>
          <w:szCs w:val="24"/>
        </w:rPr>
        <w:t>- Число выявленных нарушений продолжительности  ожидания в очереди при подаче заявления о предоставлении муниципальной услуги;</w:t>
      </w:r>
    </w:p>
    <w:p>
      <w:pPr>
        <w:pStyle w:val="ConsPlusNormal"/>
        <w:ind w:firstLine="709"/>
        <w:jc w:val="both"/>
        <w:rPr>
          <w:rFonts w:ascii="Times New Roman" w:hAnsi="Times New Roman" w:cs="Times New Roman"/>
          <w:bCs/>
          <w:sz w:val="24"/>
          <w:szCs w:val="24"/>
        </w:rPr>
      </w:pPr>
      <w:r>
        <w:rPr>
          <w:rFonts w:cs="Times New Roman" w:ascii="Times New Roman" w:hAnsi="Times New Roman"/>
          <w:bCs/>
          <w:sz w:val="24"/>
          <w:szCs w:val="24"/>
        </w:rPr>
        <w:t>- Число выявленных нарушений срока регистрации заявлений о предоставлении муниципальной услуги;</w:t>
      </w:r>
    </w:p>
    <w:p>
      <w:pPr>
        <w:pStyle w:val="ConsPlusNormal"/>
        <w:ind w:firstLine="709"/>
        <w:jc w:val="both"/>
        <w:rPr>
          <w:rFonts w:ascii="Times New Roman" w:hAnsi="Times New Roman" w:cs="Times New Roman"/>
          <w:bCs/>
          <w:sz w:val="24"/>
          <w:szCs w:val="24"/>
        </w:rPr>
      </w:pPr>
      <w:r>
        <w:rPr>
          <w:rFonts w:cs="Times New Roman" w:ascii="Times New Roman" w:hAnsi="Times New Roman"/>
          <w:bCs/>
          <w:sz w:val="24"/>
          <w:szCs w:val="24"/>
        </w:rPr>
        <w:t>- Число выявленных нарушений сроков административных процедур по предоставлению муниципальной услуги;</w:t>
      </w:r>
    </w:p>
    <w:p>
      <w:pPr>
        <w:pStyle w:val="Normal"/>
        <w:ind w:firstLine="709"/>
        <w:jc w:val="both"/>
        <w:rPr>
          <w:sz w:val="24"/>
          <w:szCs w:val="24"/>
        </w:rPr>
      </w:pPr>
      <w:r>
        <w:rPr>
          <w:sz w:val="24"/>
          <w:szCs w:val="24"/>
        </w:rPr>
        <w:t xml:space="preserve">-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 </w:t>
      </w:r>
    </w:p>
    <w:p>
      <w:pPr>
        <w:pStyle w:val="Normal"/>
        <w:ind w:firstLine="709"/>
        <w:jc w:val="both"/>
        <w:rPr>
          <w:sz w:val="24"/>
          <w:szCs w:val="24"/>
        </w:rPr>
      </w:pPr>
      <w:r>
        <w:rPr>
          <w:b/>
          <w:bCs/>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Normal"/>
        <w:ind w:firstLine="709"/>
        <w:jc w:val="both"/>
        <w:rPr>
          <w:sz w:val="24"/>
          <w:szCs w:val="24"/>
        </w:rPr>
      </w:pPr>
      <w:r>
        <w:rPr>
          <w:sz w:val="24"/>
          <w:szCs w:val="24"/>
        </w:rPr>
        <w:t>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pPr>
        <w:pStyle w:val="Normal"/>
        <w:ind w:left="20" w:right="20" w:firstLine="709"/>
        <w:jc w:val="both"/>
        <w:rPr>
          <w:color w:val="000000"/>
          <w:sz w:val="24"/>
          <w:szCs w:val="24"/>
        </w:rPr>
      </w:pPr>
      <w:r>
        <w:rPr>
          <w:color w:val="000000"/>
          <w:sz w:val="24"/>
          <w:szCs w:val="24"/>
        </w:rPr>
        <w:t>При предоставлении муниципальной услуги в электронной форме осуществляется:</w:t>
      </w:r>
    </w:p>
    <w:p>
      <w:pPr>
        <w:pStyle w:val="Normal"/>
        <w:ind w:right="20" w:firstLine="709"/>
        <w:jc w:val="both"/>
        <w:rPr>
          <w:color w:val="000000"/>
          <w:sz w:val="24"/>
          <w:szCs w:val="24"/>
        </w:rPr>
      </w:pPr>
      <w:r>
        <w:rPr>
          <w:color w:val="000000"/>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pPr>
        <w:pStyle w:val="Normal"/>
        <w:ind w:right="20" w:firstLine="709"/>
        <w:jc w:val="both"/>
        <w:rPr>
          <w:color w:val="000000"/>
          <w:sz w:val="24"/>
          <w:szCs w:val="24"/>
        </w:rPr>
      </w:pPr>
      <w:r>
        <w:rPr>
          <w:color w:val="000000"/>
          <w:sz w:val="24"/>
          <w:szCs w:val="24"/>
        </w:rPr>
        <w:t>- получение заявителем сведений о ходе выполнения запроса о предоставлении муниципальной услуги.</w:t>
      </w:r>
    </w:p>
    <w:p>
      <w:pPr>
        <w:pStyle w:val="ConsPlusNormal"/>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709"/>
        <w:jc w:val="center"/>
        <w:rPr>
          <w:rFonts w:ascii="Times New Roman" w:hAnsi="Times New Roman"/>
          <w:sz w:val="24"/>
          <w:szCs w:val="24"/>
        </w:rPr>
      </w:pPr>
      <w:r>
        <w:rPr>
          <w:rFonts w:cs="Times New Roman"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ConsPlusNormal"/>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ConsPlusNormal"/>
        <w:ind w:firstLine="709"/>
        <w:jc w:val="both"/>
        <w:rPr>
          <w:rFonts w:ascii="Times New Roman" w:hAnsi="Times New Roman" w:cs="Times New Roman"/>
          <w:b/>
          <w:b/>
          <w:bCs/>
          <w:sz w:val="24"/>
          <w:szCs w:val="24"/>
        </w:rPr>
      </w:pPr>
      <w:r>
        <w:rPr>
          <w:rFonts w:cs="Times New Roman" w:ascii="Times New Roman" w:hAnsi="Times New Roman"/>
          <w:b/>
          <w:bCs/>
          <w:sz w:val="24"/>
          <w:szCs w:val="24"/>
        </w:rPr>
        <w:t>3.1. Состав административных процедур</w:t>
      </w:r>
    </w:p>
    <w:p>
      <w:pPr>
        <w:pStyle w:val="Normal"/>
        <w:ind w:firstLine="709"/>
        <w:jc w:val="both"/>
        <w:rPr>
          <w:sz w:val="24"/>
          <w:szCs w:val="24"/>
        </w:rPr>
      </w:pPr>
      <w:r>
        <w:rPr>
          <w:sz w:val="24"/>
          <w:szCs w:val="24"/>
        </w:rPr>
        <w:t>- Прием, первичная проверка и регистрация документов, выдача расписки в получении;</w:t>
      </w:r>
    </w:p>
    <w:p>
      <w:pPr>
        <w:pStyle w:val="Normal"/>
        <w:ind w:firstLine="709"/>
        <w:jc w:val="both"/>
        <w:rPr>
          <w:sz w:val="24"/>
          <w:szCs w:val="24"/>
        </w:rPr>
      </w:pPr>
      <w:r>
        <w:rPr>
          <w:sz w:val="24"/>
          <w:szCs w:val="24"/>
        </w:rPr>
        <w:t>- Рассмотрение и проверка заявления о предоставлении информации из ИСОГД приложенных к нему документов;</w:t>
      </w:r>
    </w:p>
    <w:p>
      <w:pPr>
        <w:pStyle w:val="Normal"/>
        <w:ind w:firstLine="709"/>
        <w:rPr>
          <w:sz w:val="24"/>
          <w:szCs w:val="24"/>
        </w:rPr>
      </w:pPr>
      <w:r>
        <w:rPr>
          <w:sz w:val="24"/>
          <w:szCs w:val="24"/>
        </w:rPr>
        <w:t xml:space="preserve">- Подготовка и выдача </w:t>
      </w:r>
      <w:r>
        <w:rPr>
          <w:bCs/>
          <w:sz w:val="24"/>
          <w:szCs w:val="24"/>
        </w:rPr>
        <w:t xml:space="preserve">сведений, содержащиеся в разделах </w:t>
      </w:r>
      <w:r>
        <w:rPr>
          <w:sz w:val="24"/>
          <w:szCs w:val="24"/>
        </w:rPr>
        <w:t>ИСОГД.</w:t>
      </w:r>
    </w:p>
    <w:p>
      <w:pPr>
        <w:pStyle w:val="Normal"/>
        <w:ind w:firstLine="709"/>
        <w:jc w:val="both"/>
        <w:rPr>
          <w:b/>
          <w:b/>
          <w:sz w:val="24"/>
          <w:szCs w:val="24"/>
        </w:rPr>
      </w:pPr>
      <w:r>
        <w:rPr>
          <w:b/>
          <w:sz w:val="24"/>
          <w:szCs w:val="24"/>
        </w:rPr>
        <w:t xml:space="preserve">3.2. Блок-схема предоставления муниципальной услуги </w:t>
      </w:r>
    </w:p>
    <w:p>
      <w:pPr>
        <w:pStyle w:val="Normal"/>
        <w:ind w:firstLine="709"/>
        <w:jc w:val="both"/>
        <w:rPr>
          <w:sz w:val="24"/>
          <w:szCs w:val="24"/>
        </w:rPr>
      </w:pPr>
      <w:r>
        <w:rPr>
          <w:sz w:val="24"/>
          <w:szCs w:val="24"/>
        </w:rPr>
        <w:t>Блок-схема последовательности административных действий (процедур) при предоставлении муниципальной услуги представлена в приложении №4 к настоящему Регламенту.</w:t>
      </w:r>
    </w:p>
    <w:p>
      <w:pPr>
        <w:pStyle w:val="Normal"/>
        <w:ind w:firstLine="709"/>
        <w:jc w:val="both"/>
        <w:rPr>
          <w:b/>
          <w:b/>
          <w:sz w:val="24"/>
          <w:szCs w:val="24"/>
        </w:rPr>
      </w:pPr>
      <w:r>
        <w:rPr>
          <w:b/>
          <w:sz w:val="24"/>
          <w:szCs w:val="24"/>
        </w:rPr>
        <w:t>3.3. Описание каждой административной процедуры</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jc w:val="center"/>
        <w:rPr>
          <w:rFonts w:ascii="Times New Roman" w:hAnsi="Times New Roman"/>
          <w:sz w:val="24"/>
          <w:szCs w:val="24"/>
        </w:rPr>
      </w:pPr>
      <w:r>
        <w:rPr>
          <w:b/>
          <w:sz w:val="24"/>
          <w:szCs w:val="24"/>
        </w:rPr>
        <w:t xml:space="preserve">Прием, первичная проверка и регистрация </w:t>
      </w:r>
    </w:p>
    <w:p>
      <w:pPr>
        <w:pStyle w:val="Normal"/>
        <w:jc w:val="center"/>
        <w:rPr>
          <w:b/>
          <w:b/>
          <w:sz w:val="24"/>
          <w:szCs w:val="24"/>
        </w:rPr>
      </w:pPr>
      <w:r>
        <w:rPr>
          <w:b/>
          <w:sz w:val="24"/>
          <w:szCs w:val="24"/>
        </w:rPr>
        <w:t>документов, выдача расписки в получении</w:t>
      </w:r>
    </w:p>
    <w:p>
      <w:pPr>
        <w:pStyle w:val="Normal"/>
        <w:ind w:firstLine="709"/>
        <w:jc w:val="both"/>
        <w:rPr/>
      </w:pPr>
      <w:r>
        <w:rPr>
          <w:sz w:val="24"/>
          <w:szCs w:val="24"/>
        </w:rPr>
        <w:t xml:space="preserve">Основанием для начала административной процедуры является обращение заявителя в отдел архитектуры, ЖКХ, градостроительства и инфраструктуры с заявлением по форме, приведенной в приложении №1 к настоящему регламенту.  </w:t>
      </w:r>
    </w:p>
    <w:p>
      <w:pPr>
        <w:pStyle w:val="Normal"/>
        <w:ind w:firstLine="709"/>
        <w:jc w:val="both"/>
        <w:rPr>
          <w:b/>
          <w:b/>
          <w:sz w:val="24"/>
          <w:szCs w:val="24"/>
        </w:rPr>
      </w:pPr>
      <w:r>
        <w:rPr>
          <w:sz w:val="24"/>
          <w:szCs w:val="24"/>
        </w:rPr>
        <w:t>Ответственным за выполнение административной процедуры приёма, первичной проверки и регистрации заявления является специалист отдела архитектуры, ЖКХ, градостроительства и инфраструктуры.</w:t>
      </w:r>
    </w:p>
    <w:p>
      <w:pPr>
        <w:pStyle w:val="Normal"/>
        <w:ind w:firstLine="709"/>
        <w:jc w:val="both"/>
        <w:rPr>
          <w:b/>
          <w:b/>
          <w:sz w:val="24"/>
          <w:szCs w:val="24"/>
        </w:rPr>
      </w:pPr>
      <w:r>
        <w:rPr>
          <w:sz w:val="24"/>
          <w:szCs w:val="24"/>
        </w:rPr>
        <w:t>Ответственный специалист:</w:t>
      </w:r>
    </w:p>
    <w:p>
      <w:pPr>
        <w:pStyle w:val="Normal"/>
        <w:ind w:firstLine="709"/>
        <w:jc w:val="both"/>
        <w:rPr>
          <w:b/>
          <w:b/>
          <w:sz w:val="24"/>
          <w:szCs w:val="24"/>
        </w:rPr>
      </w:pPr>
      <w:r>
        <w:rPr>
          <w:sz w:val="24"/>
          <w:szCs w:val="24"/>
        </w:rPr>
        <w:t>Проверяет документы, удостоверяющие личность заявителя либо полномочия представителя.</w:t>
      </w:r>
    </w:p>
    <w:p>
      <w:pPr>
        <w:pStyle w:val="Normal"/>
        <w:ind w:firstLine="709"/>
        <w:jc w:val="both"/>
        <w:rPr>
          <w:sz w:val="24"/>
          <w:szCs w:val="24"/>
        </w:rPr>
      </w:pPr>
      <w:r>
        <w:rPr>
          <w:sz w:val="24"/>
          <w:szCs w:val="24"/>
        </w:rPr>
        <w:t>Осуществляет первичную проверку представленных документов на соответствие требованиям, установленным законодательством и настоящим регламентом, удостоверяясь, что:</w:t>
      </w:r>
    </w:p>
    <w:p>
      <w:pPr>
        <w:pStyle w:val="Normal"/>
        <w:ind w:firstLine="709"/>
        <w:jc w:val="both"/>
        <w:rPr>
          <w:b/>
          <w:b/>
          <w:sz w:val="24"/>
          <w:szCs w:val="24"/>
        </w:rPr>
      </w:pPr>
      <w:r>
        <w:rPr>
          <w:b/>
          <w:sz w:val="24"/>
          <w:szCs w:val="24"/>
        </w:rPr>
        <w:t xml:space="preserve">- </w:t>
      </w:r>
      <w:r>
        <w:rPr>
          <w:sz w:val="24"/>
          <w:szCs w:val="24"/>
        </w:rPr>
        <w:t>документы представлены в полном объеме в соответствии с п. 2.6. настоящего регламента;</w:t>
      </w:r>
    </w:p>
    <w:p>
      <w:pPr>
        <w:pStyle w:val="Normal"/>
        <w:ind w:firstLine="709"/>
        <w:jc w:val="both"/>
        <w:rPr>
          <w:b/>
          <w:b/>
          <w:sz w:val="24"/>
          <w:szCs w:val="24"/>
        </w:rPr>
      </w:pPr>
      <w:r>
        <w:rPr>
          <w:b/>
          <w:sz w:val="24"/>
          <w:szCs w:val="24"/>
        </w:rPr>
        <w:t xml:space="preserve">- </w:t>
      </w:r>
      <w:r>
        <w:rPr>
          <w:sz w:val="24"/>
          <w:szCs w:val="24"/>
        </w:rPr>
        <w:t>копии документов соответствуют оригиналам (проверяет заверение копий заявителем либо уполномоченным лицом);</w:t>
      </w:r>
    </w:p>
    <w:p>
      <w:pPr>
        <w:pStyle w:val="Normal"/>
        <w:ind w:firstLine="709"/>
        <w:jc w:val="both"/>
        <w:rPr>
          <w:sz w:val="24"/>
          <w:szCs w:val="24"/>
        </w:rPr>
      </w:pPr>
      <w:r>
        <w:rPr>
          <w:b/>
          <w:sz w:val="24"/>
          <w:szCs w:val="24"/>
        </w:rPr>
        <w:t xml:space="preserve">- </w:t>
      </w:r>
      <w:r>
        <w:rPr>
          <w:sz w:val="24"/>
          <w:szCs w:val="24"/>
        </w:rPr>
        <w:t xml:space="preserve">написанные от руки тексты документов разборчивы, фамилии, имена и отчества физических лиц, адреса их мест жительства написаны полностью; </w:t>
      </w:r>
    </w:p>
    <w:p>
      <w:pPr>
        <w:pStyle w:val="Normal"/>
        <w:ind w:firstLine="709"/>
        <w:jc w:val="both"/>
        <w:rPr>
          <w:sz w:val="24"/>
          <w:szCs w:val="24"/>
        </w:rPr>
      </w:pPr>
      <w:r>
        <w:rPr>
          <w:sz w:val="24"/>
          <w:szCs w:val="24"/>
        </w:rPr>
        <w:t xml:space="preserve">- в документах нет подчисток, зачёркнутых слов и иных неоговоренных исправлений; </w:t>
      </w:r>
    </w:p>
    <w:p>
      <w:pPr>
        <w:pStyle w:val="Normal"/>
        <w:ind w:firstLine="709"/>
        <w:jc w:val="both"/>
        <w:rPr>
          <w:b/>
          <w:b/>
          <w:sz w:val="24"/>
          <w:szCs w:val="24"/>
        </w:rPr>
      </w:pPr>
      <w:r>
        <w:rPr>
          <w:sz w:val="24"/>
          <w:szCs w:val="24"/>
        </w:rPr>
        <w:t xml:space="preserve">- документы не имеют серьёзных повреждений, наличие которых не позволяет однозначно истолковать их содержание. </w:t>
      </w:r>
    </w:p>
    <w:p>
      <w:pPr>
        <w:pStyle w:val="Normal"/>
        <w:ind w:firstLine="709"/>
        <w:jc w:val="both"/>
        <w:rPr>
          <w:rFonts w:ascii="Times New Roman" w:hAnsi="Times New Roman"/>
          <w:sz w:val="24"/>
          <w:szCs w:val="24"/>
        </w:rPr>
      </w:pPr>
      <w:r>
        <w:rPr>
          <w:sz w:val="24"/>
          <w:szCs w:val="24"/>
        </w:rPr>
        <w:t>Выдает заявителю расписку о приеме документов по установленной форме (приложение №3 к настоящему регламенту) с отметкой о дате, количестве и наименовании документов. Первый экземпляр расписки передается заявителю, а второй - приобщается к поступившим документам. При предоставлении неполного пакета документов, а также при наличии замечаний к оформлению документов, специалист принимает заявление и прилагаемые к нему документы. В этом случае заявитель в устной форме предупреждается о возможности отказа в рассмотрении заявления, о выявленных замечаниях делается  надпись на расписке выдаваемой заявителю.</w:t>
      </w:r>
    </w:p>
    <w:p>
      <w:pPr>
        <w:pStyle w:val="Normal"/>
        <w:ind w:firstLine="709"/>
        <w:jc w:val="both"/>
        <w:rPr>
          <w:b/>
          <w:b/>
          <w:sz w:val="24"/>
          <w:szCs w:val="24"/>
        </w:rPr>
      </w:pPr>
      <w:r>
        <w:rPr>
          <w:sz w:val="24"/>
          <w:szCs w:val="24"/>
        </w:rPr>
        <w:t>Регистрирует поступившее заявление в журнале регистрации, ставит отметку о принятии документов к рассмотрению на расписке, выдаваемой заявителю, назначает день, в который заявителю необходимо явиться за получением результата (не позднее 14 дней со дня представления заявления).</w:t>
      </w:r>
    </w:p>
    <w:p>
      <w:pPr>
        <w:pStyle w:val="Normal"/>
        <w:ind w:firstLine="709"/>
        <w:jc w:val="both"/>
        <w:rPr/>
      </w:pPr>
      <w:r>
        <w:rPr>
          <w:sz w:val="24"/>
          <w:szCs w:val="24"/>
        </w:rPr>
        <w:t>Передает заявление и прилагаемые документы начальнику отдела архитектуры, ЖКХ, градостроительства и инфраструктуры.</w:t>
      </w:r>
    </w:p>
    <w:p>
      <w:pPr>
        <w:pStyle w:val="Normal"/>
        <w:ind w:firstLine="709"/>
        <w:jc w:val="both"/>
        <w:rPr>
          <w:sz w:val="24"/>
          <w:szCs w:val="24"/>
        </w:rPr>
      </w:pPr>
      <w:r>
        <w:rPr>
          <w:sz w:val="24"/>
          <w:szCs w:val="24"/>
        </w:rPr>
        <w:t>Максимальный срок исполнения данной административной процедуры составляет один день. Максимальное время ожидания заявителя с момента подачи заявления до получения расписки – 15 минут.</w:t>
      </w:r>
    </w:p>
    <w:p>
      <w:pPr>
        <w:pStyle w:val="Normal"/>
        <w:ind w:firstLine="709"/>
        <w:jc w:val="both"/>
        <w:rPr>
          <w:sz w:val="24"/>
          <w:szCs w:val="24"/>
        </w:rPr>
      </w:pPr>
      <w:r>
        <w:rPr>
          <w:sz w:val="24"/>
          <w:szCs w:val="24"/>
        </w:rPr>
        <w:t>Для подачи запроса о предоставлении муниципальной услуги в электронном виде заинтересованному лицу необходимо отправить запрос электронным письмом на адрес электронной почты отдела архитектуры, ЖКХ, градостроительства и инфраструктуры, указанный в пункте 2.2.</w:t>
      </w:r>
    </w:p>
    <w:p>
      <w:pPr>
        <w:pStyle w:val="Normal"/>
        <w:ind w:firstLine="709"/>
        <w:jc w:val="both"/>
        <w:rPr>
          <w:sz w:val="24"/>
          <w:szCs w:val="24"/>
        </w:rPr>
      </w:pPr>
      <w:r>
        <w:rPr>
          <w:sz w:val="24"/>
          <w:szCs w:val="24"/>
        </w:rPr>
        <w:t>После регистрации запроса специалист отдела архитектуры, ЖКХ, градостроительства и инфраструктуры уведомляет заинтересованное лицо электронным письмом о получении данного запроса.</w:t>
      </w:r>
    </w:p>
    <w:p>
      <w:pPr>
        <w:pStyle w:val="Normal"/>
        <w:jc w:val="center"/>
        <w:rPr>
          <w:b/>
          <w:b/>
          <w:sz w:val="24"/>
          <w:szCs w:val="24"/>
        </w:rPr>
      </w:pPr>
      <w:r>
        <w:rPr>
          <w:b/>
          <w:sz w:val="24"/>
          <w:szCs w:val="24"/>
        </w:rPr>
        <w:t>Рассмотрение, проверка заявления и подготовка информации из ИСОГД (Информационные системы обеспечения градостроительной деятельности) и приложенных к нему документов</w:t>
      </w:r>
    </w:p>
    <w:p>
      <w:pPr>
        <w:pStyle w:val="Normal"/>
        <w:ind w:firstLine="709"/>
        <w:jc w:val="both"/>
        <w:rPr>
          <w:sz w:val="24"/>
          <w:szCs w:val="24"/>
        </w:rPr>
      </w:pPr>
      <w:r>
        <w:rPr>
          <w:sz w:val="24"/>
          <w:szCs w:val="24"/>
        </w:rPr>
        <w:t>Основанием для начала административной процедуры является зарегистрированное заявление, переданное начальнику отдела архитектуры, ЖКХ, градостроительства и инфраструктуры.</w:t>
      </w:r>
    </w:p>
    <w:p>
      <w:pPr>
        <w:pStyle w:val="Normal"/>
        <w:ind w:firstLine="709"/>
        <w:jc w:val="both"/>
        <w:rPr/>
      </w:pPr>
      <w:r>
        <w:rPr>
          <w:sz w:val="24"/>
          <w:szCs w:val="24"/>
        </w:rPr>
        <w:t xml:space="preserve">Ответственными за выполнение административной процедуры являются начальник отдела </w:t>
      </w:r>
      <w:bookmarkStart w:id="1" w:name="__DdeLink__597_1537027144"/>
      <w:r>
        <w:rPr>
          <w:sz w:val="24"/>
          <w:szCs w:val="24"/>
        </w:rPr>
        <w:t>архитектуры, ЖКХ, градостроительства и инфраструктуры</w:t>
      </w:r>
      <w:bookmarkEnd w:id="1"/>
      <w:r>
        <w:rPr>
          <w:sz w:val="24"/>
          <w:szCs w:val="24"/>
        </w:rPr>
        <w:t xml:space="preserve">  и специалист отдела архитектуры, ЖКХ, градостроительства и инфраструктуры, которому поручено рассмотрение и проверка представленных документов.</w:t>
      </w:r>
    </w:p>
    <w:p>
      <w:pPr>
        <w:pStyle w:val="Normal"/>
        <w:ind w:firstLine="709"/>
        <w:jc w:val="both"/>
        <w:rPr/>
      </w:pPr>
      <w:r>
        <w:rPr>
          <w:sz w:val="24"/>
          <w:szCs w:val="24"/>
        </w:rPr>
        <w:t>Начальник архитектуры, ЖКХ, градостроительства и инфраструктуры администрации Погарского района, получив от специалиста заявление о</w:t>
      </w:r>
      <w:r>
        <w:rPr>
          <w:b/>
          <w:sz w:val="24"/>
          <w:szCs w:val="24"/>
        </w:rPr>
        <w:t xml:space="preserve"> </w:t>
      </w:r>
      <w:r>
        <w:rPr>
          <w:sz w:val="24"/>
          <w:szCs w:val="24"/>
        </w:rPr>
        <w:t>предоставлении информации из ИСОГД и приложенных к нему документов, знакомится с данным заявлением и приложенным к нему пакетом документов (в соответствии с п. 2.6 настоящего регламента), после чего поручает (в виде резолюции) одному из специалистов отдела архитектуры, ЖКХ, градостроительства и инфраструктуры произвести рассмотрение и проверку представленных документов.</w:t>
      </w:r>
    </w:p>
    <w:p>
      <w:pPr>
        <w:pStyle w:val="Normal"/>
        <w:ind w:firstLine="709"/>
        <w:jc w:val="both"/>
        <w:rPr>
          <w:b/>
          <w:b/>
          <w:sz w:val="24"/>
          <w:szCs w:val="24"/>
        </w:rPr>
      </w:pPr>
      <w:r>
        <w:rPr>
          <w:sz w:val="24"/>
          <w:szCs w:val="24"/>
        </w:rPr>
        <w:t>Специалист, назначенный ответственным за рассмотрение, проверку и подготовку документов, выполняет следующие действия:</w:t>
      </w:r>
    </w:p>
    <w:p>
      <w:pPr>
        <w:pStyle w:val="Normal"/>
        <w:ind w:firstLine="709"/>
        <w:jc w:val="both"/>
        <w:rPr>
          <w:sz w:val="24"/>
          <w:szCs w:val="24"/>
        </w:rPr>
      </w:pPr>
      <w:r>
        <w:rPr>
          <w:sz w:val="24"/>
          <w:szCs w:val="24"/>
        </w:rPr>
        <w:t>- проверяет наличие (комплектность) и правильность оформления документов в соответствии с п. 2.6 настоящего регламента;</w:t>
      </w:r>
    </w:p>
    <w:p>
      <w:pPr>
        <w:pStyle w:val="Normal"/>
        <w:ind w:firstLine="709"/>
        <w:jc w:val="both"/>
        <w:rPr/>
      </w:pPr>
      <w:r>
        <w:rPr>
          <w:sz w:val="24"/>
          <w:szCs w:val="24"/>
        </w:rPr>
        <w:t xml:space="preserve">- выявляет отсутствие оснований, </w:t>
      </w:r>
      <w:r>
        <w:rPr>
          <w:color w:val="000000"/>
          <w:sz w:val="24"/>
          <w:szCs w:val="24"/>
        </w:rPr>
        <w:t xml:space="preserve">предусмотренных </w:t>
      </w:r>
      <w:hyperlink w:anchor="Par67">
        <w:r>
          <w:rPr>
            <w:rStyle w:val="ListLabel23"/>
            <w:color w:val="000000"/>
            <w:sz w:val="24"/>
            <w:szCs w:val="24"/>
          </w:rPr>
          <w:t xml:space="preserve">п. 2.8 </w:t>
        </w:r>
      </w:hyperlink>
      <w:r>
        <w:rPr>
          <w:sz w:val="24"/>
          <w:szCs w:val="24"/>
        </w:rPr>
        <w:t>настоящего регламента.</w:t>
      </w:r>
    </w:p>
    <w:p>
      <w:pPr>
        <w:pStyle w:val="Normal"/>
        <w:ind w:firstLine="709"/>
        <w:jc w:val="both"/>
        <w:rPr>
          <w:sz w:val="24"/>
          <w:szCs w:val="24"/>
        </w:rPr>
      </w:pPr>
      <w:r>
        <w:rPr>
          <w:sz w:val="24"/>
          <w:szCs w:val="24"/>
        </w:rPr>
        <w:t xml:space="preserve">В случае выявления нарушений требований п. 2.6 настоящего регламента, либо наличия оснований для отказа в предоставлении услуги, предусмотренных п. 2.8 настоящего регламента, специалист готовит уведомление о невозможности предоставления сведений из ИСОГД в соответствии с приложением №5 к настоящему регламенту. </w:t>
      </w:r>
    </w:p>
    <w:p>
      <w:pPr>
        <w:pStyle w:val="Normal"/>
        <w:ind w:firstLine="709"/>
        <w:jc w:val="both"/>
        <w:rPr/>
      </w:pPr>
      <w:r>
        <w:rPr>
          <w:sz w:val="24"/>
          <w:szCs w:val="24"/>
        </w:rPr>
        <w:t>Если в ходе проверки запроса не выявлены основания невозможности предоставления сведений из ИСОГД, специалист отдела архитектуры, ЖКХ, градостроительства и инфраструктуры осуществляет подготовку сведений (копий документов), содержащихся в информационной системе обеспечения градостроительной деятельности.</w:t>
      </w:r>
    </w:p>
    <w:p>
      <w:pPr>
        <w:pStyle w:val="Normal"/>
        <w:ind w:firstLine="709"/>
        <w:jc w:val="both"/>
        <w:rPr>
          <w:sz w:val="24"/>
          <w:szCs w:val="24"/>
        </w:rPr>
      </w:pPr>
      <w:r>
        <w:rPr>
          <w:sz w:val="24"/>
          <w:szCs w:val="24"/>
        </w:rPr>
        <w:t xml:space="preserve">Подготовленный специалистом отдела архитектуры, ЖКХ, градостроительства и инфраструктуры проект итогового документа, либо проект уведомления о невозможности предоставления сведений из ИСОГД представляются начальнику отдела архитектуры, ЖКХ, градостроительства и инфраструктуры для подписания в срок не позднее, чем за два дня до истечения установленного срока рассмотрения запроса о предоставлении информации. Копии документов, содержащие сведения из ИСОГД, заверяются надлежащим образом. </w:t>
      </w:r>
    </w:p>
    <w:p>
      <w:pPr>
        <w:pStyle w:val="Normal"/>
        <w:ind w:firstLine="709"/>
        <w:jc w:val="both"/>
        <w:rPr>
          <w:sz w:val="24"/>
          <w:szCs w:val="24"/>
        </w:rPr>
      </w:pPr>
      <w:r>
        <w:rPr>
          <w:sz w:val="24"/>
          <w:szCs w:val="24"/>
        </w:rPr>
        <w:t>Начальник подписывает документ и возвращает специалисту отдела архитектуры, ЖКХ, градостроительства и инфраструктуры заверенные копии документов, содержащие сведения из ИСОГД.</w:t>
      </w:r>
    </w:p>
    <w:p>
      <w:pPr>
        <w:pStyle w:val="Normal"/>
        <w:ind w:firstLine="709"/>
        <w:jc w:val="both"/>
        <w:rPr>
          <w:sz w:val="24"/>
          <w:szCs w:val="24"/>
        </w:rPr>
      </w:pPr>
      <w:r>
        <w:rPr>
          <w:sz w:val="24"/>
          <w:szCs w:val="24"/>
        </w:rPr>
        <w:t>Максимальный срок исполнения данной административной процедуры составляет 14 (четырнадцать) дней.</w:t>
      </w:r>
    </w:p>
    <w:p>
      <w:pPr>
        <w:pStyle w:val="Normal"/>
        <w:ind w:firstLine="709"/>
        <w:jc w:val="center"/>
        <w:rPr/>
      </w:pPr>
      <w:r>
        <w:rPr>
          <w:b/>
          <w:sz w:val="24"/>
          <w:szCs w:val="24"/>
        </w:rPr>
        <w:t xml:space="preserve">Выдача </w:t>
      </w:r>
      <w:r>
        <w:rPr>
          <w:b/>
          <w:bCs/>
          <w:sz w:val="24"/>
          <w:szCs w:val="24"/>
        </w:rPr>
        <w:t xml:space="preserve">сведений, содержащихся в разделах </w:t>
      </w:r>
      <w:r>
        <w:rPr>
          <w:b/>
          <w:sz w:val="24"/>
          <w:szCs w:val="24"/>
        </w:rPr>
        <w:t>ИСОГД,</w:t>
      </w:r>
    </w:p>
    <w:p>
      <w:pPr>
        <w:pStyle w:val="Normal"/>
        <w:ind w:firstLine="709"/>
        <w:jc w:val="center"/>
        <w:rPr>
          <w:b/>
          <w:b/>
          <w:sz w:val="24"/>
          <w:szCs w:val="24"/>
        </w:rPr>
      </w:pPr>
      <w:r>
        <w:rPr>
          <w:b/>
          <w:sz w:val="24"/>
          <w:szCs w:val="24"/>
        </w:rPr>
        <w:t xml:space="preserve"> </w:t>
      </w:r>
      <w:r>
        <w:rPr>
          <w:b/>
          <w:sz w:val="24"/>
          <w:szCs w:val="24"/>
        </w:rPr>
        <w:t xml:space="preserve">либо уведомления о невозможности предоставления услуги </w:t>
      </w:r>
    </w:p>
    <w:p>
      <w:pPr>
        <w:pStyle w:val="Normal"/>
        <w:ind w:firstLine="709"/>
        <w:jc w:val="both"/>
        <w:rPr>
          <w:sz w:val="24"/>
          <w:szCs w:val="24"/>
        </w:rPr>
      </w:pPr>
      <w:r>
        <w:rPr>
          <w:sz w:val="24"/>
          <w:szCs w:val="24"/>
        </w:rPr>
        <w:t>Основанием для начала административной процедуры является подписанные и заверенные начальником отдела архитектуры, ЖКХ, градостроительства и инфраструктуры копии документов, содержащие сведения из ИСОГД.</w:t>
      </w:r>
    </w:p>
    <w:p>
      <w:pPr>
        <w:pStyle w:val="Normal"/>
        <w:ind w:firstLine="709"/>
        <w:jc w:val="both"/>
        <w:rPr/>
      </w:pPr>
      <w:r>
        <w:rPr>
          <w:sz w:val="24"/>
          <w:szCs w:val="24"/>
        </w:rPr>
        <w:t>Ответственным за выполнение административной процедуры является специалист отдела архитектуры, ЖКХ, градостроительства и инфраструктуры.</w:t>
      </w:r>
    </w:p>
    <w:p>
      <w:pPr>
        <w:pStyle w:val="Normal"/>
        <w:ind w:firstLine="709"/>
        <w:jc w:val="both"/>
        <w:rPr>
          <w:sz w:val="24"/>
          <w:szCs w:val="24"/>
        </w:rPr>
      </w:pPr>
      <w:r>
        <w:rPr>
          <w:sz w:val="24"/>
          <w:szCs w:val="24"/>
        </w:rPr>
        <w:t>Запрашиваемые сведения (копии документов) предоставляются заявителю на бумажном и (или) электронном носителях, в текстовой и (или) графической формах. Форма предоставления запрашиваемых сведений указывается заявителем в запросе.</w:t>
      </w:r>
    </w:p>
    <w:p>
      <w:pPr>
        <w:pStyle w:val="Normal"/>
        <w:ind w:firstLine="709"/>
        <w:jc w:val="both"/>
        <w:rPr/>
      </w:pPr>
      <w:r>
        <w:rPr>
          <w:sz w:val="24"/>
          <w:szCs w:val="24"/>
        </w:rPr>
        <w:t>В случае отсутствия в запросе информации о форме предоставления запрашиваемых сведений (копий документов) или отсутствия испрашиваемой формы предоставления запрашиваемых сведений (копий документов) специалист отдела архитектуры, ЖКХ, градостроительства и инфраструктуры самостоятельно определяет форму предоставления соответствующих сведений.</w:t>
      </w:r>
    </w:p>
    <w:p>
      <w:pPr>
        <w:pStyle w:val="Normal"/>
        <w:ind w:firstLine="709"/>
        <w:jc w:val="both"/>
        <w:rPr>
          <w:sz w:val="24"/>
          <w:szCs w:val="24"/>
        </w:rPr>
      </w:pPr>
      <w:r>
        <w:rPr>
          <w:sz w:val="24"/>
          <w:szCs w:val="24"/>
        </w:rPr>
        <w:t>Запрашиваемые сведения (копии документов), содержащиеся в ИСОГД, выдаются заявителю либо его представителю по доверенности под роспись.</w:t>
      </w:r>
    </w:p>
    <w:p>
      <w:pPr>
        <w:pStyle w:val="Normal"/>
        <w:ind w:firstLine="709"/>
        <w:jc w:val="both"/>
        <w:rPr/>
      </w:pPr>
      <w:r>
        <w:rPr>
          <w:sz w:val="24"/>
          <w:szCs w:val="24"/>
        </w:rPr>
        <w:t>Дата выдачи сведений (копий документов), содержащихся в ИСОГД, либо уведомление о невозможности предоставления сведений из ИСОГД, и их содержание фиксируются специалистом отдела архитектуры, ЖКХ, градостроительства и инфраструктуры  в журнале предоставления сведений ИСОГД.</w:t>
      </w:r>
    </w:p>
    <w:p>
      <w:pPr>
        <w:pStyle w:val="Normal"/>
        <w:ind w:firstLine="709"/>
        <w:jc w:val="both"/>
        <w:rPr/>
      </w:pPr>
      <w:r>
        <w:rPr>
          <w:sz w:val="24"/>
          <w:szCs w:val="24"/>
        </w:rPr>
        <w:t>Максимальный срок выполнения действия по выдаче сведений (копий документов), содержащихся в ИСОГД, либо уведомления о невозможности предоставления сведений из ИСОГД составляет один день.</w:t>
      </w:r>
    </w:p>
    <w:p>
      <w:pPr>
        <w:pStyle w:val="Normal"/>
        <w:ind w:firstLine="709"/>
        <w:jc w:val="center"/>
        <w:rPr/>
      </w:pPr>
      <w:r>
        <w:rPr>
          <w:b/>
          <w:bCs/>
          <w:sz w:val="24"/>
          <w:szCs w:val="24"/>
        </w:rPr>
        <w:t>4. Формы контроля за предоставлением муниципальной услуги</w:t>
      </w:r>
    </w:p>
    <w:p>
      <w:pPr>
        <w:pStyle w:val="Normal"/>
        <w:ind w:left="720" w:hanging="0"/>
        <w:jc w:val="center"/>
        <w:rPr>
          <w:rFonts w:ascii="Times New Roman" w:hAnsi="Times New Roman"/>
          <w:b/>
          <w:b/>
          <w:bCs/>
          <w:sz w:val="24"/>
          <w:szCs w:val="24"/>
        </w:rPr>
      </w:pPr>
      <w:r>
        <w:rPr>
          <w:b/>
          <w:bCs/>
          <w:sz w:val="24"/>
          <w:szCs w:val="24"/>
        </w:rPr>
      </w:r>
    </w:p>
    <w:p>
      <w:pPr>
        <w:pStyle w:val="Normal"/>
        <w:suppressAutoHyphens w:val="true"/>
        <w:spacing w:before="0" w:after="0"/>
        <w:ind w:firstLine="709"/>
        <w:contextualSpacing/>
        <w:jc w:val="both"/>
        <w:rPr>
          <w:sz w:val="24"/>
          <w:szCs w:val="24"/>
          <w:lang w:eastAsia="ar-SA"/>
        </w:rPr>
      </w:pPr>
      <w:r>
        <w:rPr>
          <w:sz w:val="24"/>
          <w:szCs w:val="24"/>
          <w:lang w:eastAsia="ar-SA"/>
        </w:rPr>
        <w:t>4.1. Контроль за своевременностью, полнотой и качеством предоставления муниципальной услуги включает в себя текущий контроль и проведение проверок, и осуществляется в целях выявления и устранения нарушений прав лиц, обратившихся за получением муниципальной услуги, в процессе ее оказания.</w:t>
      </w:r>
    </w:p>
    <w:p>
      <w:pPr>
        <w:pStyle w:val="Normal"/>
        <w:suppressAutoHyphens w:val="true"/>
        <w:spacing w:before="0" w:after="0"/>
        <w:ind w:firstLine="709"/>
        <w:contextualSpacing/>
        <w:jc w:val="both"/>
        <w:rPr>
          <w:sz w:val="24"/>
          <w:szCs w:val="24"/>
          <w:lang w:eastAsia="ar-SA"/>
        </w:rPr>
      </w:pPr>
      <w:r>
        <w:rPr>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pPr>
        <w:pStyle w:val="Normal"/>
        <w:suppressAutoHyphens w:val="true"/>
        <w:spacing w:before="0" w:after="0"/>
        <w:ind w:firstLine="709"/>
        <w:contextualSpacing/>
        <w:jc w:val="both"/>
        <w:rPr>
          <w:sz w:val="24"/>
          <w:szCs w:val="24"/>
          <w:lang w:eastAsia="ar-SA"/>
        </w:rPr>
      </w:pPr>
      <w:r>
        <w:rPr>
          <w:sz w:val="24"/>
          <w:szCs w:val="24"/>
          <w:lang w:eastAsia="ar-SA"/>
        </w:rPr>
        <w:t>4.2. Проведение проверок должно осуществляться не реже двух раз в год.</w:t>
      </w:r>
    </w:p>
    <w:p>
      <w:pPr>
        <w:pStyle w:val="Normal"/>
        <w:suppressAutoHyphens w:val="true"/>
        <w:spacing w:before="0" w:after="0"/>
        <w:ind w:firstLine="709"/>
        <w:contextualSpacing/>
        <w:jc w:val="both"/>
        <w:rPr/>
      </w:pPr>
      <w:r>
        <w:rPr>
          <w:sz w:val="24"/>
          <w:szCs w:val="24"/>
          <w:lang w:eastAsia="ar-SA"/>
        </w:rPr>
        <w:t>Проведение проверок может быть плановым (осуществляться на основании полугодовых или годовых планов работы отдела архитектуры, ЖКХ, градостроительства и инфраструктуры ) и внеплановым (проводится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w:t>
      </w:r>
    </w:p>
    <w:p>
      <w:pPr>
        <w:pStyle w:val="Normal"/>
        <w:suppressAutoHyphens w:val="true"/>
        <w:spacing w:before="0" w:after="0"/>
        <w:ind w:firstLine="709"/>
        <w:contextualSpacing/>
        <w:jc w:val="both"/>
        <w:rPr/>
      </w:pPr>
      <w:r>
        <w:rPr>
          <w:sz w:val="24"/>
          <w:szCs w:val="24"/>
          <w:lang w:eastAsia="ar-SA"/>
        </w:rPr>
        <w:t>4.3. Перечень должностных лиц, осуществляющих текущий контроль за соблюдением порядка предоставления муниципальной услуги, устанавливается начальником отдела архитектуры, ЖКХ, градостроительства и инфраструктуры.</w:t>
      </w:r>
    </w:p>
    <w:p>
      <w:pPr>
        <w:pStyle w:val="Normal"/>
        <w:suppressAutoHyphens w:val="true"/>
        <w:ind w:firstLine="766"/>
        <w:jc w:val="both"/>
        <w:rPr/>
      </w:pPr>
      <w:r>
        <w:rPr>
          <w:bCs/>
          <w:color w:val="000000"/>
          <w:sz w:val="24"/>
          <w:szCs w:val="24"/>
          <w:lang w:eastAsia="ar-SA"/>
        </w:rPr>
        <w:t>4.4.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pPr>
        <w:pStyle w:val="Normal"/>
        <w:spacing w:before="0" w:after="0"/>
        <w:contextualSpacing/>
        <w:jc w:val="center"/>
        <w:rPr>
          <w:b/>
          <w:b/>
          <w:bCs/>
        </w:rPr>
      </w:pPr>
      <w:r>
        <w:rPr>
          <w:b/>
          <w:bCs/>
        </w:rPr>
      </w:r>
    </w:p>
    <w:p>
      <w:pPr>
        <w:pStyle w:val="Normal"/>
        <w:spacing w:before="0" w:after="0"/>
        <w:contextualSpacing/>
        <w:jc w:val="center"/>
        <w:rPr>
          <w:b/>
          <w:b/>
          <w:bCs/>
          <w:sz w:val="24"/>
          <w:szCs w:val="24"/>
        </w:rPr>
      </w:pPr>
      <w:r>
        <w:rPr>
          <w:b/>
          <w:bCs/>
          <w:sz w:val="24"/>
          <w:szCs w:val="24"/>
        </w:rPr>
        <w:t>5. Досудебный (внесудебный) порядок обжалования действий</w:t>
      </w:r>
    </w:p>
    <w:p>
      <w:pPr>
        <w:pStyle w:val="Normal"/>
        <w:spacing w:before="0" w:after="0"/>
        <w:contextualSpacing/>
        <w:jc w:val="center"/>
        <w:rPr>
          <w:b/>
          <w:b/>
          <w:bCs/>
          <w:sz w:val="24"/>
          <w:szCs w:val="24"/>
        </w:rPr>
      </w:pPr>
      <w:r>
        <w:rPr>
          <w:b/>
          <w:bCs/>
          <w:sz w:val="24"/>
          <w:szCs w:val="24"/>
        </w:rPr>
        <w:t>(бездействия) органа, предоставляющего</w:t>
      </w:r>
    </w:p>
    <w:p>
      <w:pPr>
        <w:pStyle w:val="Normal"/>
        <w:spacing w:before="0" w:after="0"/>
        <w:contextualSpacing/>
        <w:jc w:val="center"/>
        <w:rPr>
          <w:rFonts w:ascii="Times New Roman" w:hAnsi="Times New Roman"/>
          <w:sz w:val="24"/>
          <w:szCs w:val="24"/>
        </w:rPr>
      </w:pPr>
      <w:r>
        <w:rPr>
          <w:b/>
          <w:bCs/>
          <w:sz w:val="24"/>
          <w:szCs w:val="24"/>
        </w:rPr>
        <w:t>муниципальную услугу, а также должностных лиц</w:t>
      </w:r>
    </w:p>
    <w:p>
      <w:pPr>
        <w:pStyle w:val="Normal"/>
        <w:spacing w:before="0" w:after="0"/>
        <w:contextualSpacing/>
        <w:jc w:val="center"/>
        <w:rPr>
          <w:rFonts w:ascii="Times New Roman" w:hAnsi="Times New Roman"/>
          <w:b/>
          <w:b/>
          <w:bCs/>
          <w:sz w:val="24"/>
          <w:szCs w:val="24"/>
        </w:rPr>
      </w:pPr>
      <w:r>
        <w:rPr>
          <w:b/>
          <w:bCs/>
          <w:sz w:val="24"/>
          <w:szCs w:val="24"/>
        </w:rPr>
      </w:r>
    </w:p>
    <w:p>
      <w:pPr>
        <w:pStyle w:val="Normal"/>
        <w:suppressAutoHyphens w:val="true"/>
        <w:spacing w:before="0" w:after="0"/>
        <w:ind w:firstLine="709"/>
        <w:contextualSpacing/>
        <w:jc w:val="both"/>
        <w:rPr>
          <w:rFonts w:ascii="Times New Roman" w:hAnsi="Times New Roman"/>
          <w:sz w:val="24"/>
          <w:szCs w:val="24"/>
        </w:rPr>
      </w:pPr>
      <w:r>
        <w:rPr>
          <w:sz w:val="24"/>
          <w:szCs w:val="24"/>
          <w:lang w:eastAsia="ar-SA"/>
        </w:rPr>
        <w:t>5.1. Действия (бездействие) и решения администрации Погарского района, принятые в рамках предоставления данной муниципальной услуги, могут быть обжалованы в порядке, предусмотренном законодательством Российской Федерации.</w:t>
      </w:r>
    </w:p>
    <w:p>
      <w:pPr>
        <w:pStyle w:val="Normal"/>
        <w:suppressAutoHyphens w:val="true"/>
        <w:spacing w:before="0" w:after="0"/>
        <w:ind w:firstLine="709"/>
        <w:contextualSpacing/>
        <w:jc w:val="both"/>
        <w:rPr>
          <w:sz w:val="24"/>
          <w:szCs w:val="24"/>
          <w:lang w:eastAsia="ar-SA"/>
        </w:rPr>
      </w:pPr>
      <w:r>
        <w:rPr>
          <w:sz w:val="24"/>
          <w:szCs w:val="24"/>
          <w:lang w:eastAsia="ar-SA"/>
        </w:rPr>
        <w:t>5.2. Заявитель вправе обжаловать (в письменном виде и в ходе личного обращения) действия (бездействие) и решения, обратившись:</w:t>
      </w:r>
    </w:p>
    <w:p>
      <w:pPr>
        <w:pStyle w:val="Normal"/>
        <w:tabs>
          <w:tab w:val="left" w:pos="851" w:leader="none"/>
        </w:tabs>
        <w:suppressAutoHyphens w:val="true"/>
        <w:spacing w:before="0" w:after="0"/>
        <w:ind w:firstLine="709"/>
        <w:contextualSpacing/>
        <w:jc w:val="both"/>
        <w:rPr/>
      </w:pPr>
      <w:r>
        <w:rPr>
          <w:sz w:val="24"/>
          <w:szCs w:val="24"/>
          <w:lang w:eastAsia="ar-SA"/>
        </w:rPr>
        <w:t>- к начальнику отдела архитектуры, ЖКХ, градостроительства и инфраструктуры, осуществляющего п</w:t>
      </w:r>
      <w:r>
        <w:rPr>
          <w:sz w:val="24"/>
          <w:szCs w:val="24"/>
        </w:rPr>
        <w:t>редоставление информации из ИСОГД (Информационные системы обеспечения градостроительной деятельности)</w:t>
      </w:r>
      <w:r>
        <w:rPr>
          <w:sz w:val="24"/>
          <w:szCs w:val="24"/>
          <w:lang w:eastAsia="ar-SA"/>
        </w:rPr>
        <w:t>.;</w:t>
      </w:r>
    </w:p>
    <w:p>
      <w:pPr>
        <w:pStyle w:val="Normal"/>
        <w:tabs>
          <w:tab w:val="left" w:pos="851" w:leader="none"/>
        </w:tabs>
        <w:suppressAutoHyphens w:val="true"/>
        <w:spacing w:before="0" w:after="0"/>
        <w:ind w:firstLine="709"/>
        <w:contextualSpacing/>
        <w:jc w:val="both"/>
        <w:rPr>
          <w:rFonts w:ascii="Times New Roman" w:hAnsi="Times New Roman"/>
          <w:sz w:val="24"/>
          <w:szCs w:val="24"/>
        </w:rPr>
      </w:pPr>
      <w:r>
        <w:rPr>
          <w:sz w:val="24"/>
          <w:szCs w:val="24"/>
          <w:lang w:eastAsia="ar-SA"/>
        </w:rPr>
        <w:t>- к главе администрации Погарского района;</w:t>
      </w:r>
    </w:p>
    <w:p>
      <w:pPr>
        <w:pStyle w:val="Normal"/>
        <w:tabs>
          <w:tab w:val="left" w:pos="851" w:leader="none"/>
        </w:tabs>
        <w:suppressAutoHyphens w:val="true"/>
        <w:spacing w:before="0" w:after="0"/>
        <w:ind w:firstLine="709"/>
        <w:contextualSpacing/>
        <w:jc w:val="both"/>
        <w:rPr>
          <w:sz w:val="24"/>
          <w:szCs w:val="24"/>
          <w:lang w:eastAsia="ar-SA"/>
        </w:rPr>
      </w:pPr>
      <w:r>
        <w:rPr>
          <w:sz w:val="24"/>
          <w:szCs w:val="24"/>
          <w:lang w:eastAsia="ar-SA"/>
        </w:rPr>
        <w:t>- в органы Прокуратуры.</w:t>
      </w:r>
    </w:p>
    <w:p>
      <w:pPr>
        <w:pStyle w:val="Normal"/>
        <w:suppressAutoHyphens w:val="true"/>
        <w:ind w:firstLine="540"/>
        <w:jc w:val="both"/>
        <w:rPr>
          <w:sz w:val="24"/>
          <w:szCs w:val="24"/>
          <w:lang w:eastAsia="ar-SA"/>
        </w:rPr>
      </w:pPr>
      <w:r>
        <w:rPr>
          <w:sz w:val="24"/>
          <w:szCs w:val="24"/>
          <w:lang w:eastAsia="ar-SA"/>
        </w:rPr>
        <w:t>5.3. Жалоба должна содержать:</w:t>
      </w:r>
    </w:p>
    <w:p>
      <w:pPr>
        <w:pStyle w:val="Normal"/>
        <w:suppressAutoHyphens w:val="true"/>
        <w:ind w:firstLine="540"/>
        <w:jc w:val="both"/>
        <w:rPr>
          <w:sz w:val="24"/>
          <w:szCs w:val="24"/>
          <w:lang w:eastAsia="ar-SA"/>
        </w:rPr>
      </w:pPr>
      <w:r>
        <w:rPr>
          <w:sz w:val="24"/>
          <w:szCs w:val="24"/>
          <w:lang w:eastAsia="ar-SA"/>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Normal"/>
        <w:suppressAutoHyphens w:val="true"/>
        <w:ind w:firstLine="540"/>
        <w:jc w:val="both"/>
        <w:rPr>
          <w:sz w:val="24"/>
          <w:szCs w:val="24"/>
          <w:lang w:eastAsia="ar-SA"/>
        </w:rPr>
      </w:pPr>
      <w:r>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540"/>
        <w:jc w:val="both"/>
        <w:rPr>
          <w:sz w:val="24"/>
          <w:szCs w:val="24"/>
          <w:lang w:eastAsia="ar-SA"/>
        </w:rPr>
      </w:pPr>
      <w:r>
        <w:rPr>
          <w:sz w:val="24"/>
          <w:szCs w:val="24"/>
          <w:lang w:eastAsia="ar-SA"/>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pPr>
        <w:pStyle w:val="Normal"/>
        <w:suppressAutoHyphens w:val="true"/>
        <w:ind w:firstLine="540"/>
        <w:jc w:val="both"/>
        <w:rPr>
          <w:sz w:val="24"/>
          <w:szCs w:val="24"/>
          <w:lang w:eastAsia="ar-SA"/>
        </w:rPr>
      </w:pPr>
      <w:r>
        <w:rPr>
          <w:sz w:val="24"/>
          <w:szCs w:val="24"/>
          <w:lang w:eastAsia="ar-SA"/>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suppressAutoHyphens w:val="true"/>
        <w:ind w:firstLine="540"/>
        <w:jc w:val="both"/>
        <w:rPr>
          <w:sz w:val="24"/>
          <w:szCs w:val="24"/>
          <w:lang w:eastAsia="ar-SA"/>
        </w:rPr>
      </w:pPr>
      <w:r>
        <w:rPr>
          <w:sz w:val="24"/>
          <w:szCs w:val="24"/>
          <w:lang w:eastAsia="ar-SA"/>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Normal"/>
        <w:suppressAutoHyphens w:val="true"/>
        <w:ind w:firstLine="540"/>
        <w:jc w:val="both"/>
        <w:rPr/>
      </w:pPr>
      <w:r>
        <w:rPr>
          <w:sz w:val="24"/>
          <w:szCs w:val="24"/>
          <w:lang w:eastAsia="ar-SA"/>
        </w:rPr>
        <w:t xml:space="preserve">а) оформленная в соответствии с </w:t>
      </w:r>
      <w:hyperlink r:id="rId3">
        <w:r>
          <w:rPr>
            <w:rStyle w:val="ListLabel24"/>
            <w:sz w:val="24"/>
            <w:szCs w:val="24"/>
            <w:lang w:eastAsia="ar-SA"/>
          </w:rPr>
          <w:t>законодательством</w:t>
        </w:r>
      </w:hyperlink>
      <w:r>
        <w:rPr>
          <w:sz w:val="24"/>
          <w:szCs w:val="24"/>
          <w:lang w:eastAsia="ar-SA"/>
        </w:rPr>
        <w:t xml:space="preserve"> Российской Федерации доверенность (для физических лиц);</w:t>
      </w:r>
    </w:p>
    <w:p>
      <w:pPr>
        <w:pStyle w:val="Normal"/>
        <w:suppressAutoHyphens w:val="true"/>
        <w:ind w:firstLine="540"/>
        <w:jc w:val="both"/>
        <w:rPr>
          <w:sz w:val="24"/>
          <w:szCs w:val="24"/>
          <w:lang w:eastAsia="ar-SA"/>
        </w:rPr>
      </w:pPr>
      <w:r>
        <w:rPr>
          <w:sz w:val="24"/>
          <w:szCs w:val="24"/>
          <w:lang w:eastAsia="ar-SA"/>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Normal"/>
        <w:suppressAutoHyphens w:val="true"/>
        <w:ind w:firstLine="540"/>
        <w:jc w:val="both"/>
        <w:rPr>
          <w:sz w:val="24"/>
          <w:szCs w:val="24"/>
          <w:lang w:eastAsia="ar-SA"/>
        </w:rPr>
      </w:pPr>
      <w:r>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suppressAutoHyphens w:val="true"/>
        <w:ind w:firstLine="540"/>
        <w:jc w:val="both"/>
        <w:rPr>
          <w:sz w:val="24"/>
          <w:szCs w:val="24"/>
          <w:lang w:eastAsia="ar-SA"/>
        </w:rPr>
      </w:pPr>
      <w:r>
        <w:rPr>
          <w:sz w:val="24"/>
          <w:szCs w:val="24"/>
          <w:lang w:eastAsia="ar-SA"/>
        </w:rPr>
        <w:t>5.5. Прием жалоб в письменной форме осуществляется отделом архитектуры, ЖКХ, градостроительства и инфраструктуры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pStyle w:val="Normal"/>
        <w:suppressAutoHyphens w:val="true"/>
        <w:ind w:firstLine="540"/>
        <w:jc w:val="both"/>
        <w:rPr>
          <w:sz w:val="24"/>
          <w:szCs w:val="24"/>
          <w:lang w:eastAsia="ar-SA"/>
        </w:rPr>
      </w:pPr>
      <w:r>
        <w:rPr>
          <w:sz w:val="24"/>
          <w:szCs w:val="24"/>
          <w:lang w:eastAsia="ar-SA"/>
        </w:rPr>
        <w:t>Время приема жалоб должно совпадать со временем предоставления муниципальных услуг.</w:t>
      </w:r>
    </w:p>
    <w:p>
      <w:pPr>
        <w:pStyle w:val="Normal"/>
        <w:suppressAutoHyphens w:val="true"/>
        <w:ind w:firstLine="540"/>
        <w:jc w:val="both"/>
        <w:rPr>
          <w:sz w:val="24"/>
          <w:szCs w:val="24"/>
          <w:lang w:eastAsia="ar-SA"/>
        </w:rPr>
      </w:pPr>
      <w:r>
        <w:rPr>
          <w:sz w:val="24"/>
          <w:szCs w:val="24"/>
          <w:lang w:eastAsia="ar-SA"/>
        </w:rPr>
        <w:t>Жалоба в письменной форме может быть также направлена по почте.</w:t>
      </w:r>
    </w:p>
    <w:p>
      <w:pPr>
        <w:pStyle w:val="Normal"/>
        <w:suppressAutoHyphens w:val="true"/>
        <w:ind w:firstLine="540"/>
        <w:jc w:val="both"/>
        <w:rPr>
          <w:sz w:val="24"/>
          <w:szCs w:val="24"/>
          <w:lang w:eastAsia="ar-SA"/>
        </w:rPr>
      </w:pPr>
      <w:r>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suppressAutoHyphens w:val="true"/>
        <w:ind w:firstLine="709"/>
        <w:jc w:val="both"/>
        <w:rPr>
          <w:rFonts w:ascii="Times New Roman" w:hAnsi="Times New Roman"/>
          <w:sz w:val="24"/>
          <w:szCs w:val="24"/>
        </w:rPr>
      </w:pPr>
      <w:r>
        <w:rPr>
          <w:sz w:val="24"/>
          <w:szCs w:val="24"/>
          <w:lang w:eastAsia="ar-SA"/>
        </w:rPr>
        <w:t xml:space="preserve">5.6. </w:t>
      </w:r>
      <w:r>
        <w:rPr>
          <w:bCs/>
          <w:sz w:val="24"/>
          <w:szCs w:val="24"/>
          <w:lang w:eastAsia="ar-SA"/>
        </w:rPr>
        <w:t>В электронном виде жалоба может быть подана заявителем посредством  официального сайта в информационно-телекоммуникационной сети "Интернет": http://www.pogaradm.ru.</w:t>
      </w:r>
    </w:p>
    <w:p>
      <w:pPr>
        <w:pStyle w:val="Normal"/>
        <w:suppressAutoHyphens w:val="true"/>
        <w:ind w:firstLine="540"/>
        <w:jc w:val="both"/>
        <w:rPr/>
      </w:pPr>
      <w:r>
        <w:rPr>
          <w:sz w:val="24"/>
          <w:szCs w:val="24"/>
          <w:lang w:eastAsia="ar-SA"/>
        </w:rPr>
        <w:t>5.7. Жалоба рассматривается отделом архитектуры, ЖКХ, градостроительства и инфраструктуры. В случае если обжалуются решения начальника отдела архитектуры, ЖКХ, градостроительства и инфраструктуры, жалоба подается на имя главы администрации Погарского района и рассматривается им в установленном порядке.</w:t>
      </w:r>
    </w:p>
    <w:p>
      <w:pPr>
        <w:pStyle w:val="Normal"/>
        <w:suppressAutoHyphens w:val="true"/>
        <w:ind w:firstLine="540"/>
        <w:jc w:val="both"/>
        <w:rPr/>
      </w:pPr>
      <w:r>
        <w:rPr>
          <w:sz w:val="24"/>
          <w:szCs w:val="24"/>
          <w:lang w:eastAsia="ar-SA"/>
        </w:rPr>
        <w:t>5.8. Заявитель может обратиться с жалобой в том числе в следующих случаях:</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нарушение срока регистрации запроса (заявления) о предоставлении муниципальной услуги;</w:t>
      </w:r>
    </w:p>
    <w:p>
      <w:pPr>
        <w:pStyle w:val="Normal"/>
        <w:spacing w:lineRule="auto" w:line="24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нарушение срока предоставления муниципальной услуги;</w:t>
      </w:r>
    </w:p>
    <w:p>
      <w:pPr>
        <w:pStyle w:val="Normal"/>
        <w:spacing w:lineRule="auto" w:line="24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нарушение срока или порядка выдачи документов по результатам предоставления муниципальной услуги;</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ind w:left="0" w:right="0" w:hanging="0"/>
        <w:jc w:val="both"/>
        <w:rPr>
          <w:rFonts w:ascii="Times New Roman" w:hAnsi="Times New Roman" w:eastAsia="Times New Roman" w:cs="Times New Roman"/>
          <w:color w:val="auto"/>
          <w:kern w:val="0"/>
          <w:sz w:val="24"/>
          <w:szCs w:val="24"/>
          <w:lang w:val="ru-RU" w:eastAsia="ar-SA" w:bidi="ar-SA"/>
        </w:rPr>
      </w:pPr>
      <w:r>
        <w:rPr>
          <w:rFonts w:eastAsia="Times New Roman" w:cs="Times New Roman"/>
          <w:color w:val="auto"/>
          <w:kern w:val="0"/>
          <w:sz w:val="24"/>
          <w:szCs w:val="24"/>
          <w:lang w:val="ru-RU" w:eastAsia="ar-SA" w:bidi="ar-SA"/>
        </w:rPr>
        <w:tab/>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pPr>
        <w:pStyle w:val="Normal"/>
        <w:suppressAutoHyphens w:val="true"/>
        <w:ind w:firstLine="540"/>
        <w:jc w:val="both"/>
        <w:rPr/>
      </w:pPr>
      <w:r>
        <w:rPr>
          <w:sz w:val="24"/>
          <w:szCs w:val="24"/>
          <w:lang w:eastAsia="ar-SA"/>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
        <w:r>
          <w:rPr>
            <w:rStyle w:val="ListLabel24"/>
            <w:sz w:val="24"/>
            <w:szCs w:val="24"/>
            <w:lang w:eastAsia="ar-SA"/>
          </w:rPr>
          <w:t>статьей 5.63</w:t>
        </w:r>
      </w:hyperlink>
      <w:r>
        <w:rPr>
          <w:sz w:val="24"/>
          <w:szCs w:val="24"/>
          <w:lang w:eastAsia="ar-SA"/>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pPr>
        <w:pStyle w:val="Normal"/>
        <w:suppressAutoHyphens w:val="true"/>
        <w:ind w:firstLine="540"/>
        <w:jc w:val="both"/>
        <w:rPr>
          <w:sz w:val="24"/>
          <w:szCs w:val="24"/>
          <w:lang w:eastAsia="ar-SA"/>
        </w:rPr>
      </w:pPr>
      <w:r>
        <w:rPr>
          <w:sz w:val="24"/>
          <w:szCs w:val="24"/>
          <w:lang w:eastAsia="ar-SA"/>
        </w:rPr>
        <w:t>5.10.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pPr>
        <w:pStyle w:val="Normal"/>
        <w:suppressAutoHyphens w:val="true"/>
        <w:ind w:firstLine="540"/>
        <w:jc w:val="both"/>
        <w:rPr/>
      </w:pPr>
      <w:r>
        <w:rPr>
          <w:sz w:val="24"/>
          <w:szCs w:val="24"/>
          <w:lang w:eastAsia="ar-SA"/>
        </w:rPr>
        <w:t>В случае обжалования отказа отдела архитектуры, ЖКХ, градостроительства и инфраструктуры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pStyle w:val="Normal"/>
        <w:suppressAutoHyphens w:val="true"/>
        <w:ind w:firstLine="540"/>
        <w:jc w:val="both"/>
        <w:rPr>
          <w:sz w:val="24"/>
          <w:szCs w:val="24"/>
          <w:lang w:eastAsia="ar-SA"/>
        </w:rPr>
      </w:pPr>
      <w:r>
        <w:rPr>
          <w:sz w:val="24"/>
          <w:szCs w:val="24"/>
          <w:lang w:eastAsia="ar-SA"/>
        </w:rPr>
        <w:t>5.11. По результатам рассмотрения жалобы отдел архитектуры, ЖКХ, градостроительства и инфраструктуры принимает решение об удовлетворении жалобы либо об отказе в ее удовлетворении. Указанное решение принимается в форме акта отдела архитектуры, ЖКХ, градостроительства и инфраструктуры .</w:t>
      </w:r>
    </w:p>
    <w:p>
      <w:pPr>
        <w:pStyle w:val="Normal"/>
        <w:suppressAutoHyphens w:val="true"/>
        <w:ind w:firstLine="540"/>
        <w:jc w:val="both"/>
        <w:rPr>
          <w:sz w:val="24"/>
          <w:szCs w:val="24"/>
          <w:lang w:eastAsia="ar-SA"/>
        </w:rPr>
      </w:pPr>
      <w:r>
        <w:rPr>
          <w:sz w:val="24"/>
          <w:szCs w:val="24"/>
          <w:lang w:eastAsia="ar-SA"/>
        </w:rPr>
        <w:t>При удовлетворении жалобы отдел архитектуры, ЖКХ, градостроительства и инфраструктуры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Normal"/>
        <w:suppressAutoHyphens w:val="true"/>
        <w:ind w:firstLine="540"/>
        <w:jc w:val="both"/>
        <w:rPr>
          <w:sz w:val="24"/>
          <w:szCs w:val="24"/>
          <w:lang w:eastAsia="ar-SA"/>
        </w:rPr>
      </w:pPr>
      <w:r>
        <w:rPr>
          <w:sz w:val="24"/>
          <w:szCs w:val="24"/>
          <w:lang w:eastAsia="ar-SA"/>
        </w:rPr>
        <w:t>5.12. Ответ по результатам рассмотрения жалобы направляется заявителю не позднее дня, следующего за днем принятия решения, в письменной форме.</w:t>
      </w:r>
    </w:p>
    <w:p>
      <w:pPr>
        <w:pStyle w:val="Normal"/>
        <w:suppressAutoHyphens w:val="true"/>
        <w:ind w:firstLine="540"/>
        <w:jc w:val="both"/>
        <w:rPr>
          <w:sz w:val="24"/>
          <w:szCs w:val="24"/>
          <w:lang w:eastAsia="ar-SA"/>
        </w:rPr>
      </w:pPr>
      <w:r>
        <w:rPr>
          <w:sz w:val="24"/>
          <w:szCs w:val="24"/>
          <w:lang w:eastAsia="ar-SA"/>
        </w:rPr>
        <w:t>5.13. В ответе по результатам рассмотрения жалобы указываются:</w:t>
      </w:r>
    </w:p>
    <w:p>
      <w:pPr>
        <w:pStyle w:val="Normal"/>
        <w:suppressAutoHyphens w:val="true"/>
        <w:ind w:firstLine="540"/>
        <w:jc w:val="both"/>
        <w:rPr>
          <w:sz w:val="24"/>
          <w:szCs w:val="24"/>
          <w:lang w:eastAsia="ar-SA"/>
        </w:rPr>
      </w:pPr>
      <w:r>
        <w:rPr>
          <w:sz w:val="24"/>
          <w:szCs w:val="24"/>
          <w:lang w:eastAsia="ar-SA"/>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pPr>
        <w:pStyle w:val="Normal"/>
        <w:suppressAutoHyphens w:val="true"/>
        <w:ind w:firstLine="540"/>
        <w:jc w:val="both"/>
        <w:rPr>
          <w:sz w:val="24"/>
          <w:szCs w:val="24"/>
          <w:lang w:eastAsia="ar-SA"/>
        </w:rPr>
      </w:pPr>
      <w:r>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pPr>
        <w:pStyle w:val="Normal"/>
        <w:suppressAutoHyphens w:val="true"/>
        <w:ind w:firstLine="540"/>
        <w:jc w:val="both"/>
        <w:rPr>
          <w:sz w:val="24"/>
          <w:szCs w:val="24"/>
          <w:lang w:eastAsia="ar-SA"/>
        </w:rPr>
      </w:pPr>
      <w:r>
        <w:rPr>
          <w:sz w:val="24"/>
          <w:szCs w:val="24"/>
          <w:lang w:eastAsia="ar-SA"/>
        </w:rPr>
        <w:t>в) фамилия, имя, отчество (при наличии) или наименование заявителя;</w:t>
      </w:r>
    </w:p>
    <w:p>
      <w:pPr>
        <w:pStyle w:val="Normal"/>
        <w:suppressAutoHyphens w:val="true"/>
        <w:ind w:firstLine="540"/>
        <w:jc w:val="both"/>
        <w:rPr>
          <w:sz w:val="24"/>
          <w:szCs w:val="24"/>
          <w:lang w:eastAsia="ar-SA"/>
        </w:rPr>
      </w:pPr>
      <w:r>
        <w:rPr>
          <w:sz w:val="24"/>
          <w:szCs w:val="24"/>
          <w:lang w:eastAsia="ar-SA"/>
        </w:rPr>
        <w:t>г) основания для принятия решения по жалобе;</w:t>
      </w:r>
    </w:p>
    <w:p>
      <w:pPr>
        <w:pStyle w:val="Normal"/>
        <w:suppressAutoHyphens w:val="true"/>
        <w:ind w:firstLine="540"/>
        <w:jc w:val="both"/>
        <w:rPr>
          <w:sz w:val="24"/>
          <w:szCs w:val="24"/>
          <w:lang w:eastAsia="ar-SA"/>
        </w:rPr>
      </w:pPr>
      <w:r>
        <w:rPr>
          <w:sz w:val="24"/>
          <w:szCs w:val="24"/>
          <w:lang w:eastAsia="ar-SA"/>
        </w:rPr>
        <w:t>д) принятое по жалобе решение;</w:t>
      </w:r>
    </w:p>
    <w:p>
      <w:pPr>
        <w:pStyle w:val="Normal"/>
        <w:suppressAutoHyphens w:val="true"/>
        <w:ind w:firstLine="540"/>
        <w:jc w:val="both"/>
        <w:rPr>
          <w:sz w:val="24"/>
          <w:szCs w:val="24"/>
          <w:lang w:eastAsia="ar-SA"/>
        </w:rPr>
      </w:pPr>
      <w:r>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pPr>
        <w:pStyle w:val="Normal"/>
        <w:suppressAutoHyphens w:val="true"/>
        <w:ind w:firstLine="540"/>
        <w:jc w:val="both"/>
        <w:rPr>
          <w:sz w:val="24"/>
          <w:szCs w:val="24"/>
          <w:lang w:eastAsia="ar-SA"/>
        </w:rPr>
      </w:pPr>
      <w:r>
        <w:rPr>
          <w:sz w:val="24"/>
          <w:szCs w:val="24"/>
          <w:lang w:eastAsia="ar-SA"/>
        </w:rPr>
        <w:t>ж) сведения о порядке обжалования принятого по жалобе решения.</w:t>
      </w:r>
    </w:p>
    <w:p>
      <w:pPr>
        <w:pStyle w:val="Normal"/>
        <w:suppressAutoHyphens w:val="true"/>
        <w:ind w:firstLine="540"/>
        <w:jc w:val="both"/>
        <w:rPr>
          <w:sz w:val="24"/>
          <w:szCs w:val="24"/>
          <w:lang w:eastAsia="ar-SA"/>
        </w:rPr>
      </w:pPr>
      <w:bookmarkStart w:id="2" w:name="Par50"/>
      <w:bookmarkEnd w:id="2"/>
      <w:r>
        <w:rPr>
          <w:sz w:val="24"/>
          <w:szCs w:val="24"/>
          <w:lang w:eastAsia="ar-SA"/>
        </w:rPr>
        <w:t>5.14. Ответ по результатам рассмотрения жалобы подписывается начальником отдела архитектуры, ЖКХ, градостроительства и инфраструктуры .</w:t>
      </w:r>
    </w:p>
    <w:p>
      <w:pPr>
        <w:pStyle w:val="Normal"/>
        <w:suppressAutoHyphens w:val="true"/>
        <w:ind w:firstLine="540"/>
        <w:jc w:val="both"/>
        <w:rPr>
          <w:sz w:val="24"/>
          <w:szCs w:val="24"/>
          <w:lang w:eastAsia="ar-SA"/>
        </w:rPr>
      </w:pPr>
      <w:r>
        <w:rPr>
          <w:sz w:val="24"/>
          <w:szCs w:val="24"/>
          <w:lang w:eastAsia="ar-SA"/>
        </w:rPr>
        <w:t>5.15. Отдел архитектуры, ЖКХ, градостроительства и инфраструктуры отказывает в удовлетворении жалобы в следующих случаях:</w:t>
      </w:r>
    </w:p>
    <w:p>
      <w:pPr>
        <w:pStyle w:val="Normal"/>
        <w:suppressAutoHyphens w:val="true"/>
        <w:ind w:firstLine="540"/>
        <w:jc w:val="both"/>
        <w:rPr>
          <w:sz w:val="24"/>
          <w:szCs w:val="24"/>
          <w:lang w:eastAsia="ar-SA"/>
        </w:rPr>
      </w:pPr>
      <w:r>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540"/>
        <w:jc w:val="both"/>
        <w:rPr>
          <w:sz w:val="24"/>
          <w:szCs w:val="24"/>
          <w:lang w:eastAsia="ar-SA"/>
        </w:rPr>
      </w:pPr>
      <w:r>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540"/>
        <w:jc w:val="both"/>
        <w:rPr>
          <w:sz w:val="24"/>
          <w:szCs w:val="24"/>
          <w:lang w:eastAsia="ar-SA"/>
        </w:rPr>
      </w:pPr>
      <w:r>
        <w:rPr>
          <w:sz w:val="24"/>
          <w:szCs w:val="24"/>
          <w:lang w:eastAsia="ar-SA"/>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pPr>
        <w:pStyle w:val="Normal"/>
        <w:suppressAutoHyphens w:val="true"/>
        <w:ind w:firstLine="540"/>
        <w:jc w:val="both"/>
        <w:rPr>
          <w:sz w:val="24"/>
          <w:szCs w:val="24"/>
          <w:lang w:eastAsia="ar-SA"/>
        </w:rPr>
      </w:pPr>
      <w:r>
        <w:rPr>
          <w:sz w:val="24"/>
          <w:szCs w:val="24"/>
          <w:lang w:eastAsia="ar-SA"/>
        </w:rPr>
        <w:t>5.16. Отдел архитектуры, ЖКХ, градостроительства и инфраструктуры вправе оставить жалобу без ответа в следующих случаях:</w:t>
      </w:r>
    </w:p>
    <w:p>
      <w:pPr>
        <w:pStyle w:val="Normal"/>
        <w:suppressAutoHyphens w:val="true"/>
        <w:ind w:firstLine="540"/>
        <w:jc w:val="both"/>
        <w:rPr>
          <w:sz w:val="24"/>
          <w:szCs w:val="24"/>
          <w:lang w:eastAsia="ar-SA"/>
        </w:rPr>
      </w:pPr>
      <w:r>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pPr>
        <w:pStyle w:val="Normal"/>
        <w:suppressAutoHyphens w:val="true"/>
        <w:ind w:firstLine="540"/>
        <w:jc w:val="both"/>
        <w:rPr>
          <w:sz w:val="24"/>
          <w:szCs w:val="24"/>
          <w:lang w:eastAsia="ar-SA"/>
        </w:rPr>
      </w:pPr>
      <w:r>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pPr>
        <w:pStyle w:val="Normal"/>
        <w:tabs>
          <w:tab w:val="left" w:pos="461" w:leader="none"/>
          <w:tab w:val="right" w:pos="10064" w:leader="none"/>
        </w:tabs>
        <w:rPr>
          <w:rFonts w:ascii="Times New Roman" w:hAnsi="Times New Roman"/>
          <w:sz w:val="24"/>
          <w:szCs w:val="24"/>
        </w:rPr>
      </w:pPr>
      <w:r>
        <w:rPr>
          <w:sz w:val="24"/>
          <w:szCs w:val="24"/>
        </w:rPr>
      </w:r>
    </w:p>
    <w:p>
      <w:pPr>
        <w:pStyle w:val="Normal"/>
        <w:tabs>
          <w:tab w:val="left" w:pos="461" w:leader="none"/>
          <w:tab w:val="right" w:pos="10064" w:leader="none"/>
        </w:tabs>
        <w:rPr>
          <w:rFonts w:ascii="Times New Roman" w:hAnsi="Times New Roman"/>
          <w:sz w:val="24"/>
          <w:szCs w:val="24"/>
        </w:rPr>
      </w:pPr>
      <w:r>
        <w:rPr>
          <w:sz w:val="24"/>
          <w:szCs w:val="24"/>
        </w:rPr>
      </w:r>
    </w:p>
    <w:p>
      <w:pPr>
        <w:pStyle w:val="Normal"/>
        <w:tabs>
          <w:tab w:val="left" w:pos="461" w:leader="none"/>
          <w:tab w:val="right" w:pos="10064" w:leader="none"/>
        </w:tabs>
        <w:rPr>
          <w:rFonts w:ascii="Times New Roman" w:hAnsi="Times New Roman"/>
          <w:sz w:val="24"/>
          <w:szCs w:val="24"/>
        </w:rPr>
      </w:pPr>
      <w:r>
        <w:rPr>
          <w:sz w:val="24"/>
          <w:szCs w:val="24"/>
        </w:rPr>
      </w:r>
    </w:p>
    <w:p>
      <w:pPr>
        <w:pStyle w:val="Normal"/>
        <w:tabs>
          <w:tab w:val="left" w:pos="461" w:leader="none"/>
          <w:tab w:val="right" w:pos="10064" w:leader="none"/>
        </w:tabs>
        <w:rPr>
          <w:rFonts w:ascii="Times New Roman" w:hAnsi="Times New Roman"/>
          <w:sz w:val="24"/>
          <w:szCs w:val="24"/>
        </w:rPr>
      </w:pPr>
      <w:r>
        <w:rPr>
          <w:sz w:val="24"/>
          <w:szCs w:val="24"/>
        </w:rPr>
      </w:r>
      <w:r>
        <w:br w:type="page"/>
      </w:r>
    </w:p>
    <w:p>
      <w:pPr>
        <w:pStyle w:val="Normal"/>
        <w:suppressAutoHyphens w:val="true"/>
        <w:ind w:firstLine="540"/>
        <w:jc w:val="right"/>
        <w:rPr/>
      </w:pPr>
      <w:r>
        <w:rPr/>
        <w:t>Приложение №1</w:t>
      </w:r>
    </w:p>
    <w:p>
      <w:pPr>
        <w:pStyle w:val="Normal"/>
        <w:ind w:left="6237" w:hanging="0"/>
        <w:rPr/>
      </w:pPr>
      <w:r>
        <w:rPr/>
        <w:t xml:space="preserve">к административному регламенту </w:t>
      </w:r>
    </w:p>
    <w:p>
      <w:pPr>
        <w:pStyle w:val="Normal"/>
        <w:ind w:left="6237" w:hanging="0"/>
        <w:rPr/>
      </w:pPr>
      <w:r>
        <w:rPr/>
        <w:t>утвержденному постановлением</w:t>
      </w:r>
    </w:p>
    <w:p>
      <w:pPr>
        <w:pStyle w:val="Normal"/>
        <w:ind w:left="6237" w:hanging="0"/>
        <w:rPr/>
      </w:pPr>
      <w:r>
        <w:rPr/>
        <w:t>администрации Погарского района</w:t>
      </w:r>
    </w:p>
    <w:p>
      <w:pPr>
        <w:pStyle w:val="Style23"/>
        <w:tabs>
          <w:tab w:val="left" w:pos="0" w:leader="none"/>
          <w:tab w:val="right" w:pos="9344" w:leader="dot"/>
        </w:tabs>
        <w:ind w:left="6237" w:hanging="0"/>
        <w:jc w:val="left"/>
        <w:rPr/>
      </w:pPr>
      <w:r>
        <w:rPr>
          <w:rFonts w:cs="Times New Roman" w:ascii="Times New Roman" w:hAnsi="Times New Roman"/>
          <w:bCs/>
          <w:sz w:val="20"/>
          <w:szCs w:val="20"/>
        </w:rPr>
        <w:t>от</w:t>
      </w:r>
    </w:p>
    <w:p>
      <w:pPr>
        <w:pStyle w:val="Normal"/>
        <w:jc w:val="right"/>
        <w:rPr/>
      </w:pPr>
      <w:r>
        <w:rPr/>
      </w:r>
    </w:p>
    <w:p>
      <w:pPr>
        <w:pStyle w:val="Normal"/>
        <w:spacing w:before="0" w:after="0"/>
        <w:ind w:left="5387" w:hanging="0"/>
        <w:contextualSpacing/>
        <w:jc w:val="both"/>
        <w:rPr/>
      </w:pPr>
      <w:r>
        <w:rPr/>
        <w:t>Кому_</w:t>
      </w:r>
      <w:bookmarkStart w:id="3" w:name="__DdeLink__232234_2950210166"/>
      <w:r>
        <w:rPr/>
        <w:t>______</w:t>
      </w:r>
      <w:bookmarkEnd w:id="3"/>
      <w:r>
        <w:rPr/>
        <w:t>____________________________</w:t>
      </w:r>
    </w:p>
    <w:p>
      <w:pPr>
        <w:pStyle w:val="Normal"/>
        <w:jc w:val="both"/>
        <w:rPr/>
      </w:pPr>
      <w:r>
        <w:rPr/>
      </w:r>
    </w:p>
    <w:p>
      <w:pPr>
        <w:pStyle w:val="Normal"/>
        <w:snapToGrid w:val="false"/>
        <w:ind w:left="5387" w:hanging="0"/>
        <w:jc w:val="both"/>
        <w:rPr/>
      </w:pPr>
      <w:r>
        <w:rPr/>
        <w:t>От____________________________________</w:t>
      </w:r>
    </w:p>
    <w:p>
      <w:pPr>
        <w:pStyle w:val="Normal"/>
        <w:snapToGrid w:val="false"/>
        <w:ind w:left="5387" w:hanging="0"/>
        <w:jc w:val="both"/>
        <w:rPr/>
      </w:pPr>
      <w:r>
        <w:rPr/>
        <w:t>______________________________________</w:t>
      </w:r>
    </w:p>
    <w:p>
      <w:pPr>
        <w:pStyle w:val="Normal"/>
        <w:snapToGrid w:val="false"/>
        <w:ind w:left="5387" w:hanging="0"/>
        <w:jc w:val="both"/>
        <w:rPr/>
      </w:pPr>
      <w:r>
        <w:rPr/>
        <w:t>Прож.________________________________________________________________________</w:t>
      </w:r>
    </w:p>
    <w:p>
      <w:pPr>
        <w:pStyle w:val="Normal"/>
        <w:snapToGrid w:val="false"/>
        <w:ind w:left="5387" w:hanging="0"/>
        <w:jc w:val="both"/>
        <w:rPr/>
      </w:pPr>
      <w:r>
        <w:rPr/>
        <w:t>тел.___________________________________</w:t>
      </w:r>
    </w:p>
    <w:p>
      <w:pPr>
        <w:pStyle w:val="2"/>
        <w:keepLines w:val="false"/>
        <w:widowControl/>
        <w:tabs>
          <w:tab w:val="left" w:pos="0" w:leader="none"/>
        </w:tabs>
        <w:spacing w:before="0" w:after="0"/>
        <w:contextualSpacing/>
        <w:jc w:val="center"/>
        <w:rPr>
          <w:rFonts w:ascii="Times New Roman" w:hAnsi="Times New Roman"/>
          <w:color w:val="auto"/>
          <w:sz w:val="24"/>
          <w:szCs w:val="24"/>
        </w:rPr>
      </w:pPr>
      <w:r>
        <w:rPr>
          <w:rFonts w:ascii="Times New Roman" w:hAnsi="Times New Roman"/>
          <w:color w:val="auto"/>
          <w:sz w:val="24"/>
          <w:szCs w:val="24"/>
        </w:rPr>
      </w:r>
    </w:p>
    <w:p>
      <w:pPr>
        <w:pStyle w:val="Normal"/>
        <w:widowControl/>
        <w:tabs>
          <w:tab w:val="left" w:pos="0" w:leader="none"/>
        </w:tabs>
        <w:spacing w:before="0" w:after="0"/>
        <w:contextualSpacing/>
        <w:jc w:val="center"/>
        <w:rPr>
          <w:rFonts w:ascii="Times New Roman" w:hAnsi="Times New Roman"/>
          <w:color w:val="auto"/>
          <w:sz w:val="24"/>
          <w:szCs w:val="24"/>
        </w:rPr>
      </w:pPr>
      <w:r>
        <w:rPr>
          <w:color w:val="auto"/>
          <w:sz w:val="24"/>
          <w:szCs w:val="24"/>
        </w:rPr>
      </w:r>
    </w:p>
    <w:p>
      <w:pPr>
        <w:pStyle w:val="2"/>
        <w:keepLines w:val="false"/>
        <w:widowControl/>
        <w:numPr>
          <w:ilvl w:val="1"/>
          <w:numId w:val="3"/>
        </w:numPr>
        <w:tabs>
          <w:tab w:val="left" w:pos="0" w:leader="none"/>
        </w:tabs>
        <w:spacing w:before="0" w:after="0"/>
        <w:contextualSpacing/>
        <w:jc w:val="center"/>
        <w:rPr>
          <w:rFonts w:ascii="Times New Roman" w:hAnsi="Times New Roman"/>
          <w:color w:val="auto"/>
          <w:sz w:val="24"/>
          <w:szCs w:val="24"/>
        </w:rPr>
      </w:pPr>
      <w:r>
        <w:rPr>
          <w:rFonts w:ascii="Times New Roman" w:hAnsi="Times New Roman"/>
          <w:color w:val="auto"/>
          <w:sz w:val="24"/>
          <w:szCs w:val="24"/>
        </w:rPr>
        <w:t xml:space="preserve">ЗАЯВЛЕНИЕ </w:t>
      </w:r>
    </w:p>
    <w:p>
      <w:pPr>
        <w:pStyle w:val="Style22"/>
        <w:spacing w:before="0" w:after="0"/>
        <w:contextualSpacing/>
        <w:jc w:val="both"/>
        <w:rPr/>
      </w:pPr>
      <w:r>
        <w:rPr/>
        <w:t>Прошу предоставить сведения ИСОГД из разделов ____________________________________________</w:t>
      </w:r>
    </w:p>
    <w:p>
      <w:pPr>
        <w:pStyle w:val="Style22"/>
        <w:spacing w:before="0" w:after="0"/>
        <w:contextualSpacing/>
        <w:jc w:val="both"/>
        <w:rPr/>
      </w:pPr>
      <w:r>
        <w:rPr/>
        <w:t>______________________________________________________________________________________</w:t>
      </w:r>
    </w:p>
    <w:p>
      <w:pPr>
        <w:pStyle w:val="Style22"/>
        <w:spacing w:before="0" w:after="0"/>
        <w:contextualSpacing/>
        <w:jc w:val="center"/>
        <w:rPr>
          <w:sz w:val="18"/>
        </w:rPr>
      </w:pPr>
      <w:r>
        <w:rPr>
          <w:sz w:val="18"/>
        </w:rPr>
        <w:t>(номера, наименования разделов ИСОГД)</w:t>
      </w:r>
    </w:p>
    <w:p>
      <w:pPr>
        <w:pStyle w:val="Style22"/>
        <w:spacing w:before="0" w:after="0"/>
        <w:contextualSpacing/>
        <w:jc w:val="both"/>
        <w:rPr/>
      </w:pPr>
      <w:r>
        <w:rPr/>
      </w:r>
    </w:p>
    <w:p>
      <w:pPr>
        <w:pStyle w:val="Style22"/>
        <w:spacing w:before="0" w:after="0"/>
        <w:contextualSpacing/>
        <w:jc w:val="both"/>
        <w:rPr>
          <w:u w:val="single"/>
        </w:rPr>
      </w:pPr>
      <w:r>
        <w:rPr/>
        <w:t>в форме</w:t>
      </w:r>
      <w:r>
        <w:rPr>
          <w:u w:val="single"/>
        </w:rPr>
        <w:t xml:space="preserve">          </w:t>
      </w:r>
      <w:r>
        <w:rPr>
          <w:i/>
          <w:u w:val="single"/>
        </w:rPr>
        <w:t>выписки (справки), комплексной справки, копий документов</w:t>
      </w:r>
      <w:r>
        <w:rPr>
          <w:i/>
        </w:rPr>
        <w:t>___________________</w:t>
      </w:r>
      <w:r>
        <w:rPr/>
        <w:t>_______</w:t>
      </w:r>
      <w:r>
        <w:rPr>
          <w:u w:val="single"/>
        </w:rPr>
        <w:t xml:space="preserve">  </w:t>
      </w:r>
    </w:p>
    <w:p>
      <w:pPr>
        <w:pStyle w:val="Style22"/>
        <w:spacing w:before="0" w:after="0"/>
        <w:contextualSpacing/>
        <w:jc w:val="center"/>
        <w:rPr>
          <w:sz w:val="18"/>
        </w:rPr>
      </w:pPr>
      <w:r>
        <w:rPr>
          <w:sz w:val="18"/>
        </w:rPr>
        <w:t>(ненужное зачеркнуть)</w:t>
      </w:r>
    </w:p>
    <w:p>
      <w:pPr>
        <w:pStyle w:val="Style22"/>
        <w:spacing w:before="0" w:after="0"/>
        <w:contextualSpacing/>
        <w:jc w:val="both"/>
        <w:rPr>
          <w:i/>
          <w:i/>
          <w:u w:val="single"/>
        </w:rPr>
      </w:pPr>
      <w:r>
        <w:rPr>
          <w:u w:val="single"/>
        </w:rPr>
        <w:t xml:space="preserve">                                </w:t>
      </w:r>
      <w:r>
        <w:rPr>
          <w:i/>
          <w:u w:val="single"/>
        </w:rPr>
        <w:t>копии с дежурного, топографического плана М 1: (2000; 500)</w:t>
      </w:r>
      <w:r>
        <w:rPr>
          <w:i/>
        </w:rPr>
        <w:t>____________________</w:t>
      </w:r>
      <w:r>
        <w:rPr>
          <w:i/>
          <w:u w:val="single"/>
        </w:rPr>
        <w:t xml:space="preserve"> </w:t>
      </w:r>
    </w:p>
    <w:p>
      <w:pPr>
        <w:pStyle w:val="Style22"/>
        <w:spacing w:before="0" w:after="0"/>
        <w:contextualSpacing/>
        <w:jc w:val="center"/>
        <w:rPr>
          <w:sz w:val="18"/>
        </w:rPr>
      </w:pPr>
      <w:r>
        <w:rPr>
          <w:sz w:val="18"/>
        </w:rPr>
        <w:t>(ненужное зачеркнуть)</w:t>
      </w:r>
    </w:p>
    <w:p>
      <w:pPr>
        <w:pStyle w:val="Style22"/>
        <w:spacing w:before="0" w:after="0"/>
        <w:contextualSpacing/>
        <w:jc w:val="both"/>
        <w:rPr/>
      </w:pPr>
      <w:r>
        <w:rPr/>
        <w:t>______________________________________________________________________________________</w:t>
      </w:r>
    </w:p>
    <w:p>
      <w:pPr>
        <w:pStyle w:val="Style22"/>
        <w:spacing w:before="0" w:after="0"/>
        <w:contextualSpacing/>
        <w:jc w:val="center"/>
        <w:rPr>
          <w:sz w:val="18"/>
        </w:rPr>
      </w:pPr>
      <w:r>
        <w:rPr>
          <w:sz w:val="18"/>
        </w:rPr>
        <w:t>(иное указать)</w:t>
      </w:r>
    </w:p>
    <w:p>
      <w:pPr>
        <w:pStyle w:val="Style22"/>
        <w:spacing w:before="0" w:after="0"/>
        <w:contextualSpacing/>
        <w:jc w:val="both"/>
        <w:rPr/>
      </w:pPr>
      <w:r>
        <w:rPr>
          <w:u w:val="single"/>
        </w:rPr>
        <w:t>на земельный участок, объект капитального строительства по адресу</w:t>
      </w:r>
      <w:r>
        <w:rPr/>
        <w:t>:____________________________</w:t>
      </w:r>
    </w:p>
    <w:p>
      <w:pPr>
        <w:pStyle w:val="Style22"/>
        <w:spacing w:before="0" w:after="0"/>
        <w:contextualSpacing/>
        <w:jc w:val="center"/>
        <w:rPr>
          <w:sz w:val="18"/>
        </w:rPr>
      </w:pPr>
      <w:r>
        <w:rPr>
          <w:sz w:val="18"/>
        </w:rPr>
        <w:t>(ненужное зачеркнуть)</w:t>
      </w:r>
    </w:p>
    <w:p>
      <w:pPr>
        <w:pStyle w:val="Style22"/>
        <w:spacing w:before="0" w:after="0"/>
        <w:contextualSpacing/>
        <w:jc w:val="both"/>
        <w:rPr/>
      </w:pPr>
      <w:r>
        <w:rPr/>
        <w:t>________________________________________________________________________________________________________________________________________________________________________________</w:t>
      </w:r>
    </w:p>
    <w:p>
      <w:pPr>
        <w:pStyle w:val="Style22"/>
        <w:spacing w:before="0" w:after="0"/>
        <w:contextualSpacing/>
        <w:jc w:val="center"/>
        <w:rPr>
          <w:sz w:val="18"/>
        </w:rPr>
      </w:pPr>
      <w:r>
        <w:rPr>
          <w:sz w:val="18"/>
        </w:rPr>
        <w:t>(описание местоположения, границ участка, территории)</w:t>
      </w:r>
    </w:p>
    <w:p>
      <w:pPr>
        <w:pStyle w:val="Normal"/>
        <w:spacing w:before="0" w:after="0"/>
        <w:contextualSpacing/>
        <w:jc w:val="both"/>
        <w:rPr>
          <w:i/>
          <w:i/>
          <w:sz w:val="24"/>
          <w:szCs w:val="24"/>
          <w:u w:val="single"/>
        </w:rPr>
      </w:pPr>
      <w:r>
        <w:rPr>
          <w:sz w:val="24"/>
          <w:szCs w:val="24"/>
        </w:rPr>
        <w:t xml:space="preserve">Форма предоставления сведений </w:t>
      </w:r>
      <w:r>
        <w:rPr>
          <w:i/>
          <w:sz w:val="24"/>
          <w:szCs w:val="24"/>
          <w:u w:val="single"/>
        </w:rPr>
        <w:t xml:space="preserve">        электронная,  бумажная_______________________  </w:t>
      </w:r>
    </w:p>
    <w:p>
      <w:pPr>
        <w:pStyle w:val="Style22"/>
        <w:spacing w:before="0" w:after="0"/>
        <w:contextualSpacing/>
        <w:jc w:val="center"/>
        <w:rPr>
          <w:sz w:val="18"/>
        </w:rPr>
      </w:pPr>
      <w:r>
        <w:rPr>
          <w:sz w:val="18"/>
        </w:rPr>
        <w:t>(ненужное зачеркнуть)</w:t>
      </w:r>
    </w:p>
    <w:p>
      <w:pPr>
        <w:pStyle w:val="Normal"/>
        <w:spacing w:before="0" w:after="0"/>
        <w:contextualSpacing/>
        <w:jc w:val="both"/>
        <w:rPr>
          <w:i/>
          <w:i/>
          <w:sz w:val="24"/>
          <w:szCs w:val="24"/>
          <w:u w:val="single"/>
        </w:rPr>
      </w:pPr>
      <w:r>
        <w:rPr>
          <w:sz w:val="24"/>
          <w:szCs w:val="24"/>
        </w:rPr>
        <w:t xml:space="preserve">Способ доставки справки </w:t>
      </w:r>
      <w:r>
        <w:rPr>
          <w:i/>
          <w:sz w:val="24"/>
          <w:szCs w:val="24"/>
          <w:u w:val="single"/>
        </w:rPr>
        <w:t xml:space="preserve">        лично в руки,   по почте______________________________   </w:t>
      </w:r>
    </w:p>
    <w:p>
      <w:pPr>
        <w:pStyle w:val="Style22"/>
        <w:spacing w:before="0" w:after="0"/>
        <w:contextualSpacing/>
        <w:jc w:val="center"/>
        <w:rPr>
          <w:sz w:val="18"/>
        </w:rPr>
      </w:pPr>
      <w:r>
        <w:rPr>
          <w:sz w:val="18"/>
        </w:rPr>
        <w:t>(ненужное зачеркнуть)</w:t>
      </w:r>
    </w:p>
    <w:p>
      <w:pPr>
        <w:pStyle w:val="Normal"/>
        <w:spacing w:before="0" w:after="0"/>
        <w:contextualSpacing/>
        <w:jc w:val="both"/>
        <w:rPr>
          <w:sz w:val="24"/>
          <w:szCs w:val="24"/>
        </w:rPr>
      </w:pPr>
      <w:r>
        <w:rPr>
          <w:sz w:val="24"/>
          <w:szCs w:val="24"/>
        </w:rPr>
        <w:t xml:space="preserve">Приложения: </w:t>
      </w:r>
    </w:p>
    <w:p>
      <w:pPr>
        <w:pStyle w:val="Normal"/>
        <w:spacing w:before="0" w:after="0"/>
        <w:contextualSpacing/>
        <w:jc w:val="both"/>
        <w:rPr>
          <w:sz w:val="24"/>
          <w:szCs w:val="24"/>
        </w:rPr>
      </w:pPr>
      <w:r>
        <w:rPr>
          <w:sz w:val="24"/>
          <w:szCs w:val="24"/>
        </w:rPr>
        <w:t>_____________________________________________________________________________</w:t>
      </w:r>
    </w:p>
    <w:p>
      <w:pPr>
        <w:pStyle w:val="Normal"/>
        <w:tabs>
          <w:tab w:val="left" w:pos="4335" w:leader="none"/>
        </w:tabs>
        <w:spacing w:before="0" w:after="0"/>
        <w:ind w:right="15" w:hanging="0"/>
        <w:contextualSpacing/>
        <w:jc w:val="both"/>
        <w:rPr>
          <w:sz w:val="24"/>
          <w:szCs w:val="24"/>
          <w:lang w:eastAsia="ar-SA"/>
        </w:rPr>
      </w:pPr>
      <w:r>
        <w:rPr>
          <w:sz w:val="24"/>
          <w:szCs w:val="24"/>
          <w:lang w:eastAsia="ar-SA"/>
        </w:rPr>
        <w:t>«___» _____________ 20___г.       ______________              /____________________________/</w:t>
      </w:r>
    </w:p>
    <w:p>
      <w:pPr>
        <w:pStyle w:val="Normal"/>
        <w:tabs>
          <w:tab w:val="left" w:pos="4335" w:leader="none"/>
        </w:tabs>
        <w:spacing w:before="0" w:after="0"/>
        <w:ind w:right="15" w:hanging="0"/>
        <w:contextualSpacing/>
        <w:jc w:val="both"/>
        <w:rPr>
          <w:szCs w:val="28"/>
        </w:rPr>
      </w:pPr>
      <w:r>
        <w:rPr>
          <w:sz w:val="18"/>
          <w:szCs w:val="24"/>
          <w:lang w:eastAsia="ar-SA"/>
        </w:rPr>
        <w:t xml:space="preserve">                       </w:t>
      </w:r>
      <w:r>
        <w:rPr>
          <w:sz w:val="18"/>
          <w:szCs w:val="24"/>
          <w:lang w:eastAsia="ar-SA"/>
        </w:rPr>
        <w:t>(Дата)                                                        (Подпись)                                               (Расшифровка подписи)</w:t>
      </w:r>
    </w:p>
    <w:p>
      <w:pPr>
        <w:pStyle w:val="Normal"/>
        <w:spacing w:before="0" w:after="0"/>
        <w:contextualSpacing/>
        <w:rPr>
          <w:sz w:val="28"/>
          <w:szCs w:val="28"/>
        </w:rPr>
      </w:pPr>
      <w:r>
        <w:rPr>
          <w:sz w:val="28"/>
          <w:szCs w:val="28"/>
        </w:rPr>
        <w:t>----------------------------------------------------------------------------------------------------</w:t>
      </w:r>
    </w:p>
    <w:p>
      <w:pPr>
        <w:pStyle w:val="Normal"/>
        <w:spacing w:before="0" w:after="0"/>
        <w:contextualSpacing/>
        <w:jc w:val="center"/>
        <w:rPr>
          <w:sz w:val="18"/>
          <w:szCs w:val="18"/>
        </w:rPr>
      </w:pPr>
      <w:r>
        <w:rPr>
          <w:sz w:val="18"/>
          <w:szCs w:val="18"/>
        </w:rPr>
        <w:t>(следующие позиции заполняются должностным лицом, принявшим заявление)</w:t>
      </w:r>
    </w:p>
    <w:p>
      <w:pPr>
        <w:pStyle w:val="Normal"/>
        <w:spacing w:before="0" w:after="0"/>
        <w:contextualSpacing/>
        <w:rPr>
          <w:sz w:val="24"/>
          <w:szCs w:val="24"/>
        </w:rPr>
      </w:pPr>
      <w:r>
        <w:rPr>
          <w:sz w:val="24"/>
          <w:szCs w:val="24"/>
        </w:rPr>
        <w:t>Документы представлены на приеме           "__" __________________ 20__ г.</w:t>
      </w:r>
    </w:p>
    <w:p>
      <w:pPr>
        <w:pStyle w:val="Normal"/>
        <w:spacing w:before="0" w:after="0"/>
        <w:contextualSpacing/>
        <w:rPr>
          <w:sz w:val="24"/>
          <w:szCs w:val="24"/>
        </w:rPr>
      </w:pPr>
      <w:r>
        <w:rPr>
          <w:sz w:val="24"/>
          <w:szCs w:val="24"/>
        </w:rPr>
        <w:t>Входящий номер регистрации заявления     _____________________________</w:t>
      </w:r>
    </w:p>
    <w:p>
      <w:pPr>
        <w:pStyle w:val="Normal"/>
        <w:spacing w:before="0" w:after="0"/>
        <w:contextualSpacing/>
        <w:rPr>
          <w:sz w:val="24"/>
          <w:szCs w:val="24"/>
        </w:rPr>
      </w:pPr>
      <w:r>
        <w:rPr>
          <w:sz w:val="24"/>
          <w:szCs w:val="24"/>
        </w:rPr>
        <w:t>Выдана расписка в получении документов "__" _________________ 20__ г.</w:t>
      </w:r>
    </w:p>
    <w:p>
      <w:pPr>
        <w:pStyle w:val="Normal"/>
        <w:spacing w:before="0" w:after="0"/>
        <w:contextualSpacing/>
        <w:rPr>
          <w:sz w:val="24"/>
          <w:szCs w:val="24"/>
        </w:rPr>
      </w:pPr>
      <w:r>
        <w:rPr>
          <w:sz w:val="24"/>
          <w:szCs w:val="24"/>
        </w:rPr>
        <w:t xml:space="preserve">                                                                          </w:t>
      </w:r>
      <w:r>
        <w:rPr>
          <w:sz w:val="24"/>
          <w:szCs w:val="24"/>
        </w:rPr>
        <w:t>N _________________</w:t>
      </w:r>
    </w:p>
    <w:p>
      <w:pPr>
        <w:pStyle w:val="Normal"/>
        <w:spacing w:before="0" w:after="0"/>
        <w:contextualSpacing/>
        <w:rPr>
          <w:sz w:val="24"/>
          <w:szCs w:val="24"/>
        </w:rPr>
      </w:pPr>
      <w:r>
        <w:rPr>
          <w:sz w:val="24"/>
          <w:szCs w:val="24"/>
        </w:rPr>
        <w:t>Расписку получил                                           "__" ________________ 20__ г.</w:t>
      </w:r>
    </w:p>
    <w:p>
      <w:pPr>
        <w:pStyle w:val="Normal"/>
        <w:spacing w:before="0" w:after="0"/>
        <w:contextualSpacing/>
        <w:rPr>
          <w:sz w:val="24"/>
          <w:szCs w:val="24"/>
        </w:rPr>
      </w:pPr>
      <w:r>
        <w:rPr>
          <w:sz w:val="24"/>
          <w:szCs w:val="24"/>
        </w:rPr>
        <w:t xml:space="preserve">                                                                          </w:t>
      </w:r>
      <w:r>
        <w:rPr>
          <w:sz w:val="24"/>
          <w:szCs w:val="24"/>
        </w:rPr>
        <w:t>_____________________________</w:t>
      </w:r>
    </w:p>
    <w:p>
      <w:pPr>
        <w:pStyle w:val="Normal"/>
        <w:spacing w:before="0" w:after="0"/>
        <w:contextualSpacing/>
        <w:rPr>
          <w:sz w:val="18"/>
          <w:szCs w:val="18"/>
        </w:rPr>
      </w:pPr>
      <w:r>
        <w:rPr>
          <w:sz w:val="28"/>
          <w:szCs w:val="28"/>
        </w:rPr>
        <w:t xml:space="preserve">                                                                             </w:t>
      </w:r>
      <w:r>
        <w:rPr>
          <w:sz w:val="18"/>
          <w:szCs w:val="18"/>
        </w:rPr>
        <w:t>(подпись заявителя)</w:t>
      </w:r>
    </w:p>
    <w:p>
      <w:pPr>
        <w:pStyle w:val="Normal"/>
        <w:spacing w:before="0" w:after="0"/>
        <w:contextualSpacing/>
        <w:rPr>
          <w:sz w:val="28"/>
          <w:szCs w:val="28"/>
        </w:rPr>
      </w:pPr>
      <w:r>
        <w:rPr>
          <w:sz w:val="28"/>
          <w:szCs w:val="28"/>
        </w:rPr>
        <w:t>______________________________________</w:t>
      </w:r>
    </w:p>
    <w:p>
      <w:pPr>
        <w:pStyle w:val="Normal"/>
        <w:spacing w:before="0" w:after="0"/>
        <w:contextualSpacing/>
        <w:rPr>
          <w:sz w:val="18"/>
          <w:szCs w:val="18"/>
        </w:rPr>
      </w:pPr>
      <w:r>
        <w:rPr>
          <w:sz w:val="28"/>
          <w:szCs w:val="28"/>
        </w:rPr>
        <w:t xml:space="preserve">                          </w:t>
      </w:r>
      <w:r>
        <w:rPr>
          <w:sz w:val="18"/>
          <w:szCs w:val="18"/>
        </w:rPr>
        <w:t>(должность)</w:t>
      </w:r>
    </w:p>
    <w:p>
      <w:pPr>
        <w:pStyle w:val="Normal"/>
        <w:spacing w:before="0" w:after="0"/>
        <w:contextualSpacing/>
        <w:rPr>
          <w:sz w:val="28"/>
          <w:szCs w:val="28"/>
        </w:rPr>
      </w:pPr>
      <w:r>
        <w:rPr>
          <w:sz w:val="28"/>
          <w:szCs w:val="28"/>
        </w:rPr>
        <w:t>______________________________________         ___________________</w:t>
      </w:r>
    </w:p>
    <w:p>
      <w:pPr>
        <w:pStyle w:val="Normal"/>
        <w:spacing w:before="0" w:after="0"/>
        <w:contextualSpacing/>
        <w:rPr>
          <w:sz w:val="28"/>
          <w:szCs w:val="28"/>
        </w:rPr>
      </w:pPr>
      <w:r>
        <w:rPr>
          <w:sz w:val="18"/>
          <w:szCs w:val="18"/>
        </w:rPr>
        <w:t xml:space="preserve">         </w:t>
      </w:r>
      <w:r>
        <w:rPr>
          <w:sz w:val="18"/>
          <w:szCs w:val="18"/>
        </w:rPr>
        <w:t>(Ф.И.О. должностного лица, принявшего заявление)                                                           (подпись)</w:t>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pPr>
      <w:r>
        <w:rPr/>
      </w:r>
    </w:p>
    <w:p>
      <w:pPr>
        <w:pStyle w:val="Normal"/>
        <w:spacing w:before="0" w:after="0"/>
        <w:contextualSpacing/>
        <w:jc w:val="right"/>
        <w:rPr/>
      </w:pPr>
      <w:r>
        <w:rPr/>
      </w:r>
    </w:p>
    <w:p>
      <w:pPr>
        <w:pStyle w:val="Normal"/>
        <w:spacing w:before="0" w:after="0"/>
        <w:contextualSpacing/>
        <w:jc w:val="right"/>
        <w:rPr/>
      </w:pPr>
      <w:r>
        <w:rPr/>
      </w:r>
    </w:p>
    <w:p>
      <w:pPr>
        <w:pStyle w:val="Normal"/>
        <w:spacing w:before="0" w:after="0"/>
        <w:contextualSpacing/>
        <w:jc w:val="right"/>
        <w:rPr/>
      </w:pPr>
      <w:r>
        <w:rPr/>
      </w:r>
    </w:p>
    <w:p>
      <w:pPr>
        <w:pStyle w:val="Normal"/>
        <w:spacing w:before="0" w:after="0"/>
        <w:contextualSpacing/>
        <w:jc w:val="right"/>
        <w:rPr/>
      </w:pPr>
      <w:r>
        <w:rPr/>
      </w:r>
    </w:p>
    <w:p>
      <w:pPr>
        <w:pStyle w:val="Normal"/>
        <w:suppressAutoHyphens w:val="true"/>
        <w:ind w:hanging="0"/>
        <w:jc w:val="right"/>
        <w:rPr/>
      </w:pPr>
      <w:r>
        <w:rPr/>
      </w:r>
    </w:p>
    <w:p>
      <w:pPr>
        <w:pStyle w:val="Normal"/>
        <w:suppressAutoHyphens w:val="true"/>
        <w:ind w:hanging="0"/>
        <w:jc w:val="right"/>
        <w:rPr/>
      </w:pPr>
      <w:r>
        <w:rPr/>
        <w:t>Приложение №2</w:t>
      </w:r>
    </w:p>
    <w:p>
      <w:pPr>
        <w:pStyle w:val="Normal"/>
        <w:ind w:hanging="0"/>
        <w:rPr/>
      </w:pPr>
      <w:r>
        <w:rPr/>
        <w:tab/>
        <w:tab/>
        <w:tab/>
        <w:tab/>
        <w:tab/>
        <w:tab/>
        <w:tab/>
        <w:tab/>
        <w:t xml:space="preserve">           к административному регламенту </w:t>
      </w:r>
    </w:p>
    <w:p>
      <w:pPr>
        <w:pStyle w:val="Normal"/>
        <w:ind w:left="6237" w:hanging="0"/>
        <w:rPr/>
      </w:pPr>
      <w:r>
        <w:rPr/>
        <w:t>утвержденному постановлением</w:t>
      </w:r>
    </w:p>
    <w:p>
      <w:pPr>
        <w:pStyle w:val="Normal"/>
        <w:ind w:left="6237" w:hanging="0"/>
        <w:rPr/>
      </w:pPr>
      <w:r>
        <w:rPr/>
        <w:t>администрации Погарскогорайона</w:t>
      </w:r>
    </w:p>
    <w:p>
      <w:pPr>
        <w:pStyle w:val="Style23"/>
        <w:tabs>
          <w:tab w:val="left" w:pos="0" w:leader="none"/>
          <w:tab w:val="right" w:pos="9344" w:leader="dot"/>
        </w:tabs>
        <w:ind w:left="6237" w:hanging="0"/>
        <w:jc w:val="left"/>
        <w:rPr/>
      </w:pPr>
      <w:r>
        <w:rPr>
          <w:rFonts w:cs="Times New Roman" w:ascii="Times New Roman" w:hAnsi="Times New Roman"/>
          <w:bCs/>
          <w:sz w:val="20"/>
          <w:szCs w:val="20"/>
        </w:rPr>
        <w:t xml:space="preserve">от </w:t>
      </w:r>
    </w:p>
    <w:p>
      <w:pPr>
        <w:pStyle w:val="Normal"/>
        <w:jc w:val="center"/>
        <w:rPr/>
      </w:pPr>
      <w:r>
        <w:rPr/>
        <mc:AlternateContent>
          <mc:Choice Requires="wps">
            <w:drawing>
              <wp:anchor behindDoc="0" distT="0" distB="0" distL="114300" distR="114300" simplePos="0" locked="0" layoutInCell="1" allowOverlap="1" relativeHeight="4">
                <wp:simplePos x="0" y="0"/>
                <wp:positionH relativeFrom="column">
                  <wp:posOffset>3553460</wp:posOffset>
                </wp:positionH>
                <wp:positionV relativeFrom="paragraph">
                  <wp:posOffset>102235</wp:posOffset>
                </wp:positionV>
                <wp:extent cx="2809875" cy="1727200"/>
                <wp:effectExtent l="0" t="0" r="0" b="0"/>
                <wp:wrapSquare wrapText="bothSides"/>
                <wp:docPr id="1" name="Врезка1"/>
                <a:graphic xmlns:a="http://schemas.openxmlformats.org/drawingml/2006/main">
                  <a:graphicData uri="http://schemas.microsoft.com/office/word/2010/wordprocessingShape">
                    <wps:wsp>
                      <wps:cNvSpPr/>
                      <wps:spPr>
                        <a:xfrm>
                          <a:off x="0" y="0"/>
                          <a:ext cx="2809080" cy="1726560"/>
                        </a:xfrm>
                        <a:prstGeom prst="rect">
                          <a:avLst/>
                        </a:prstGeom>
                        <a:noFill/>
                        <a:ln>
                          <a:noFill/>
                        </a:ln>
                      </wps:spPr>
                      <wps:style>
                        <a:lnRef idx="0"/>
                        <a:fillRef idx="0"/>
                        <a:effectRef idx="0"/>
                        <a:fontRef idx="minor"/>
                      </wps:style>
                      <wps:txbx>
                        <w:txbxContent>
                          <w:tbl>
                            <w:tblPr>
                              <w:tblW w:w="4416" w:type="dxa"/>
                              <w:jc w:val="left"/>
                              <w:tblInd w:w="0" w:type="dxa"/>
                              <w:tblBorders/>
                              <w:tblCellMar>
                                <w:top w:w="0" w:type="dxa"/>
                                <w:left w:w="108" w:type="dxa"/>
                                <w:bottom w:w="0" w:type="dxa"/>
                                <w:right w:w="108" w:type="dxa"/>
                              </w:tblCellMar>
                              <w:tblLook w:firstRow="0" w:noVBand="0" w:lastRow="0" w:firstColumn="0" w:lastColumn="0" w:noHBand="0" w:val="0000"/>
                            </w:tblPr>
                            <w:tblGrid>
                              <w:gridCol w:w="4416"/>
                            </w:tblGrid>
                            <w:tr>
                              <w:trPr>
                                <w:trHeight w:val="2490" w:hRule="atLeast"/>
                              </w:trPr>
                              <w:tc>
                                <w:tcPr>
                                  <w:tcW w:w="4416" w:type="dxa"/>
                                  <w:tcBorders/>
                                  <w:shd w:fill="auto" w:val="clear"/>
                                </w:tcPr>
                                <w:p>
                                  <w:pPr>
                                    <w:pStyle w:val="Normal"/>
                                    <w:rPr>
                                      <w:color w:val="auto"/>
                                    </w:rPr>
                                  </w:pPr>
                                  <w:r>
                                    <w:rPr>
                                      <w:color w:val="auto"/>
                                      <w:sz w:val="24"/>
                                      <w:szCs w:val="24"/>
                                    </w:rPr>
                                    <w:t>Настоящая справка выдана</w:t>
                                  </w:r>
                                </w:p>
                                <w:p>
                                  <w:pPr>
                                    <w:pStyle w:val="Normal"/>
                                    <w:jc w:val="both"/>
                                    <w:rPr>
                                      <w:color w:val="auto"/>
                                    </w:rPr>
                                  </w:pPr>
                                  <w:r>
                                    <w:rPr>
                                      <w:color w:val="auto"/>
                                      <w:sz w:val="24"/>
                                      <w:szCs w:val="24"/>
                                    </w:rPr>
                                    <w:t>___________________________________</w:t>
                                  </w:r>
                                </w:p>
                                <w:p>
                                  <w:pPr>
                                    <w:pStyle w:val="Normal"/>
                                    <w:jc w:val="both"/>
                                    <w:rPr>
                                      <w:color w:val="auto"/>
                                    </w:rPr>
                                  </w:pPr>
                                  <w:r>
                                    <w:rPr>
                                      <w:color w:val="auto"/>
                                      <w:sz w:val="24"/>
                                      <w:szCs w:val="24"/>
                                    </w:rPr>
                                    <w:t>___________________________________</w:t>
                                  </w:r>
                                </w:p>
                                <w:p>
                                  <w:pPr>
                                    <w:pStyle w:val="Normal"/>
                                    <w:rPr>
                                      <w:color w:val="auto"/>
                                    </w:rPr>
                                  </w:pPr>
                                  <w:r>
                                    <w:rPr>
                                      <w:color w:val="auto"/>
                                      <w:sz w:val="24"/>
                                      <w:szCs w:val="24"/>
                                    </w:rPr>
                                    <w:t>___________________________________</w:t>
                                  </w:r>
                                </w:p>
                                <w:p>
                                  <w:pPr>
                                    <w:pStyle w:val="Normal"/>
                                    <w:spacing w:lineRule="auto" w:line="360"/>
                                    <w:rPr>
                                      <w:color w:val="auto"/>
                                    </w:rPr>
                                  </w:pPr>
                                  <w:r>
                                    <w:rPr>
                                      <w:color w:val="auto"/>
                                      <w:sz w:val="24"/>
                                      <w:szCs w:val="24"/>
                                    </w:rPr>
                                    <w:t xml:space="preserve">                             </w:t>
                                  </w:r>
                                  <w:r>
                                    <w:rPr>
                                      <w:color w:val="auto"/>
                                      <w:sz w:val="24"/>
                                      <w:szCs w:val="24"/>
                                    </w:rPr>
                                    <w:t>(кому)</w:t>
                                  </w:r>
                                </w:p>
                                <w:p>
                                  <w:pPr>
                                    <w:pStyle w:val="Normal"/>
                                    <w:spacing w:lineRule="auto" w:line="360"/>
                                    <w:rPr>
                                      <w:color w:val="auto"/>
                                    </w:rPr>
                                  </w:pPr>
                                  <w:r>
                                    <w:rPr>
                                      <w:color w:val="auto"/>
                                      <w:sz w:val="24"/>
                                      <w:szCs w:val="24"/>
                                    </w:rPr>
                                    <w:t>Заявка вх. № ____ от «_____»____________20_____г.</w:t>
                                  </w:r>
                                </w:p>
                              </w:tc>
                            </w:tr>
                          </w:tbl>
                          <w:p>
                            <w:pPr>
                              <w:pStyle w:val="Style24"/>
                              <w:rPr/>
                            </w:pPr>
                            <w:r>
                              <w:rPr/>
                            </w:r>
                          </w:p>
                        </w:txbxContent>
                      </wps:txbx>
                      <wps:bodyPr lIns="0" rIns="0" tIns="0" bIns="0">
                        <a:spAutoFit/>
                      </wps:bodyPr>
                    </wps:wsp>
                  </a:graphicData>
                </a:graphic>
              </wp:anchor>
            </w:drawing>
          </mc:Choice>
          <mc:Fallback>
            <w:pict>
              <v:rect id="shape_0" ID="Врезка1" stroked="f" style="position:absolute;margin-left:279.8pt;margin-top:8.05pt;width:221.15pt;height:135.9pt">
                <w10:wrap type="none"/>
                <v:fill o:detectmouseclick="t" on="false"/>
                <v:stroke color="#3465a4" joinstyle="round" endcap="flat"/>
                <v:textbox>
                  <w:txbxContent>
                    <w:tbl>
                      <w:tblPr>
                        <w:tblW w:w="4416" w:type="dxa"/>
                        <w:jc w:val="left"/>
                        <w:tblInd w:w="0" w:type="dxa"/>
                        <w:tblBorders/>
                        <w:tblCellMar>
                          <w:top w:w="0" w:type="dxa"/>
                          <w:left w:w="108" w:type="dxa"/>
                          <w:bottom w:w="0" w:type="dxa"/>
                          <w:right w:w="108" w:type="dxa"/>
                        </w:tblCellMar>
                        <w:tblLook w:firstRow="0" w:noVBand="0" w:lastRow="0" w:firstColumn="0" w:lastColumn="0" w:noHBand="0" w:val="0000"/>
                      </w:tblPr>
                      <w:tblGrid>
                        <w:gridCol w:w="4416"/>
                      </w:tblGrid>
                      <w:tr>
                        <w:trPr>
                          <w:trHeight w:val="2490" w:hRule="atLeast"/>
                        </w:trPr>
                        <w:tc>
                          <w:tcPr>
                            <w:tcW w:w="4416" w:type="dxa"/>
                            <w:tcBorders/>
                            <w:shd w:fill="auto" w:val="clear"/>
                          </w:tcPr>
                          <w:p>
                            <w:pPr>
                              <w:pStyle w:val="Normal"/>
                              <w:rPr>
                                <w:color w:val="auto"/>
                              </w:rPr>
                            </w:pPr>
                            <w:r>
                              <w:rPr>
                                <w:color w:val="auto"/>
                                <w:sz w:val="24"/>
                                <w:szCs w:val="24"/>
                              </w:rPr>
                              <w:t>Настоящая справка выдана</w:t>
                            </w:r>
                          </w:p>
                          <w:p>
                            <w:pPr>
                              <w:pStyle w:val="Normal"/>
                              <w:jc w:val="both"/>
                              <w:rPr>
                                <w:color w:val="auto"/>
                              </w:rPr>
                            </w:pPr>
                            <w:r>
                              <w:rPr>
                                <w:color w:val="auto"/>
                                <w:sz w:val="24"/>
                                <w:szCs w:val="24"/>
                              </w:rPr>
                              <w:t>___________________________________</w:t>
                            </w:r>
                          </w:p>
                          <w:p>
                            <w:pPr>
                              <w:pStyle w:val="Normal"/>
                              <w:jc w:val="both"/>
                              <w:rPr>
                                <w:color w:val="auto"/>
                              </w:rPr>
                            </w:pPr>
                            <w:r>
                              <w:rPr>
                                <w:color w:val="auto"/>
                                <w:sz w:val="24"/>
                                <w:szCs w:val="24"/>
                              </w:rPr>
                              <w:t>___________________________________</w:t>
                            </w:r>
                          </w:p>
                          <w:p>
                            <w:pPr>
                              <w:pStyle w:val="Normal"/>
                              <w:rPr>
                                <w:color w:val="auto"/>
                              </w:rPr>
                            </w:pPr>
                            <w:r>
                              <w:rPr>
                                <w:color w:val="auto"/>
                                <w:sz w:val="24"/>
                                <w:szCs w:val="24"/>
                              </w:rPr>
                              <w:t>___________________________________</w:t>
                            </w:r>
                          </w:p>
                          <w:p>
                            <w:pPr>
                              <w:pStyle w:val="Normal"/>
                              <w:spacing w:lineRule="auto" w:line="360"/>
                              <w:rPr>
                                <w:color w:val="auto"/>
                              </w:rPr>
                            </w:pPr>
                            <w:r>
                              <w:rPr>
                                <w:color w:val="auto"/>
                                <w:sz w:val="24"/>
                                <w:szCs w:val="24"/>
                              </w:rPr>
                              <w:t xml:space="preserve">                             </w:t>
                            </w:r>
                            <w:r>
                              <w:rPr>
                                <w:color w:val="auto"/>
                                <w:sz w:val="24"/>
                                <w:szCs w:val="24"/>
                              </w:rPr>
                              <w:t>(кому)</w:t>
                            </w:r>
                          </w:p>
                          <w:p>
                            <w:pPr>
                              <w:pStyle w:val="Normal"/>
                              <w:spacing w:lineRule="auto" w:line="360"/>
                              <w:rPr>
                                <w:color w:val="auto"/>
                              </w:rPr>
                            </w:pPr>
                            <w:r>
                              <w:rPr>
                                <w:color w:val="auto"/>
                                <w:sz w:val="24"/>
                                <w:szCs w:val="24"/>
                              </w:rPr>
                              <w:t>Заявка вх. № ____ от «_____»____________20_____г.</w:t>
                            </w:r>
                          </w:p>
                        </w:tc>
                      </w:tr>
                    </w:tbl>
                    <w:p>
                      <w:pPr>
                        <w:pStyle w:val="Style24"/>
                        <w:rPr/>
                      </w:pPr>
                      <w:r>
                        <w:rPr/>
                      </w:r>
                    </w:p>
                  </w:txbxContent>
                </v:textbox>
              </v:rect>
            </w:pict>
          </mc:Fallback>
        </mc:AlternateContent>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rFonts w:ascii="Times New Roman" w:hAnsi="Times New Roman"/>
          <w:sz w:val="26"/>
          <w:szCs w:val="26"/>
        </w:rPr>
      </w:pPr>
      <w:r>
        <w:rPr>
          <w:rFonts w:ascii="Times New Roman" w:hAnsi="Times New Roman"/>
          <w:sz w:val="26"/>
          <w:szCs w:val="26"/>
        </w:rPr>
      </w:r>
    </w:p>
    <w:p>
      <w:pPr>
        <w:pStyle w:val="ConsNonformat"/>
        <w:widowControl/>
        <w:jc w:val="center"/>
        <w:rPr/>
      </w:pPr>
      <w:r>
        <w:rPr>
          <w:rFonts w:ascii="Times New Roman" w:hAnsi="Times New Roman"/>
          <w:sz w:val="26"/>
          <w:szCs w:val="26"/>
        </w:rPr>
        <w:t xml:space="preserve">                                                   </w:t>
      </w:r>
      <w:r>
        <w:rPr>
          <w:rFonts w:ascii="Times New Roman" w:hAnsi="Times New Roman"/>
          <w:sz w:val="26"/>
          <w:szCs w:val="26"/>
        </w:rPr>
        <w:t>СПРАВКА</w:t>
      </w:r>
    </w:p>
    <w:p>
      <w:pPr>
        <w:pStyle w:val="ConsNonformat"/>
        <w:widowControl/>
        <w:jc w:val="center"/>
        <w:rPr>
          <w:rFonts w:ascii="Times New Roman" w:hAnsi="Times New Roman"/>
          <w:sz w:val="28"/>
          <w:szCs w:val="28"/>
        </w:rPr>
      </w:pPr>
      <w:r>
        <w:rPr>
          <w:rFonts w:ascii="Times New Roman" w:hAnsi="Times New Roman"/>
          <w:sz w:val="28"/>
          <w:szCs w:val="28"/>
        </w:rPr>
      </w:r>
    </w:p>
    <w:p>
      <w:pPr>
        <w:pStyle w:val="ConsNonformat"/>
        <w:widowControl/>
        <w:spacing w:before="0" w:after="0"/>
        <w:contextualSpacing/>
        <w:jc w:val="both"/>
        <w:rPr/>
      </w:pPr>
      <w:r>
        <w:rPr>
          <w:rFonts w:ascii="Times New Roman" w:hAnsi="Times New Roman"/>
          <w:sz w:val="24"/>
          <w:szCs w:val="24"/>
        </w:rPr>
        <w:t>Из разделов ИСОГД «______________________________________________________________»</w:t>
      </w:r>
    </w:p>
    <w:p>
      <w:pPr>
        <w:pStyle w:val="ConsNonformat"/>
        <w:widowControl/>
        <w:spacing w:before="0" w:after="0"/>
        <w:contextualSpacing/>
        <w:jc w:val="center"/>
        <w:rPr>
          <w:rFonts w:ascii="Times New Roman" w:hAnsi="Times New Roman"/>
          <w:sz w:val="18"/>
          <w:szCs w:val="24"/>
        </w:rPr>
      </w:pPr>
      <w:r>
        <w:rPr>
          <w:rFonts w:ascii="Times New Roman" w:hAnsi="Times New Roman"/>
          <w:sz w:val="18"/>
          <w:szCs w:val="24"/>
        </w:rPr>
        <w:t>(Наименование разделов ИСОГД)</w:t>
      </w:r>
    </w:p>
    <w:p>
      <w:pPr>
        <w:pStyle w:val="Normal"/>
        <w:spacing w:before="0" w:after="0"/>
        <w:contextualSpacing/>
        <w:jc w:val="both"/>
        <w:rPr>
          <w:sz w:val="24"/>
          <w:szCs w:val="24"/>
        </w:rPr>
      </w:pPr>
      <w:r>
        <w:rPr>
          <w:sz w:val="24"/>
          <w:szCs w:val="24"/>
        </w:rPr>
        <w:t>Земельный участок (объект)__________________________________________________________</w:t>
      </w:r>
    </w:p>
    <w:p>
      <w:pPr>
        <w:pStyle w:val="Normal"/>
        <w:spacing w:before="0" w:after="0"/>
        <w:contextualSpacing/>
        <w:jc w:val="both"/>
        <w:rPr>
          <w:sz w:val="24"/>
          <w:szCs w:val="24"/>
        </w:rPr>
      </w:pPr>
      <w:r>
        <w:rPr>
          <w:sz w:val="24"/>
          <w:szCs w:val="24"/>
        </w:rPr>
        <w:t>расположен в территориальной зоне _______________ «_________________________________»</w:t>
      </w:r>
    </w:p>
    <w:p>
      <w:pPr>
        <w:pStyle w:val="Normal"/>
        <w:spacing w:before="0" w:after="0"/>
        <w:contextualSpacing/>
        <w:jc w:val="both"/>
        <w:rPr>
          <w:sz w:val="18"/>
          <w:szCs w:val="24"/>
        </w:rPr>
      </w:pPr>
      <w:r>
        <w:rPr>
          <w:sz w:val="18"/>
          <w:szCs w:val="24"/>
        </w:rPr>
        <w:t xml:space="preserve">                                                                                                </w:t>
      </w:r>
      <w:r>
        <w:rPr>
          <w:sz w:val="18"/>
          <w:szCs w:val="24"/>
        </w:rPr>
        <w:t>(код зоны)                                          (наименование зоны)</w:t>
      </w:r>
    </w:p>
    <w:p>
      <w:pPr>
        <w:pStyle w:val="Normal"/>
        <w:spacing w:before="0" w:after="0"/>
        <w:contextualSpacing/>
        <w:jc w:val="both"/>
        <w:rPr>
          <w:sz w:val="24"/>
          <w:szCs w:val="24"/>
        </w:rPr>
      </w:pPr>
      <w:r>
        <w:rPr>
          <w:sz w:val="24"/>
          <w:szCs w:val="24"/>
        </w:rPr>
        <w:t>Виды разрешенного использования________________________________________________________________</w:t>
      </w:r>
    </w:p>
    <w:p>
      <w:pPr>
        <w:pStyle w:val="Normal"/>
        <w:spacing w:before="0" w:after="0"/>
        <w:contextualSpacing/>
        <w:jc w:val="both"/>
        <w:rPr>
          <w:sz w:val="24"/>
          <w:szCs w:val="24"/>
        </w:rPr>
      </w:pPr>
      <w:r>
        <w:rPr>
          <w:sz w:val="24"/>
          <w:szCs w:val="24"/>
        </w:rPr>
        <w:t>_____________________________________________________________________________</w:t>
      </w:r>
    </w:p>
    <w:p>
      <w:pPr>
        <w:pStyle w:val="Normal"/>
        <w:spacing w:before="0" w:after="0"/>
        <w:contextualSpacing/>
        <w:jc w:val="both"/>
        <w:rPr>
          <w:sz w:val="24"/>
          <w:szCs w:val="24"/>
        </w:rPr>
      </w:pPr>
      <w:r>
        <w:rPr>
          <w:sz w:val="24"/>
          <w:szCs w:val="24"/>
        </w:rPr>
        <w:t>Санитарно-защитные зоны_________________________________________________________________________</w:t>
      </w:r>
    </w:p>
    <w:p>
      <w:pPr>
        <w:pStyle w:val="Normal"/>
        <w:spacing w:before="0" w:after="0"/>
        <w:contextualSpacing/>
        <w:jc w:val="both"/>
        <w:rPr>
          <w:sz w:val="24"/>
          <w:szCs w:val="24"/>
        </w:rPr>
      </w:pPr>
      <w:r>
        <w:rPr>
          <w:sz w:val="24"/>
          <w:szCs w:val="24"/>
        </w:rPr>
        <w:t>Водоохранные зоны_________________________________________________________________________</w:t>
      </w:r>
    </w:p>
    <w:p>
      <w:pPr>
        <w:pStyle w:val="Normal"/>
        <w:spacing w:before="0" w:after="0"/>
        <w:contextualSpacing/>
        <w:jc w:val="both"/>
        <w:rPr>
          <w:sz w:val="24"/>
          <w:szCs w:val="24"/>
        </w:rPr>
      </w:pPr>
      <w:r>
        <w:rPr>
          <w:sz w:val="24"/>
          <w:szCs w:val="24"/>
        </w:rPr>
        <w:t>Зона охраны памятников истории и культуры_____________________________________________________________________</w:t>
      </w:r>
    </w:p>
    <w:p>
      <w:pPr>
        <w:pStyle w:val="Normal"/>
        <w:spacing w:before="0" w:after="0"/>
        <w:contextualSpacing/>
        <w:jc w:val="both"/>
        <w:rPr>
          <w:sz w:val="24"/>
          <w:szCs w:val="24"/>
        </w:rPr>
      </w:pPr>
      <w:r>
        <w:rPr>
          <w:sz w:val="24"/>
          <w:szCs w:val="24"/>
        </w:rPr>
        <w:t>Охранные зоны инженерных коммуникаций________________________________________________________________</w:t>
      </w:r>
    </w:p>
    <w:p>
      <w:pPr>
        <w:pStyle w:val="Normal"/>
        <w:spacing w:before="0" w:after="0"/>
        <w:contextualSpacing/>
        <w:jc w:val="both"/>
        <w:rPr>
          <w:sz w:val="24"/>
          <w:szCs w:val="24"/>
        </w:rPr>
      </w:pPr>
      <w:r>
        <w:rPr>
          <w:sz w:val="24"/>
          <w:szCs w:val="24"/>
        </w:rPr>
        <w:t>Подработанные территории___________________________________________________________________</w:t>
      </w:r>
    </w:p>
    <w:p>
      <w:pPr>
        <w:pStyle w:val="BodyText2"/>
        <w:spacing w:before="0" w:after="0"/>
        <w:contextualSpacing/>
        <w:jc w:val="both"/>
        <w:rPr>
          <w:b/>
          <w:b/>
          <w:sz w:val="24"/>
          <w:szCs w:val="24"/>
        </w:rPr>
      </w:pPr>
      <w:r>
        <w:rPr>
          <w:sz w:val="24"/>
          <w:szCs w:val="24"/>
        </w:rPr>
        <w:t>Иные сведения _____________________________________________________________________________</w:t>
      </w:r>
    </w:p>
    <w:p>
      <w:pPr>
        <w:pStyle w:val="BodyText2"/>
        <w:spacing w:before="0" w:after="0"/>
        <w:contextualSpacing/>
        <w:jc w:val="both"/>
        <w:rPr>
          <w:b/>
          <w:b/>
          <w:sz w:val="24"/>
          <w:szCs w:val="24"/>
        </w:rPr>
      </w:pPr>
      <w:r>
        <w:rPr>
          <w:sz w:val="24"/>
          <w:szCs w:val="24"/>
        </w:rPr>
        <w:t>Приложения (количество и перечень приложений может изменяться в зависимости от характера запрашиваемых сведений):</w:t>
      </w:r>
    </w:p>
    <w:p>
      <w:pPr>
        <w:pStyle w:val="BodyText2"/>
        <w:numPr>
          <w:ilvl w:val="0"/>
          <w:numId w:val="2"/>
        </w:numPr>
        <w:spacing w:before="0" w:after="0"/>
        <w:contextualSpacing/>
        <w:jc w:val="both"/>
        <w:rPr>
          <w:b/>
          <w:b/>
          <w:sz w:val="24"/>
          <w:szCs w:val="24"/>
        </w:rPr>
      </w:pPr>
      <w:r>
        <w:rPr>
          <w:sz w:val="24"/>
          <w:szCs w:val="24"/>
        </w:rPr>
        <w:t>Схема местоположения земельного участка (территории)</w:t>
      </w:r>
    </w:p>
    <w:p>
      <w:pPr>
        <w:pStyle w:val="BodyText2"/>
        <w:numPr>
          <w:ilvl w:val="0"/>
          <w:numId w:val="2"/>
        </w:numPr>
        <w:spacing w:before="0" w:after="0"/>
        <w:contextualSpacing/>
        <w:jc w:val="both"/>
        <w:rPr>
          <w:b/>
          <w:b/>
          <w:sz w:val="24"/>
          <w:szCs w:val="24"/>
        </w:rPr>
      </w:pPr>
      <w:r>
        <w:rPr>
          <w:sz w:val="24"/>
          <w:szCs w:val="24"/>
        </w:rPr>
        <w:t>Выписка из Правил землепользования и застройки</w:t>
      </w:r>
    </w:p>
    <w:p>
      <w:pPr>
        <w:pStyle w:val="BodyText2"/>
        <w:numPr>
          <w:ilvl w:val="0"/>
          <w:numId w:val="2"/>
        </w:numPr>
        <w:spacing w:before="0" w:after="0"/>
        <w:contextualSpacing/>
        <w:jc w:val="both"/>
        <w:rPr>
          <w:b/>
          <w:b/>
          <w:sz w:val="24"/>
          <w:szCs w:val="24"/>
        </w:rPr>
      </w:pPr>
      <w:r>
        <w:rPr>
          <w:sz w:val="24"/>
          <w:szCs w:val="24"/>
        </w:rPr>
        <w:t>Копия с карты градостроительного зонирования</w:t>
      </w:r>
    </w:p>
    <w:p>
      <w:pPr>
        <w:pStyle w:val="BodyText2"/>
        <w:numPr>
          <w:ilvl w:val="0"/>
          <w:numId w:val="2"/>
        </w:numPr>
        <w:spacing w:before="0" w:after="0"/>
        <w:contextualSpacing/>
        <w:jc w:val="both"/>
        <w:rPr>
          <w:b/>
          <w:b/>
          <w:sz w:val="24"/>
          <w:szCs w:val="24"/>
        </w:rPr>
      </w:pPr>
      <w:r>
        <w:rPr>
          <w:sz w:val="24"/>
          <w:szCs w:val="24"/>
        </w:rPr>
        <w:t>Копии прилагаемых документов (градостроительный план ЗУ, разрешение на строительство, результаты инженерных изысканий, акт приемки, разрешение на ввод объекта в эксплуатацию)</w:t>
      </w:r>
    </w:p>
    <w:p>
      <w:pPr>
        <w:pStyle w:val="BodyText2"/>
        <w:numPr>
          <w:ilvl w:val="0"/>
          <w:numId w:val="2"/>
        </w:numPr>
        <w:spacing w:before="0" w:after="0"/>
        <w:contextualSpacing/>
        <w:jc w:val="both"/>
        <w:rPr>
          <w:b/>
          <w:b/>
          <w:sz w:val="24"/>
          <w:szCs w:val="24"/>
        </w:rPr>
      </w:pPr>
      <w:r>
        <w:rPr>
          <w:sz w:val="24"/>
          <w:szCs w:val="24"/>
        </w:rPr>
        <w:t>Иные документы и сведения</w:t>
      </w:r>
    </w:p>
    <w:p>
      <w:pPr>
        <w:pStyle w:val="BodyText2"/>
        <w:spacing w:before="0" w:after="0"/>
        <w:contextualSpacing/>
        <w:jc w:val="both"/>
        <w:rPr/>
      </w:pPr>
      <w:r>
        <w:rPr>
          <w:sz w:val="24"/>
          <w:szCs w:val="24"/>
        </w:rPr>
        <w:t>Начальник отдела архитектуры, ЖКХ,</w:t>
      </w:r>
    </w:p>
    <w:p>
      <w:pPr>
        <w:pStyle w:val="BodyText2"/>
        <w:spacing w:before="0" w:after="0"/>
        <w:contextualSpacing/>
        <w:jc w:val="both"/>
        <w:rPr/>
      </w:pPr>
      <w:r>
        <w:rPr>
          <w:sz w:val="24"/>
          <w:szCs w:val="24"/>
        </w:rPr>
        <w:t xml:space="preserve">градостроительства и инфраструктуры                                   ___________________________    </w:t>
      </w:r>
    </w:p>
    <w:p>
      <w:pPr>
        <w:pStyle w:val="BodyText2"/>
        <w:spacing w:before="0" w:after="0"/>
        <w:contextualSpacing/>
        <w:jc w:val="both"/>
        <w:rPr>
          <w:b/>
          <w:b/>
          <w:sz w:val="24"/>
          <w:szCs w:val="24"/>
        </w:rPr>
      </w:pPr>
      <w:r>
        <w:rPr>
          <w:sz w:val="24"/>
          <w:szCs w:val="24"/>
        </w:rPr>
        <w:t>/</w:t>
      </w:r>
      <w:r>
        <w:rPr>
          <w:sz w:val="24"/>
          <w:szCs w:val="24"/>
          <w:u w:val="single"/>
        </w:rPr>
        <w:t>______________/</w:t>
      </w:r>
    </w:p>
    <w:p>
      <w:pPr>
        <w:pStyle w:val="BodyText2"/>
        <w:spacing w:before="0" w:after="0"/>
        <w:contextualSpacing/>
        <w:jc w:val="both"/>
        <w:rPr>
          <w:b/>
          <w:b/>
          <w:sz w:val="24"/>
          <w:szCs w:val="24"/>
        </w:rPr>
      </w:pPr>
      <w:r>
        <w:rPr>
          <w:sz w:val="24"/>
          <w:szCs w:val="24"/>
        </w:rPr>
        <w:t>«____»______________ 20_____г.</w:t>
      </w:r>
    </w:p>
    <w:p>
      <w:pPr>
        <w:pStyle w:val="Normal"/>
        <w:spacing w:before="0" w:after="0"/>
        <w:contextualSpacing/>
        <w:jc w:val="both"/>
        <w:rPr/>
      </w:pPr>
      <w:r>
        <w:rPr/>
        <w:t>Исполнитель</w:t>
      </w:r>
    </w:p>
    <w:p>
      <w:pPr>
        <w:pStyle w:val="Normal"/>
        <w:spacing w:before="0" w:after="0"/>
        <w:contextualSpacing/>
        <w:jc w:val="both"/>
        <w:rPr/>
      </w:pPr>
      <w:r>
        <w:rPr/>
        <w:t>Телефон</w:t>
      </w:r>
    </w:p>
    <w:p>
      <w:pPr>
        <w:pStyle w:val="Normal"/>
        <w:rPr>
          <w:sz w:val="28"/>
          <w:szCs w:val="28"/>
        </w:rPr>
      </w:pPr>
      <w:r>
        <w:rPr>
          <w:sz w:val="28"/>
          <w:szCs w:val="28"/>
        </w:rPr>
      </w:r>
    </w:p>
    <w:p>
      <w:pPr>
        <w:pStyle w:val="Normal"/>
        <w:suppressAutoHyphens w:val="true"/>
        <w:ind w:firstLine="540"/>
        <w:jc w:val="right"/>
        <w:rPr/>
      </w:pPr>
      <w:r>
        <w:rPr/>
        <w:t>Приложение №3</w:t>
      </w:r>
    </w:p>
    <w:p>
      <w:pPr>
        <w:pStyle w:val="Normal"/>
        <w:ind w:left="6237" w:hanging="0"/>
        <w:rPr/>
      </w:pPr>
      <w:r>
        <w:rPr/>
        <w:t xml:space="preserve">к административному регламенту </w:t>
      </w:r>
    </w:p>
    <w:p>
      <w:pPr>
        <w:pStyle w:val="Normal"/>
        <w:ind w:left="6237" w:hanging="0"/>
        <w:rPr/>
      </w:pPr>
      <w:r>
        <w:rPr/>
        <w:t>утвержденному постановлением</w:t>
      </w:r>
    </w:p>
    <w:p>
      <w:pPr>
        <w:pStyle w:val="Normal"/>
        <w:ind w:left="6237" w:hanging="0"/>
        <w:rPr/>
      </w:pPr>
      <w:r>
        <w:rPr/>
        <w:t>администрации Погарского района</w:t>
      </w:r>
    </w:p>
    <w:p>
      <w:pPr>
        <w:pStyle w:val="Normal"/>
        <w:rPr/>
      </w:pPr>
      <w:r>
        <w:rPr>
          <w:bCs/>
        </w:rPr>
        <w:t xml:space="preserve">                                                                                                                             </w:t>
      </w:r>
      <w:r>
        <w:rPr>
          <w:bCs/>
        </w:rPr>
        <w:t>от</w:t>
      </w:r>
      <w:r>
        <w:rPr/>
        <w:t xml:space="preserve"> </w:t>
      </w:r>
    </w:p>
    <w:p>
      <w:pPr>
        <w:pStyle w:val="Normal"/>
        <w:ind w:left="6237" w:hanging="0"/>
        <w:rPr/>
      </w:pPr>
      <w:r>
        <w:rPr/>
        <w:t xml:space="preserve"> </w:t>
      </w:r>
    </w:p>
    <w:p>
      <w:pPr>
        <w:pStyle w:val="Normal"/>
        <w:jc w:val="center"/>
        <w:rPr>
          <w:sz w:val="28"/>
          <w:szCs w:val="28"/>
        </w:rPr>
      </w:pPr>
      <w:r>
        <w:rPr>
          <w:sz w:val="28"/>
          <w:szCs w:val="28"/>
        </w:rPr>
        <w:t>Р А С П И С К А №______</w:t>
      </w:r>
    </w:p>
    <w:p>
      <w:pPr>
        <w:pStyle w:val="Normal"/>
        <w:rPr>
          <w:sz w:val="28"/>
          <w:szCs w:val="28"/>
        </w:rPr>
      </w:pPr>
      <w:r>
        <w:rPr>
          <w:sz w:val="28"/>
          <w:szCs w:val="28"/>
        </w:rPr>
      </w:r>
    </w:p>
    <w:p>
      <w:pPr>
        <w:pStyle w:val="Normal"/>
        <w:rPr>
          <w:sz w:val="28"/>
          <w:szCs w:val="28"/>
        </w:rPr>
      </w:pPr>
      <w:r>
        <w:rPr>
          <w:sz w:val="28"/>
          <w:szCs w:val="28"/>
        </w:rPr>
        <w:t xml:space="preserve"> </w:t>
      </w:r>
    </w:p>
    <w:p>
      <w:pPr>
        <w:pStyle w:val="Normal"/>
        <w:jc w:val="both"/>
        <w:rPr/>
      </w:pPr>
      <w:r>
        <w:rPr>
          <w:sz w:val="24"/>
          <w:szCs w:val="28"/>
        </w:rPr>
        <w:t>Выдана отделом архитектуры, ЖКХ, градостроительства и инфраструктуры администрации Погарского района в получении  документов, приложенных к заявлению для оформления муниципальной услуги «Предоставление информации из ИСОГД (Информационные системы обеспечения градостроительной деятельности)» касающиеся раздела ИСОГД:</w:t>
      </w:r>
      <w:r>
        <w:rPr>
          <w:sz w:val="28"/>
          <w:szCs w:val="28"/>
        </w:rPr>
        <w:t>___________________________________________________</w:t>
      </w:r>
    </w:p>
    <w:p>
      <w:pPr>
        <w:pStyle w:val="Normal"/>
        <w:jc w:val="center"/>
        <w:rPr>
          <w:sz w:val="18"/>
          <w:szCs w:val="18"/>
        </w:rPr>
      </w:pPr>
      <w:r>
        <w:rPr>
          <w:sz w:val="18"/>
          <w:szCs w:val="18"/>
        </w:rPr>
        <w:t xml:space="preserve">                                                                                      </w:t>
      </w:r>
    </w:p>
    <w:p>
      <w:pPr>
        <w:pStyle w:val="Normal"/>
        <w:jc w:val="both"/>
        <w:rPr>
          <w:sz w:val="18"/>
          <w:szCs w:val="18"/>
        </w:rPr>
      </w:pPr>
      <w:r>
        <w:rPr>
          <w:sz w:val="18"/>
          <w:szCs w:val="18"/>
        </w:rPr>
        <w:t>_______________________________________________________________________________________________________</w:t>
      </w:r>
    </w:p>
    <w:p>
      <w:pPr>
        <w:pStyle w:val="Normal"/>
        <w:jc w:val="center"/>
        <w:rPr>
          <w:sz w:val="28"/>
          <w:szCs w:val="28"/>
        </w:rPr>
      </w:pPr>
      <w:r>
        <w:rPr>
          <w:sz w:val="18"/>
          <w:szCs w:val="18"/>
        </w:rPr>
        <w:t>(номер, наименование раздела ИСОГД)</w:t>
      </w:r>
    </w:p>
    <w:p>
      <w:pPr>
        <w:pStyle w:val="Normal"/>
        <w:spacing w:before="0" w:after="0"/>
        <w:contextualSpacing/>
        <w:rPr>
          <w:sz w:val="24"/>
          <w:szCs w:val="28"/>
        </w:rPr>
      </w:pPr>
      <w:r>
        <w:rPr>
          <w:sz w:val="24"/>
          <w:szCs w:val="28"/>
        </w:rPr>
        <w:t>1. Заявление на ______________ листах;</w:t>
      </w:r>
    </w:p>
    <w:p>
      <w:pPr>
        <w:pStyle w:val="Normal"/>
        <w:spacing w:before="0" w:after="0"/>
        <w:contextualSpacing/>
        <w:rPr>
          <w:sz w:val="24"/>
          <w:szCs w:val="28"/>
        </w:rPr>
      </w:pPr>
      <w:r>
        <w:rPr>
          <w:sz w:val="24"/>
          <w:szCs w:val="28"/>
        </w:rPr>
        <w:t>Иные документы</w:t>
      </w:r>
    </w:p>
    <w:p>
      <w:pPr>
        <w:pStyle w:val="Normal"/>
        <w:spacing w:before="0" w:after="0"/>
        <w:contextualSpacing/>
        <w:rPr>
          <w:sz w:val="28"/>
          <w:szCs w:val="28"/>
        </w:rPr>
      </w:pPr>
      <w:r>
        <w:rPr>
          <w:sz w:val="24"/>
          <w:szCs w:val="28"/>
        </w:rPr>
        <w:t xml:space="preserve">2. </w:t>
      </w:r>
      <w:r>
        <w:rPr>
          <w:sz w:val="28"/>
          <w:szCs w:val="28"/>
        </w:rPr>
        <w:t>__________________________________________________________________</w:t>
      </w:r>
    </w:p>
    <w:p>
      <w:pPr>
        <w:pStyle w:val="Normal"/>
        <w:spacing w:before="0" w:after="0"/>
        <w:contextualSpacing/>
        <w:rPr>
          <w:sz w:val="24"/>
          <w:szCs w:val="24"/>
        </w:rPr>
      </w:pPr>
      <w:r>
        <w:rPr>
          <w:sz w:val="24"/>
          <w:szCs w:val="24"/>
        </w:rPr>
        <w:t>3.</w:t>
      </w:r>
      <w:r>
        <w:rPr>
          <w:sz w:val="28"/>
          <w:szCs w:val="28"/>
        </w:rPr>
        <w:t xml:space="preserve"> __________________________________________________________________</w:t>
      </w:r>
    </w:p>
    <w:p>
      <w:pPr>
        <w:pStyle w:val="Normal"/>
        <w:spacing w:before="0" w:after="0"/>
        <w:contextualSpacing/>
        <w:rPr>
          <w:sz w:val="24"/>
          <w:szCs w:val="24"/>
        </w:rPr>
      </w:pPr>
      <w:r>
        <w:rPr>
          <w:sz w:val="24"/>
          <w:szCs w:val="24"/>
        </w:rPr>
        <w:t xml:space="preserve">4. </w:t>
      </w:r>
      <w:r>
        <w:rPr>
          <w:sz w:val="28"/>
          <w:szCs w:val="28"/>
        </w:rPr>
        <w:t>__________________________________________________________________</w:t>
      </w:r>
    </w:p>
    <w:p>
      <w:pPr>
        <w:pStyle w:val="ConsPlusNonformat"/>
        <w:spacing w:before="0" w:after="0"/>
        <w:contextualSpacing/>
        <w:rPr>
          <w:rFonts w:ascii="Times New Roman" w:hAnsi="Times New Roman" w:cs="Times New Roman"/>
          <w:sz w:val="24"/>
          <w:szCs w:val="28"/>
        </w:rPr>
      </w:pPr>
      <w:r>
        <w:rPr>
          <w:rFonts w:cs="Times New Roman" w:ascii="Times New Roman" w:hAnsi="Times New Roman"/>
          <w:sz w:val="24"/>
          <w:szCs w:val="28"/>
        </w:rPr>
        <w:t>Входящий номер регистрации заявления  ___________</w:t>
      </w:r>
    </w:p>
    <w:p>
      <w:pPr>
        <w:pStyle w:val="ConsPlusNonformat"/>
        <w:spacing w:before="0" w:after="0"/>
        <w:contextualSpacing/>
        <w:rPr>
          <w:rFonts w:ascii="Times New Roman" w:hAnsi="Times New Roman" w:cs="Times New Roman"/>
          <w:sz w:val="24"/>
          <w:szCs w:val="28"/>
        </w:rPr>
      </w:pPr>
      <w:r>
        <w:rPr>
          <w:rFonts w:cs="Times New Roman" w:ascii="Times New Roman" w:hAnsi="Times New Roman"/>
          <w:sz w:val="24"/>
          <w:szCs w:val="28"/>
        </w:rPr>
        <w:t>Расписку получил "__"__________ 20__ г.  _______________ /_________________/</w:t>
      </w:r>
    </w:p>
    <w:p>
      <w:pPr>
        <w:pStyle w:val="ConsPlusNonformat"/>
        <w:spacing w:before="0" w:after="0"/>
        <w:contextualSpacing/>
        <w:rPr>
          <w:rFonts w:ascii="Times New Roman" w:hAnsi="Times New Roman" w:cs="Times New Roman"/>
          <w:sz w:val="18"/>
        </w:rPr>
      </w:pPr>
      <w:r>
        <w:rPr>
          <w:rFonts w:cs="Times New Roman" w:ascii="Times New Roman" w:hAnsi="Times New Roman"/>
          <w:sz w:val="18"/>
        </w:rPr>
        <w:t xml:space="preserve">                                                              </w:t>
      </w:r>
      <w:r>
        <w:rPr>
          <w:rFonts w:cs="Times New Roman" w:ascii="Times New Roman" w:hAnsi="Times New Roman"/>
          <w:sz w:val="18"/>
        </w:rPr>
        <w:t>(дата)                                    (подпись заявителя)          (расшифровка подписи)</w:t>
      </w:r>
    </w:p>
    <w:p>
      <w:pPr>
        <w:pStyle w:val="Normal"/>
        <w:spacing w:before="0" w:after="0"/>
        <w:contextualSpacing/>
        <w:rPr>
          <w:sz w:val="24"/>
          <w:szCs w:val="28"/>
        </w:rPr>
      </w:pPr>
      <w:r>
        <w:rPr>
          <w:sz w:val="24"/>
          <w:szCs w:val="28"/>
        </w:rPr>
        <w:t>Расписку выдал  ______________________________________________________________</w:t>
      </w:r>
    </w:p>
    <w:p>
      <w:pPr>
        <w:pStyle w:val="Normal"/>
        <w:spacing w:before="0" w:after="0"/>
        <w:contextualSpacing/>
        <w:rPr>
          <w:sz w:val="16"/>
          <w:szCs w:val="18"/>
        </w:rPr>
      </w:pPr>
      <w:r>
        <w:rPr>
          <w:sz w:val="24"/>
          <w:szCs w:val="28"/>
        </w:rPr>
        <w:t xml:space="preserve">                                                           </w:t>
      </w:r>
      <w:r>
        <w:rPr>
          <w:sz w:val="16"/>
          <w:szCs w:val="18"/>
        </w:rPr>
        <w:t>(должность)</w:t>
      </w:r>
    </w:p>
    <w:p>
      <w:pPr>
        <w:pStyle w:val="Normal"/>
        <w:spacing w:before="0" w:after="0"/>
        <w:contextualSpacing/>
        <w:rPr>
          <w:sz w:val="24"/>
          <w:szCs w:val="28"/>
        </w:rPr>
      </w:pPr>
      <w:r>
        <w:rPr>
          <w:sz w:val="24"/>
          <w:szCs w:val="28"/>
        </w:rPr>
        <w:t>______________________________________         ___________________</w:t>
      </w:r>
    </w:p>
    <w:p>
      <w:pPr>
        <w:pStyle w:val="Normal"/>
        <w:spacing w:before="0" w:after="0"/>
        <w:contextualSpacing/>
        <w:rPr>
          <w:sz w:val="24"/>
          <w:szCs w:val="28"/>
        </w:rPr>
      </w:pPr>
      <w:r>
        <w:rPr>
          <w:sz w:val="16"/>
          <w:szCs w:val="18"/>
        </w:rPr>
        <w:t xml:space="preserve">         </w:t>
      </w:r>
      <w:r>
        <w:rPr>
          <w:sz w:val="16"/>
          <w:szCs w:val="18"/>
        </w:rPr>
        <w:t>(Ф.И.О. должностного лица, принявшего заявление)                                                           (подпись)</w:t>
      </w:r>
    </w:p>
    <w:p>
      <w:pPr>
        <w:pStyle w:val="ConsPlusNonformat"/>
        <w:spacing w:before="0" w:after="0"/>
        <w:contextualSpacing/>
        <w:rPr>
          <w:rFonts w:ascii="Times New Roman" w:hAnsi="Times New Roman" w:cs="Times New Roman"/>
          <w:sz w:val="24"/>
          <w:szCs w:val="28"/>
        </w:rPr>
      </w:pPr>
      <w:r>
        <w:rPr>
          <w:rFonts w:cs="Times New Roman" w:ascii="Times New Roman" w:hAnsi="Times New Roman"/>
          <w:sz w:val="24"/>
          <w:szCs w:val="28"/>
        </w:rPr>
      </w:r>
    </w:p>
    <w:p>
      <w:pPr>
        <w:pStyle w:val="ConsPlusNonformat"/>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nformat"/>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ConsPlusNonformat"/>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spacing w:lineRule="auto" w:line="276" w:before="0" w:after="200"/>
        <w:rPr/>
      </w:pPr>
      <w:r>
        <w:rPr/>
      </w:r>
      <w:r>
        <w:br w:type="page"/>
      </w:r>
    </w:p>
    <w:p>
      <w:pPr>
        <w:pStyle w:val="Normal"/>
        <w:suppressAutoHyphens w:val="true"/>
        <w:ind w:firstLine="540"/>
        <w:jc w:val="right"/>
        <w:rPr/>
      </w:pPr>
      <w:r>
        <w:rPr/>
        <w:t>Приложение №4</w:t>
      </w:r>
    </w:p>
    <w:p>
      <w:pPr>
        <w:pStyle w:val="Normal"/>
        <w:ind w:left="6237" w:hanging="0"/>
        <w:rPr/>
      </w:pPr>
      <w:r>
        <w:rPr/>
        <w:t xml:space="preserve">к административному регламенту </w:t>
      </w:r>
    </w:p>
    <w:p>
      <w:pPr>
        <w:pStyle w:val="Normal"/>
        <w:ind w:left="6237" w:hanging="0"/>
        <w:rPr/>
      </w:pPr>
      <w:r>
        <w:rPr/>
        <w:t>утвержденному постановлением</w:t>
      </w:r>
    </w:p>
    <w:p>
      <w:pPr>
        <w:pStyle w:val="Normal"/>
        <w:ind w:left="6237" w:hanging="0"/>
        <w:rPr/>
      </w:pPr>
      <w:r>
        <w:rPr/>
        <w:t>администрации Погарского района</w:t>
      </w:r>
    </w:p>
    <w:p>
      <w:pPr>
        <w:pStyle w:val="Normal"/>
        <w:ind w:firstLine="540"/>
        <w:jc w:val="center"/>
        <w:rPr/>
      </w:pPr>
      <w:r>
        <w:rPr>
          <w:bCs/>
        </w:rPr>
        <w:t xml:space="preserve">                                                        </w:t>
      </w:r>
      <w:r>
        <w:rPr>
          <w:bCs/>
        </w:rPr>
        <w:t xml:space="preserve">от </w:t>
      </w:r>
    </w:p>
    <w:p>
      <w:pPr>
        <w:pStyle w:val="Normal"/>
        <w:ind w:firstLine="540"/>
        <w:jc w:val="center"/>
        <w:rPr>
          <w:sz w:val="28"/>
          <w:szCs w:val="28"/>
        </w:rPr>
      </w:pPr>
      <w:r>
        <w:rPr>
          <w:sz w:val="28"/>
          <w:szCs w:val="28"/>
        </w:rPr>
      </w:r>
    </w:p>
    <w:p>
      <w:pPr>
        <w:pStyle w:val="Normal"/>
        <w:ind w:firstLine="540"/>
        <w:jc w:val="center"/>
        <w:rPr>
          <w:sz w:val="28"/>
          <w:szCs w:val="28"/>
        </w:rPr>
      </w:pPr>
      <w:r>
        <w:rPr>
          <w:sz w:val="28"/>
          <w:szCs w:val="28"/>
        </w:rPr>
      </w:r>
    </w:p>
    <w:p>
      <w:pPr>
        <w:pStyle w:val="Normal"/>
        <w:ind w:firstLine="540"/>
        <w:jc w:val="center"/>
        <w:rPr>
          <w:sz w:val="28"/>
          <w:szCs w:val="28"/>
        </w:rPr>
      </w:pPr>
      <w:r>
        <w:rPr>
          <w:sz w:val="28"/>
          <w:szCs w:val="28"/>
        </w:rPr>
      </w:r>
    </w:p>
    <w:p>
      <w:pPr>
        <w:pStyle w:val="Normal"/>
        <w:ind w:firstLine="540"/>
        <w:jc w:val="center"/>
        <w:rPr>
          <w:sz w:val="28"/>
          <w:szCs w:val="28"/>
        </w:rPr>
      </w:pPr>
      <w:r>
        <w:rPr>
          <w:sz w:val="28"/>
          <w:szCs w:val="28"/>
        </w:rPr>
        <w:t xml:space="preserve">Блок-схема </w:t>
      </w:r>
    </w:p>
    <w:p>
      <w:pPr>
        <w:pStyle w:val="Normal"/>
        <w:ind w:firstLine="540"/>
        <w:jc w:val="center"/>
        <w:rPr>
          <w:sz w:val="28"/>
          <w:szCs w:val="28"/>
        </w:rPr>
      </w:pPr>
      <w:r>
        <w:rPr>
          <w:sz w:val="28"/>
          <w:szCs w:val="28"/>
        </w:rPr>
        <w:t>исполнения муниципальной услуги</w:t>
      </w:r>
    </w:p>
    <w:p>
      <w:pPr>
        <w:pStyle w:val="Normal"/>
        <w:jc w:val="center"/>
        <w:rPr>
          <w:sz w:val="28"/>
          <w:szCs w:val="28"/>
        </w:rPr>
      </w:pPr>
      <w:r>
        <w:rPr>
          <w:sz w:val="28"/>
          <w:szCs w:val="28"/>
        </w:rPr>
        <w:t>«Предоставление информации из ИСОГД (Информационные системы обеспечения градостроительной деятельности)»</w:t>
      </w:r>
    </w:p>
    <w:p>
      <w:pPr>
        <w:pStyle w:val="Normal"/>
        <w:numPr>
          <w:ilvl w:val="0"/>
          <w:numId w:val="0"/>
        </w:numPr>
        <w:jc w:val="center"/>
        <w:outlineLvl w:val="0"/>
        <w:rPr>
          <w:b/>
          <w:b/>
          <w:bCs/>
          <w:sz w:val="24"/>
          <w:szCs w:val="24"/>
        </w:rPr>
      </w:pPr>
      <w:r>
        <w:rPr>
          <w:b/>
          <w:bCs/>
          <w:sz w:val="24"/>
          <w:szCs w:val="24"/>
        </w:rPr>
      </w:r>
    </w:p>
    <w:p>
      <w:pPr>
        <w:pStyle w:val="Normal"/>
        <w:numPr>
          <w:ilvl w:val="0"/>
          <w:numId w:val="0"/>
        </w:numPr>
        <w:jc w:val="center"/>
        <w:outlineLvl w:val="0"/>
        <w:rPr>
          <w:b/>
          <w:b/>
          <w:bCs/>
          <w:sz w:val="24"/>
          <w:szCs w:val="24"/>
        </w:rPr>
      </w:pPr>
      <w:r>
        <w:rPr>
          <w:b/>
          <w:bCs/>
          <w:sz w:val="24"/>
          <w:szCs w:val="24"/>
        </w:rPr>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t xml:space="preserve">Прием, первичная проверка и регистрация </w:t>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t>документов, выдача расписки в получении</w:t>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r>
    </w:p>
    <w:p>
      <w:pPr>
        <w:pStyle w:val="Normal"/>
        <w:ind w:firstLine="540"/>
        <w:jc w:val="both"/>
        <w:rPr>
          <w:sz w:val="24"/>
          <w:szCs w:val="24"/>
        </w:rPr>
      </w:pPr>
      <w:r>
        <w:rPr>
          <w:sz w:val="24"/>
          <w:szCs w:val="24"/>
        </w:rPr>
        <mc:AlternateContent>
          <mc:Choice Requires="wps">
            <w:drawing>
              <wp:anchor behindDoc="0" distT="0" distB="0" distL="114300" distR="114300" simplePos="0" locked="0" layoutInCell="1" allowOverlap="1" relativeHeight="2">
                <wp:simplePos x="0" y="0"/>
                <wp:positionH relativeFrom="column">
                  <wp:posOffset>2996565</wp:posOffset>
                </wp:positionH>
                <wp:positionV relativeFrom="paragraph">
                  <wp:posOffset>8255</wp:posOffset>
                </wp:positionV>
                <wp:extent cx="6985" cy="191135"/>
                <wp:effectExtent l="0" t="0" r="0" b="0"/>
                <wp:wrapNone/>
                <wp:docPr id="3" name="Изображение1"/>
                <a:graphic xmlns:a="http://schemas.openxmlformats.org/drawingml/2006/main">
                  <a:graphicData uri="http://schemas.microsoft.com/office/word/2010/wordprocessingShape">
                    <wps:wsp>
                      <wps:cNvSpPr/>
                      <wps:spPr>
                        <a:xfrm>
                          <a:off x="0" y="0"/>
                          <a:ext cx="6480" cy="190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5">
                <wp:simplePos x="0" y="0"/>
                <wp:positionH relativeFrom="column">
                  <wp:posOffset>2766695</wp:posOffset>
                </wp:positionH>
                <wp:positionV relativeFrom="paragraph">
                  <wp:posOffset>1270</wp:posOffset>
                </wp:positionV>
                <wp:extent cx="138430" cy="176530"/>
                <wp:effectExtent l="0" t="0" r="0" b="0"/>
                <wp:wrapNone/>
                <wp:docPr id="4" name="Фигура1"/>
                <a:graphic xmlns:a="http://schemas.openxmlformats.org/drawingml/2006/main">
                  <a:graphicData uri="http://schemas.microsoft.com/office/word/2010/wordprocessingShape">
                    <wps:wsp>
                      <wps:cNvSpPr/>
                      <wps:spPr>
                        <a:xfrm>
                          <a:off x="0" y="0"/>
                          <a:ext cx="137880" cy="176040"/>
                        </a:xfrm>
                        <a:custGeom>
                          <a:avLst/>
                          <a:gdLst/>
                          <a:ahLst/>
                          <a:rect l="l" t="t" r="r" b="b"/>
                          <a:pathLst>
                            <a:path w="212" h="272">
                              <a:moveTo>
                                <a:pt x="52" y="0"/>
                              </a:moveTo>
                              <a:lnTo>
                                <a:pt x="52" y="203"/>
                              </a:lnTo>
                              <a:lnTo>
                                <a:pt x="0" y="203"/>
                              </a:lnTo>
                              <a:lnTo>
                                <a:pt x="105" y="271"/>
                              </a:lnTo>
                              <a:lnTo>
                                <a:pt x="211" y="203"/>
                              </a:lnTo>
                              <a:lnTo>
                                <a:pt x="158" y="203"/>
                              </a:lnTo>
                              <a:lnTo>
                                <a:pt x="158" y="0"/>
                              </a:lnTo>
                              <a:lnTo>
                                <a:pt x="52" y="0"/>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t>Рассмотрение, проверка заявления и подготовка информации из ИСОГД (Информационные системы обеспечения градостроительной деятельности) и приложенных к нему документов</w:t>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r>
    </w:p>
    <w:p>
      <w:pPr>
        <w:pStyle w:val="Normal"/>
        <w:ind w:firstLine="540"/>
        <w:jc w:val="both"/>
        <w:rPr>
          <w:sz w:val="24"/>
          <w:szCs w:val="24"/>
        </w:rPr>
      </w:pPr>
      <w:r>
        <w:rPr>
          <w:sz w:val="24"/>
          <w:szCs w:val="24"/>
        </w:rPr>
        <mc:AlternateContent>
          <mc:Choice Requires="wps">
            <w:drawing>
              <wp:anchor behindDoc="0" distT="0" distB="0" distL="114300" distR="114300" simplePos="0" locked="0" layoutInCell="1" allowOverlap="1" relativeHeight="3">
                <wp:simplePos x="0" y="0"/>
                <wp:positionH relativeFrom="column">
                  <wp:posOffset>2996565</wp:posOffset>
                </wp:positionH>
                <wp:positionV relativeFrom="paragraph">
                  <wp:posOffset>10160</wp:posOffset>
                </wp:positionV>
                <wp:extent cx="6985" cy="191135"/>
                <wp:effectExtent l="0" t="0" r="0" b="0"/>
                <wp:wrapNone/>
                <wp:docPr id="5" name="Изображение2"/>
                <a:graphic xmlns:a="http://schemas.openxmlformats.org/drawingml/2006/main">
                  <a:graphicData uri="http://schemas.microsoft.com/office/word/2010/wordprocessingShape">
                    <wps:wsp>
                      <wps:cNvSpPr/>
                      <wps:spPr>
                        <a:xfrm>
                          <a:off x="0" y="0"/>
                          <a:ext cx="6480" cy="1904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1" allowOverlap="1" relativeHeight="6">
                <wp:simplePos x="0" y="0"/>
                <wp:positionH relativeFrom="column">
                  <wp:posOffset>2766695</wp:posOffset>
                </wp:positionH>
                <wp:positionV relativeFrom="paragraph">
                  <wp:posOffset>1270</wp:posOffset>
                </wp:positionV>
                <wp:extent cx="138430" cy="176530"/>
                <wp:effectExtent l="0" t="0" r="0" b="0"/>
                <wp:wrapNone/>
                <wp:docPr id="6" name="Фигура1"/>
                <a:graphic xmlns:a="http://schemas.openxmlformats.org/drawingml/2006/main">
                  <a:graphicData uri="http://schemas.microsoft.com/office/word/2010/wordprocessingShape">
                    <wps:wsp>
                      <wps:cNvSpPr/>
                      <wps:spPr>
                        <a:xfrm>
                          <a:off x="0" y="0"/>
                          <a:ext cx="137880" cy="176040"/>
                        </a:xfrm>
                        <a:custGeom>
                          <a:avLst/>
                          <a:gdLst/>
                          <a:ahLst/>
                          <a:rect l="l" t="t" r="r" b="b"/>
                          <a:pathLst>
                            <a:path w="212" h="272">
                              <a:moveTo>
                                <a:pt x="52" y="0"/>
                              </a:moveTo>
                              <a:lnTo>
                                <a:pt x="52" y="203"/>
                              </a:lnTo>
                              <a:lnTo>
                                <a:pt x="0" y="203"/>
                              </a:lnTo>
                              <a:lnTo>
                                <a:pt x="105" y="271"/>
                              </a:lnTo>
                              <a:lnTo>
                                <a:pt x="211" y="203"/>
                              </a:lnTo>
                              <a:lnTo>
                                <a:pt x="158" y="203"/>
                              </a:lnTo>
                              <a:lnTo>
                                <a:pt x="158" y="0"/>
                              </a:lnTo>
                              <a:lnTo>
                                <a:pt x="52" y="0"/>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t>Выдача сведений, содержащихся в разделах ИСОГД</w:t>
      </w:r>
    </w:p>
    <w:p>
      <w:pPr>
        <w:pStyle w:val="Normal"/>
        <w:pBdr>
          <w:top w:val="single" w:sz="4" w:space="1" w:color="000000"/>
          <w:left w:val="single" w:sz="4" w:space="4" w:color="000000"/>
          <w:bottom w:val="single" w:sz="4" w:space="1" w:color="000000"/>
          <w:right w:val="single" w:sz="4" w:space="4" w:color="000000"/>
        </w:pBdr>
        <w:ind w:firstLine="540"/>
        <w:jc w:val="center"/>
        <w:rPr>
          <w:sz w:val="24"/>
          <w:szCs w:val="24"/>
        </w:rPr>
      </w:pPr>
      <w:r>
        <w:rPr>
          <w:sz w:val="24"/>
          <w:szCs w:val="24"/>
        </w:rPr>
      </w:r>
    </w:p>
    <w:p>
      <w:pPr>
        <w:pStyle w:val="Normal"/>
        <w:jc w:val="center"/>
        <w:rPr>
          <w:sz w:val="16"/>
          <w:szCs w:val="16"/>
        </w:rPr>
      </w:pPr>
      <w:r>
        <w:rPr>
          <w:sz w:val="16"/>
          <w:szCs w:val="16"/>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pPr>
      <w:r>
        <w:rPr/>
      </w:r>
    </w:p>
    <w:p>
      <w:pPr>
        <w:pStyle w:val="Normal"/>
        <w:suppressAutoHyphens w:val="true"/>
        <w:ind w:firstLine="540"/>
        <w:jc w:val="right"/>
        <w:rPr/>
      </w:pPr>
      <w:r>
        <w:rPr/>
        <w:t>Приложение №5</w:t>
      </w:r>
    </w:p>
    <w:p>
      <w:pPr>
        <w:pStyle w:val="Normal"/>
        <w:ind w:left="6237" w:hanging="0"/>
        <w:rPr/>
      </w:pPr>
      <w:r>
        <w:rPr/>
        <w:t xml:space="preserve">к административному регламенту </w:t>
      </w:r>
    </w:p>
    <w:p>
      <w:pPr>
        <w:pStyle w:val="Normal"/>
        <w:ind w:left="6237" w:hanging="0"/>
        <w:rPr/>
      </w:pPr>
      <w:r>
        <w:rPr/>
        <w:t>утвержденному постановлением</w:t>
      </w:r>
    </w:p>
    <w:p>
      <w:pPr>
        <w:pStyle w:val="Normal"/>
        <w:ind w:left="6237" w:hanging="0"/>
        <w:rPr/>
      </w:pPr>
      <w:r>
        <w:rPr/>
        <w:t>администрации Погарского района</w:t>
      </w:r>
    </w:p>
    <w:p>
      <w:pPr>
        <w:pStyle w:val="Normal"/>
        <w:jc w:val="both"/>
        <w:rPr/>
      </w:pPr>
      <w:r>
        <w:rPr>
          <w:bCs/>
        </w:rPr>
        <w:t xml:space="preserve">                                                                                                                             </w:t>
      </w:r>
      <w:r>
        <w:rPr>
          <w:bCs/>
        </w:rPr>
        <w:t xml:space="preserve">от                      </w:t>
      </w:r>
    </w:p>
    <w:p>
      <w:pPr>
        <w:pStyle w:val="Normal"/>
        <w:spacing w:lineRule="atLeast" w:line="160"/>
        <w:ind w:left="5398" w:hanging="358"/>
        <w:rPr>
          <w:sz w:val="16"/>
          <w:szCs w:val="16"/>
        </w:rPr>
      </w:pPr>
      <w:r>
        <w:rPr>
          <w:sz w:val="24"/>
          <w:szCs w:val="24"/>
        </w:rPr>
        <w:t>Кому</w:t>
      </w:r>
    </w:p>
    <w:p>
      <w:pPr>
        <w:pStyle w:val="Normal"/>
        <w:spacing w:lineRule="atLeast" w:line="240"/>
        <w:ind w:left="5398" w:hanging="358"/>
        <w:rPr/>
      </w:pPr>
      <w:r>
        <w:rPr>
          <w:b/>
          <w:i/>
          <w:sz w:val="24"/>
          <w:szCs w:val="24"/>
          <w:u w:val="single"/>
        </w:rPr>
        <w:t xml:space="preserve"> </w:t>
      </w:r>
      <w:r>
        <w:rPr>
          <w:b/>
          <w:i/>
          <w:sz w:val="24"/>
          <w:szCs w:val="24"/>
          <w:u w:val="single"/>
        </w:rPr>
        <w:t>________________________________</w:t>
      </w:r>
    </w:p>
    <w:p>
      <w:pPr>
        <w:pStyle w:val="Normal"/>
        <w:spacing w:lineRule="atLeast" w:line="160"/>
        <w:ind w:left="5398" w:hanging="358"/>
        <w:rPr>
          <w:sz w:val="16"/>
          <w:szCs w:val="16"/>
        </w:rPr>
      </w:pPr>
      <w:r>
        <w:rPr>
          <w:sz w:val="16"/>
          <w:szCs w:val="16"/>
        </w:rPr>
        <w:t xml:space="preserve">                             </w:t>
      </w:r>
      <w:r>
        <w:rPr>
          <w:sz w:val="16"/>
          <w:szCs w:val="16"/>
        </w:rPr>
        <w:t>(фамилия, имя, отчество – для граждан,</w:t>
      </w:r>
    </w:p>
    <w:p>
      <w:pPr>
        <w:pStyle w:val="Normal"/>
        <w:spacing w:lineRule="atLeast" w:line="240"/>
        <w:ind w:left="5398" w:hanging="358"/>
        <w:rPr>
          <w:b/>
          <w:b/>
          <w:i/>
          <w:i/>
          <w:sz w:val="24"/>
          <w:szCs w:val="24"/>
          <w:u w:val="single"/>
        </w:rPr>
      </w:pPr>
      <w:r>
        <w:rPr>
          <w:b/>
          <w:i/>
          <w:sz w:val="24"/>
          <w:szCs w:val="24"/>
          <w:u w:val="single"/>
        </w:rPr>
        <w:t>___________________________________</w:t>
      </w:r>
    </w:p>
    <w:p>
      <w:pPr>
        <w:pStyle w:val="Normal"/>
        <w:spacing w:lineRule="atLeast" w:line="160"/>
        <w:ind w:left="5398" w:hanging="358"/>
        <w:rPr>
          <w:sz w:val="16"/>
          <w:szCs w:val="16"/>
        </w:rPr>
      </w:pPr>
      <w:r>
        <w:rPr>
          <w:sz w:val="16"/>
          <w:szCs w:val="16"/>
        </w:rPr>
        <w:t xml:space="preserve">       </w:t>
      </w:r>
      <w:r>
        <w:rPr>
          <w:sz w:val="16"/>
          <w:szCs w:val="16"/>
        </w:rPr>
        <w:t>полное наименование организации – для юридических лиц)</w:t>
      </w:r>
    </w:p>
    <w:p>
      <w:pPr>
        <w:pStyle w:val="Normal"/>
        <w:spacing w:lineRule="atLeast" w:line="160"/>
        <w:ind w:left="5398" w:hanging="358"/>
        <w:rPr>
          <w:sz w:val="16"/>
          <w:szCs w:val="16"/>
        </w:rPr>
      </w:pPr>
      <w:r>
        <w:rPr>
          <w:b/>
          <w:i/>
          <w:sz w:val="24"/>
          <w:szCs w:val="24"/>
          <w:u w:val="single"/>
        </w:rPr>
        <w:t>__________________________________</w:t>
      </w:r>
      <w:r>
        <w:rPr>
          <w:sz w:val="16"/>
          <w:szCs w:val="16"/>
        </w:rPr>
        <w:t xml:space="preserve">                                                                  его почтовый индекс и адрес)</w:t>
      </w:r>
    </w:p>
    <w:p>
      <w:pPr>
        <w:pStyle w:val="Normal"/>
        <w:rPr>
          <w:sz w:val="27"/>
          <w:szCs w:val="27"/>
        </w:rPr>
      </w:pPr>
      <w:r>
        <w:rPr>
          <w:sz w:val="27"/>
          <w:szCs w:val="27"/>
        </w:rPr>
      </w:r>
    </w:p>
    <w:p>
      <w:pPr>
        <w:pStyle w:val="Normal"/>
        <w:jc w:val="center"/>
        <w:rPr>
          <w:b/>
          <w:b/>
          <w:sz w:val="24"/>
          <w:szCs w:val="24"/>
        </w:rPr>
      </w:pPr>
      <w:r>
        <w:rPr>
          <w:b/>
          <w:sz w:val="24"/>
          <w:szCs w:val="24"/>
        </w:rPr>
        <w:t>УВЕДОМЛЕНИЕ</w:t>
      </w:r>
    </w:p>
    <w:p>
      <w:pPr>
        <w:pStyle w:val="Normal"/>
        <w:jc w:val="center"/>
        <w:rPr>
          <w:sz w:val="24"/>
          <w:szCs w:val="24"/>
        </w:rPr>
      </w:pPr>
      <w:r>
        <w:rPr>
          <w:sz w:val="24"/>
          <w:szCs w:val="24"/>
        </w:rPr>
        <w:t xml:space="preserve">о невозможности предоставления информации из ИСОГД (Информационные системы обеспечения градостроительной деятельности) </w:t>
      </w:r>
    </w:p>
    <w:p>
      <w:pPr>
        <w:pStyle w:val="Normal"/>
        <w:jc w:val="center"/>
        <w:rPr>
          <w:sz w:val="24"/>
          <w:szCs w:val="24"/>
        </w:rPr>
      </w:pPr>
      <w:r>
        <w:rPr>
          <w:sz w:val="24"/>
          <w:szCs w:val="24"/>
        </w:rPr>
      </w:r>
    </w:p>
    <w:p>
      <w:pPr>
        <w:pStyle w:val="Normal"/>
        <w:jc w:val="both"/>
        <w:rPr>
          <w:sz w:val="24"/>
          <w:szCs w:val="24"/>
        </w:rPr>
      </w:pPr>
      <w:r>
        <w:rPr>
          <w:sz w:val="24"/>
          <w:szCs w:val="24"/>
        </w:rPr>
        <w:t>Вы обратились с заявлением о Предоставлении информации из ИСОГД (Информационные системы обеспечения градостроительной деятельности)</w:t>
      </w:r>
    </w:p>
    <w:p>
      <w:pPr>
        <w:pStyle w:val="Normal"/>
        <w:rPr>
          <w:sz w:val="27"/>
          <w:szCs w:val="27"/>
        </w:rPr>
      </w:pPr>
      <w:r>
        <w:rPr>
          <w:sz w:val="27"/>
          <w:szCs w:val="27"/>
        </w:rPr>
        <w:t>_____________________________________________________________________</w:t>
      </w:r>
    </w:p>
    <w:p>
      <w:pPr>
        <w:pStyle w:val="Normal"/>
        <w:jc w:val="center"/>
        <w:rPr>
          <w:sz w:val="16"/>
          <w:szCs w:val="16"/>
        </w:rPr>
      </w:pPr>
      <w:r>
        <w:rPr>
          <w:sz w:val="16"/>
          <w:szCs w:val="16"/>
        </w:rPr>
        <w:t>наименование объекта</w:t>
      </w:r>
    </w:p>
    <w:p>
      <w:pPr>
        <w:pStyle w:val="Normal"/>
        <w:jc w:val="both"/>
        <w:rPr>
          <w:sz w:val="24"/>
          <w:szCs w:val="24"/>
        </w:rPr>
      </w:pPr>
      <w:r>
        <w:rPr>
          <w:sz w:val="24"/>
          <w:szCs w:val="24"/>
        </w:rPr>
        <w:t>расположенного по адресу: _____________________________________________________________________________.</w:t>
      </w:r>
    </w:p>
    <w:p>
      <w:pPr>
        <w:pStyle w:val="Normal"/>
        <w:rPr>
          <w:sz w:val="24"/>
          <w:szCs w:val="24"/>
        </w:rPr>
      </w:pPr>
      <w:r>
        <w:rPr>
          <w:sz w:val="24"/>
          <w:szCs w:val="24"/>
        </w:rPr>
        <w:t>Заявление принято "____" __________ 20___ г., зарегистрировано № _________.</w:t>
      </w:r>
    </w:p>
    <w:p>
      <w:pPr>
        <w:pStyle w:val="Normal"/>
        <w:jc w:val="both"/>
        <w:rPr>
          <w:sz w:val="24"/>
          <w:szCs w:val="24"/>
        </w:rPr>
      </w:pPr>
      <w:r>
        <w:rPr>
          <w:sz w:val="24"/>
          <w:szCs w:val="24"/>
        </w:rPr>
        <w:t xml:space="preserve">    </w:t>
      </w:r>
      <w:r>
        <w:rPr>
          <w:sz w:val="24"/>
          <w:szCs w:val="24"/>
        </w:rPr>
        <w:tab/>
        <w:t xml:space="preserve">По результатам рассмотрения заявления Вам отказано в выдаче </w:t>
      </w:r>
      <w:r>
        <w:rPr>
          <w:sz w:val="24"/>
          <w:szCs w:val="24"/>
          <w:lang w:eastAsia="ar-SA"/>
        </w:rPr>
        <w:t>информации из ИСОГД</w:t>
      </w:r>
      <w:r>
        <w:rPr>
          <w:sz w:val="24"/>
          <w:szCs w:val="24"/>
        </w:rPr>
        <w:t>______________________________________________________________________,</w:t>
      </w:r>
    </w:p>
    <w:p>
      <w:pPr>
        <w:pStyle w:val="Normal"/>
        <w:rPr>
          <w:sz w:val="16"/>
          <w:szCs w:val="16"/>
        </w:rPr>
      </w:pPr>
      <w:r>
        <w:rPr>
          <w:sz w:val="16"/>
          <w:szCs w:val="16"/>
        </w:rPr>
        <w:t xml:space="preserve">                                                                                                        </w:t>
      </w:r>
      <w:r>
        <w:rPr>
          <w:sz w:val="16"/>
          <w:szCs w:val="16"/>
        </w:rPr>
        <w:t>(наименование объекта)</w:t>
      </w:r>
    </w:p>
    <w:p>
      <w:pPr>
        <w:pStyle w:val="Normal"/>
        <w:rPr>
          <w:sz w:val="27"/>
          <w:szCs w:val="27"/>
        </w:rPr>
      </w:pPr>
      <w:r>
        <w:rPr>
          <w:sz w:val="27"/>
          <w:szCs w:val="27"/>
        </w:rPr>
        <w:t xml:space="preserve">расположенного по адресу: ____________________________________________________________________, </w:t>
      </w:r>
    </w:p>
    <w:p>
      <w:pPr>
        <w:pStyle w:val="Normal"/>
        <w:rPr>
          <w:sz w:val="27"/>
          <w:szCs w:val="27"/>
        </w:rPr>
      </w:pPr>
      <w:r>
        <w:rPr>
          <w:sz w:val="27"/>
          <w:szCs w:val="27"/>
        </w:rPr>
        <w:t>на основании ____________________________________________________________________</w:t>
      </w:r>
    </w:p>
    <w:p>
      <w:pPr>
        <w:pStyle w:val="Normal"/>
        <w:jc w:val="center"/>
        <w:rPr>
          <w:sz w:val="16"/>
          <w:szCs w:val="16"/>
        </w:rPr>
      </w:pPr>
      <w:r>
        <w:rPr>
          <w:sz w:val="16"/>
          <w:szCs w:val="16"/>
        </w:rPr>
        <w:t>указать причину отказа в соответствии с действующим законодательством</w:t>
      </w:r>
    </w:p>
    <w:p>
      <w:pPr>
        <w:pStyle w:val="Normal"/>
        <w:rPr>
          <w:sz w:val="27"/>
          <w:szCs w:val="27"/>
        </w:rPr>
      </w:pPr>
      <w:r>
        <w:rPr>
          <w:sz w:val="27"/>
          <w:szCs w:val="27"/>
        </w:rPr>
      </w:r>
    </w:p>
    <w:p>
      <w:pPr>
        <w:pStyle w:val="Normal"/>
        <w:rPr/>
      </w:pPr>
      <w:r>
        <w:rPr>
          <w:sz w:val="24"/>
          <w:szCs w:val="24"/>
        </w:rPr>
        <w:t>Начальник отдела архитектуры, ЖКХ,</w:t>
      </w:r>
    </w:p>
    <w:p>
      <w:pPr>
        <w:pStyle w:val="Normal"/>
        <w:rPr/>
      </w:pPr>
      <w:r>
        <w:rPr>
          <w:sz w:val="24"/>
          <w:szCs w:val="24"/>
        </w:rPr>
        <w:t>градостроительства и инфраструктуры</w:t>
      </w:r>
    </w:p>
    <w:p>
      <w:pPr>
        <w:pStyle w:val="Normal"/>
        <w:rPr/>
      </w:pPr>
      <w:r>
        <w:rPr>
          <w:sz w:val="24"/>
          <w:szCs w:val="24"/>
        </w:rPr>
        <w:t>администрации Погарского района</w:t>
      </w:r>
      <w:r>
        <w:rPr>
          <w:sz w:val="27"/>
          <w:szCs w:val="27"/>
        </w:rPr>
        <w:t xml:space="preserve">                         </w:t>
      </w:r>
    </w:p>
    <w:p>
      <w:pPr>
        <w:pStyle w:val="Normal"/>
        <w:jc w:val="right"/>
        <w:rPr/>
      </w:pPr>
      <w:r>
        <w:rPr>
          <w:sz w:val="27"/>
          <w:szCs w:val="27"/>
        </w:rPr>
        <w:t xml:space="preserve">  </w:t>
      </w:r>
      <w:r>
        <w:rPr>
          <w:sz w:val="27"/>
          <w:szCs w:val="27"/>
        </w:rPr>
        <w:t xml:space="preserve">___________            ______________                  </w:t>
      </w:r>
    </w:p>
    <w:p>
      <w:pPr>
        <w:pStyle w:val="Normal"/>
        <w:ind w:firstLine="540"/>
        <w:rPr>
          <w:sz w:val="16"/>
          <w:szCs w:val="16"/>
        </w:rPr>
      </w:pPr>
      <w:r>
        <w:rPr>
          <w:sz w:val="27"/>
          <w:szCs w:val="27"/>
        </w:rPr>
        <w:t xml:space="preserve">                                                                         </w:t>
      </w:r>
      <w:r>
        <w:rPr>
          <w:sz w:val="16"/>
          <w:szCs w:val="16"/>
        </w:rPr>
        <w:t>(подпись)                                    (расшифровка  подписи)</w:t>
      </w:r>
    </w:p>
    <w:p>
      <w:pPr>
        <w:pStyle w:val="Normal"/>
        <w:ind w:hanging="0"/>
        <w:jc w:val="both"/>
        <w:rPr/>
      </w:pPr>
      <w:r>
        <w:rPr>
          <w:sz w:val="24"/>
          <w:szCs w:val="24"/>
        </w:rPr>
        <w:t>Уведомление получил:</w:t>
      </w:r>
    </w:p>
    <w:p>
      <w:pPr>
        <w:pStyle w:val="Normal"/>
        <w:ind w:hanging="0"/>
        <w:jc w:val="both"/>
        <w:rPr/>
      </w:pPr>
      <w:r>
        <w:rPr>
          <w:sz w:val="27"/>
          <w:szCs w:val="27"/>
        </w:rPr>
        <w:t>«_________» ______________ 20       г.</w:t>
      </w:r>
    </w:p>
    <w:p>
      <w:pPr>
        <w:pStyle w:val="Normal"/>
        <w:tabs>
          <w:tab w:val="center" w:pos="5160" w:leader="none"/>
          <w:tab w:val="left" w:pos="7560" w:leader="none"/>
        </w:tabs>
        <w:ind w:firstLine="540"/>
        <w:jc w:val="both"/>
        <w:rPr/>
      </w:pPr>
      <w:r>
        <w:rPr/>
      </w:r>
    </w:p>
    <w:p>
      <w:pPr>
        <w:pStyle w:val="Normal"/>
        <w:tabs>
          <w:tab w:val="center" w:pos="5160" w:leader="none"/>
          <w:tab w:val="left" w:pos="7560" w:leader="none"/>
        </w:tabs>
        <w:ind w:hanging="0"/>
        <w:jc w:val="both"/>
        <w:rPr/>
      </w:pPr>
      <w:r>
        <w:rPr/>
        <w:t>Должность руководителя организации</w:t>
      </w:r>
      <w:r>
        <w:rPr>
          <w:sz w:val="16"/>
          <w:szCs w:val="16"/>
        </w:rPr>
        <w:tab/>
        <w:t xml:space="preserve">       _                   ____________________                                 _________________________</w:t>
      </w:r>
    </w:p>
    <w:p>
      <w:pPr>
        <w:pStyle w:val="Normal"/>
        <w:tabs>
          <w:tab w:val="center" w:pos="5160" w:leader="none"/>
          <w:tab w:val="left" w:pos="7560" w:leader="none"/>
        </w:tabs>
        <w:ind w:hanging="0"/>
        <w:jc w:val="both"/>
        <w:rPr/>
      </w:pPr>
      <w:r>
        <w:rPr>
          <w:sz w:val="16"/>
          <w:szCs w:val="16"/>
        </w:rPr>
        <w:t xml:space="preserve">           </w:t>
      </w:r>
      <w:r>
        <w:rPr>
          <w:sz w:val="16"/>
          <w:szCs w:val="16"/>
        </w:rPr>
        <w:t xml:space="preserve">(для юридического лица)         </w:t>
        <w:tab/>
        <w:t xml:space="preserve">  (подпись)</w:t>
        <w:tab/>
        <w:t xml:space="preserve">  (расшифровка подписи)</w:t>
      </w:r>
    </w:p>
    <w:p>
      <w:pPr>
        <w:pStyle w:val="Normal"/>
        <w:tabs>
          <w:tab w:val="left" w:pos="4710" w:leader="none"/>
        </w:tabs>
        <w:ind w:firstLine="540"/>
        <w:jc w:val="both"/>
        <w:rPr>
          <w:sz w:val="16"/>
          <w:szCs w:val="16"/>
        </w:rPr>
      </w:pPr>
      <w:r>
        <w:rPr>
          <w:sz w:val="16"/>
          <w:szCs w:val="16"/>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ind w:firstLine="540"/>
        <w:jc w:val="both"/>
        <w:rPr/>
      </w:pPr>
      <w:r>
        <w:rPr/>
        <w:t>Исполнитель</w:t>
      </w:r>
    </w:p>
    <w:p>
      <w:pPr>
        <w:pStyle w:val="Normal"/>
        <w:ind w:firstLine="540"/>
        <w:jc w:val="both"/>
        <w:rPr/>
      </w:pPr>
      <w:r>
        <w:rPr/>
        <w:t>Телефон</w:t>
      </w:r>
    </w:p>
    <w:p>
      <w:pPr>
        <w:pStyle w:val="Normal"/>
        <w:jc w:val="both"/>
        <w:rPr>
          <w:sz w:val="27"/>
          <w:szCs w:val="27"/>
        </w:rPr>
      </w:pPr>
      <w:r>
        <w:rPr>
          <w:sz w:val="27"/>
          <w:szCs w:val="27"/>
        </w:rPr>
        <w:t xml:space="preserve">    </w:t>
      </w:r>
    </w:p>
    <w:p>
      <w:pPr>
        <w:pStyle w:val="Normal"/>
        <w:tabs>
          <w:tab w:val="left" w:pos="461" w:leader="none"/>
          <w:tab w:val="right" w:pos="10064" w:leader="none"/>
        </w:tabs>
        <w:rPr/>
      </w:pPr>
      <w:r>
        <w:rPr/>
      </w:r>
    </w:p>
    <w:p>
      <w:pPr>
        <w:pStyle w:val="Normal"/>
        <w:tabs>
          <w:tab w:val="left" w:pos="461" w:leader="none"/>
          <w:tab w:val="right" w:pos="10064" w:leader="none"/>
        </w:tabs>
        <w:rPr/>
      </w:pPr>
      <w:r>
        <w:rPr/>
      </w:r>
    </w:p>
    <w:sectPr>
      <w:type w:val="nextPage"/>
      <w:pgSz w:w="11906" w:h="16838"/>
      <w:pgMar w:left="1701" w:right="850"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Arial Narrow">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9"/>
        </w:tabs>
        <w:ind w:left="1429" w:hanging="360"/>
      </w:pPr>
      <w:rPr>
        <w:rFonts w:ascii="Symbol" w:hAnsi="Symbol" w:cs="Symbol" w:hint="default"/>
        <w:sz w:val="24"/>
        <w:b/>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rPr>
        <w:sz w:val="24"/>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none"/>
      <w:suff w:val="nothing"/>
      <w:lvlText w:val=""/>
      <w:lvlJc w:val="left"/>
      <w:pPr>
        <w:ind w:left="0" w:hanging="0"/>
      </w:pPr>
      <w:rPr>
        <w:rFonts w:cs="Times New Roman"/>
      </w:rPr>
    </w:lvl>
    <w:lvl w:ilvl="1">
      <w:start w:val="1"/>
      <w:numFmt w:val="none"/>
      <w:suff w:val="nothing"/>
      <w:lvlText w:val=""/>
      <w:lvlJc w:val="left"/>
      <w:pPr>
        <w:ind w:left="0" w:hanging="0"/>
      </w:pPr>
      <w:rPr>
        <w:sz w:val="24"/>
        <w:rFonts w:ascii="Times New Roman" w:hAnsi="Times New Roman"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5bc7"/>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qFormat/>
    <w:rsid w:val="00395bc7"/>
    <w:pPr>
      <w:keepNext w:val="true"/>
      <w:widowControl/>
      <w:jc w:val="center"/>
      <w:outlineLvl w:val="0"/>
    </w:pPr>
    <w:rPr>
      <w:rFonts w:eastAsia="Arial Unicode MS"/>
      <w:b/>
      <w:bCs/>
      <w:sz w:val="28"/>
      <w:szCs w:val="24"/>
    </w:rPr>
  </w:style>
  <w:style w:type="paragraph" w:styleId="2">
    <w:name w:val="Heading 2"/>
    <w:basedOn w:val="Normal"/>
    <w:next w:val="Normal"/>
    <w:link w:val="20"/>
    <w:uiPriority w:val="9"/>
    <w:semiHidden/>
    <w:unhideWhenUsed/>
    <w:qFormat/>
    <w:rsid w:val="00395bc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4">
    <w:name w:val="Heading 4"/>
    <w:basedOn w:val="Normal"/>
    <w:next w:val="Normal"/>
    <w:link w:val="40"/>
    <w:uiPriority w:val="9"/>
    <w:semiHidden/>
    <w:unhideWhenUsed/>
    <w:qFormat/>
    <w:rsid w:val="00395bc7"/>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395bc7"/>
    <w:rPr>
      <w:rFonts w:ascii="Times New Roman" w:hAnsi="Times New Roman" w:eastAsia="Arial Unicode MS" w:cs="Times New Roman"/>
      <w:b/>
      <w:bCs/>
      <w:sz w:val="28"/>
      <w:szCs w:val="24"/>
      <w:lang w:eastAsia="ru-RU"/>
    </w:rPr>
  </w:style>
  <w:style w:type="character" w:styleId="Style11" w:customStyle="1">
    <w:name w:val="Название Знак"/>
    <w:basedOn w:val="DefaultParagraphFont"/>
    <w:link w:val="a3"/>
    <w:qFormat/>
    <w:rsid w:val="00395bc7"/>
    <w:rPr>
      <w:rFonts w:ascii="Times New Roman" w:hAnsi="Times New Roman" w:eastAsia="Times New Roman" w:cs="Times New Roman"/>
      <w:b/>
      <w:bCs/>
      <w:sz w:val="24"/>
      <w:szCs w:val="24"/>
      <w:lang w:eastAsia="ru-RU"/>
    </w:rPr>
  </w:style>
  <w:style w:type="character" w:styleId="21" w:customStyle="1">
    <w:name w:val="Основной текст 2 Знак"/>
    <w:basedOn w:val="DefaultParagraphFont"/>
    <w:link w:val="21"/>
    <w:qFormat/>
    <w:rsid w:val="00395bc7"/>
    <w:rPr>
      <w:rFonts w:ascii="Times New Roman" w:hAnsi="Times New Roman" w:eastAsia="Times New Roman" w:cs="Times New Roman"/>
      <w:sz w:val="26"/>
      <w:szCs w:val="20"/>
      <w:lang w:eastAsia="ru-RU"/>
    </w:rPr>
  </w:style>
  <w:style w:type="character" w:styleId="Style12" w:customStyle="1">
    <w:name w:val="Текст выноски Знак"/>
    <w:basedOn w:val="DefaultParagraphFont"/>
    <w:link w:val="a6"/>
    <w:uiPriority w:val="99"/>
    <w:semiHidden/>
    <w:qFormat/>
    <w:rsid w:val="00395bc7"/>
    <w:rPr>
      <w:rFonts w:ascii="Tahoma" w:hAnsi="Tahoma" w:eastAsia="Times New Roman" w:cs="Tahoma"/>
      <w:sz w:val="16"/>
      <w:szCs w:val="16"/>
      <w:lang w:eastAsia="ru-RU"/>
    </w:rPr>
  </w:style>
  <w:style w:type="character" w:styleId="22" w:customStyle="1">
    <w:name w:val="Заголовок 2 Знак"/>
    <w:basedOn w:val="DefaultParagraphFont"/>
    <w:link w:val="2"/>
    <w:uiPriority w:val="9"/>
    <w:semiHidden/>
    <w:qFormat/>
    <w:rsid w:val="00395bc7"/>
    <w:rPr>
      <w:rFonts w:ascii="Cambria" w:hAnsi="Cambria" w:eastAsia="" w:cs="" w:asciiTheme="majorHAnsi" w:cstheme="majorBidi" w:eastAsiaTheme="majorEastAsia" w:hAnsiTheme="majorHAnsi"/>
      <w:b/>
      <w:bCs/>
      <w:color w:val="4F81BD" w:themeColor="accent1"/>
      <w:sz w:val="26"/>
      <w:szCs w:val="26"/>
      <w:lang w:eastAsia="ru-RU"/>
    </w:rPr>
  </w:style>
  <w:style w:type="character" w:styleId="Style13" w:customStyle="1">
    <w:name w:val="Основной текст с отступом Знак"/>
    <w:basedOn w:val="DefaultParagraphFont"/>
    <w:link w:val="a8"/>
    <w:uiPriority w:val="99"/>
    <w:semiHidden/>
    <w:qFormat/>
    <w:rsid w:val="00395bc7"/>
    <w:rPr>
      <w:rFonts w:ascii="Times New Roman" w:hAnsi="Times New Roman" w:eastAsia="Times New Roman" w:cs="Times New Roman"/>
      <w:sz w:val="20"/>
      <w:szCs w:val="20"/>
      <w:lang w:eastAsia="ru-RU"/>
    </w:rPr>
  </w:style>
  <w:style w:type="character" w:styleId="Style14">
    <w:name w:val="Интернет-ссылка"/>
    <w:semiHidden/>
    <w:rsid w:val="00395bc7"/>
    <w:rPr>
      <w:color w:val="0000FF"/>
      <w:u w:val="single"/>
    </w:rPr>
  </w:style>
  <w:style w:type="character" w:styleId="Style15" w:customStyle="1">
    <w:name w:val="Основной текст Знак"/>
    <w:basedOn w:val="DefaultParagraphFont"/>
    <w:link w:val="ad"/>
    <w:semiHidden/>
    <w:qFormat/>
    <w:rsid w:val="00395bc7"/>
    <w:rPr>
      <w:rFonts w:ascii="Calibri" w:hAnsi="Calibri" w:eastAsia="Calibri" w:cs="Times New Roman"/>
    </w:rPr>
  </w:style>
  <w:style w:type="character" w:styleId="41" w:customStyle="1">
    <w:name w:val="Заголовок 4 Знак"/>
    <w:basedOn w:val="DefaultParagraphFont"/>
    <w:link w:val="4"/>
    <w:uiPriority w:val="9"/>
    <w:semiHidden/>
    <w:qFormat/>
    <w:rsid w:val="00395bc7"/>
    <w:rPr>
      <w:rFonts w:ascii="Cambria" w:hAnsi="Cambria" w:eastAsia="" w:cs="" w:asciiTheme="majorHAnsi" w:cstheme="majorBidi" w:eastAsiaTheme="majorEastAsia" w:hAnsiTheme="majorHAnsi"/>
      <w:b/>
      <w:bCs/>
      <w:i/>
      <w:iCs/>
      <w:color w:val="4F81BD" w:themeColor="accent1"/>
      <w:sz w:val="20"/>
      <w:szCs w:val="20"/>
      <w:lang w:eastAsia="ru-RU"/>
    </w:rPr>
  </w:style>
  <w:style w:type="character" w:styleId="ListLabel1">
    <w:name w:val="ListLabel 1"/>
    <w:qFormat/>
    <w:rPr>
      <w:rFonts w:ascii="Times New Roman" w:hAnsi="Times New Roman"/>
      <w:b/>
      <w:color w:val="auto"/>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b/>
      <w:sz w:val="24"/>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ascii="Times New Roman" w:hAnsi="Times New Roman" w:cs="Times New Roman"/>
      <w:sz w:val="24"/>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color w:val="000000"/>
      <w:sz w:val="24"/>
      <w:szCs w:val="24"/>
    </w:rPr>
  </w:style>
  <w:style w:type="character" w:styleId="ListLabel24">
    <w:name w:val="ListLabel 24"/>
    <w:qFormat/>
    <w:rPr>
      <w:sz w:val="24"/>
      <w:szCs w:val="24"/>
      <w:lang w:eastAsia="ar-SA"/>
    </w:rPr>
  </w:style>
  <w:style w:type="character" w:styleId="ListLabel25">
    <w:name w:val="ListLabel 25"/>
    <w:qFormat/>
    <w:rPr>
      <w:rFonts w:ascii="Times New Roman" w:hAnsi="Times New Roman" w:cs="Symbol"/>
      <w:b/>
      <w:color w:val="auto"/>
      <w:sz w:val="24"/>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Times New Roman"/>
      <w:b/>
      <w:sz w:val="24"/>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ascii="Times New Roman" w:hAnsi="Times New Roman" w:cs="Times New Roman"/>
      <w:sz w:val="24"/>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ascii="Times New Roman" w:hAnsi="Times New Roman" w:cs="Times New Roman"/>
      <w:b w:val="false"/>
      <w:i w:val="false"/>
      <w:strike w:val="false"/>
      <w:dstrike w:val="false"/>
      <w:color w:val="020202"/>
      <w:sz w:val="24"/>
      <w:szCs w:val="24"/>
      <w:u w:val="none"/>
    </w:rPr>
  </w:style>
  <w:style w:type="character" w:styleId="ListLabel53">
    <w:name w:val="ListLabel 53"/>
    <w:qFormat/>
    <w:rPr>
      <w:color w:val="000000"/>
      <w:sz w:val="24"/>
      <w:szCs w:val="24"/>
    </w:rPr>
  </w:style>
  <w:style w:type="character" w:styleId="ListLabel54">
    <w:name w:val="ListLabel 54"/>
    <w:qFormat/>
    <w:rPr>
      <w:sz w:val="24"/>
      <w:szCs w:val="24"/>
      <w:lang w:eastAsia="ar-SA"/>
    </w:rPr>
  </w:style>
  <w:style w:type="character" w:styleId="ListLabel55">
    <w:name w:val="ListLabel 55"/>
    <w:qFormat/>
    <w:rPr>
      <w:rFonts w:ascii="Times New Roman" w:hAnsi="Times New Roman" w:cs="Symbol"/>
      <w:b/>
      <w:color w:val="auto"/>
      <w:sz w:val="24"/>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Times New Roman"/>
      <w:b/>
      <w:sz w:val="24"/>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imes New Roman" w:hAnsi="Times New Roman" w:cs="Times New Roman"/>
      <w:sz w:val="24"/>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imes New Roman" w:hAnsi="Times New Roman" w:cs="Times New Roman"/>
      <w:b w:val="false"/>
      <w:i w:val="false"/>
      <w:strike w:val="false"/>
      <w:dstrike w:val="false"/>
      <w:color w:val="020202"/>
      <w:sz w:val="24"/>
      <w:szCs w:val="24"/>
      <w:u w:val="none"/>
    </w:rPr>
  </w:style>
  <w:style w:type="character" w:styleId="ListLabel83">
    <w:name w:val="ListLabel 83"/>
    <w:qFormat/>
    <w:rPr>
      <w:color w:val="000000"/>
      <w:sz w:val="24"/>
      <w:szCs w:val="24"/>
    </w:rPr>
  </w:style>
  <w:style w:type="character" w:styleId="ListLabel84">
    <w:name w:val="ListLabel 84"/>
    <w:qFormat/>
    <w:rPr>
      <w:sz w:val="24"/>
      <w:szCs w:val="24"/>
      <w:lang w:eastAsia="ar-SA"/>
    </w:rPr>
  </w:style>
  <w:style w:type="character" w:styleId="ListLabel85">
    <w:name w:val="ListLabel 85"/>
    <w:qFormat/>
    <w:rPr>
      <w:rFonts w:ascii="Times New Roman" w:hAnsi="Times New Roman" w:cs="Symbol"/>
      <w:b/>
      <w:color w:val="auto"/>
      <w:sz w:val="24"/>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Times New Roman"/>
      <w:b/>
      <w:sz w:val="24"/>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ascii="Times New Roman" w:hAnsi="Times New Roman" w:cs="Times New Roman"/>
      <w:sz w:val="24"/>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ascii="Times New Roman" w:hAnsi="Times New Roman" w:cs="Times New Roman"/>
      <w:b w:val="false"/>
      <w:i w:val="false"/>
      <w:strike w:val="false"/>
      <w:dstrike w:val="false"/>
      <w:color w:val="020202"/>
      <w:sz w:val="24"/>
      <w:szCs w:val="24"/>
      <w:u w:val="none"/>
    </w:rPr>
  </w:style>
  <w:style w:type="character" w:styleId="ListLabel113">
    <w:name w:val="ListLabel 113"/>
    <w:qFormat/>
    <w:rPr>
      <w:rFonts w:ascii="Times New Roman" w:hAnsi="Times New Roman"/>
      <w:color w:val="000000"/>
      <w:sz w:val="24"/>
      <w:szCs w:val="24"/>
    </w:rPr>
  </w:style>
  <w:style w:type="character" w:styleId="ListLabel114">
    <w:name w:val="ListLabel 114"/>
    <w:qFormat/>
    <w:rPr>
      <w:rFonts w:ascii="Times New Roman" w:hAnsi="Times New Roman"/>
      <w:sz w:val="24"/>
      <w:szCs w:val="24"/>
      <w:lang w:eastAsia="ar-SA"/>
    </w:rPr>
  </w:style>
  <w:style w:type="character" w:styleId="ListLabel115">
    <w:name w:val="ListLabel 115"/>
    <w:qFormat/>
    <w:rPr>
      <w:rFonts w:ascii="Times New Roman" w:hAnsi="Times New Roman" w:cs="Symbol"/>
      <w:b/>
      <w:color w:val="auto"/>
      <w:sz w:val="24"/>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Times New Roman"/>
      <w:b/>
      <w:sz w:val="24"/>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ascii="Times New Roman" w:hAnsi="Times New Roman" w:cs="Times New Roman"/>
      <w:sz w:val="24"/>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ascii="Times New Roman" w:hAnsi="Times New Roman" w:cs="Times New Roman"/>
      <w:b w:val="false"/>
      <w:i w:val="false"/>
      <w:strike w:val="false"/>
      <w:dstrike w:val="false"/>
      <w:color w:val="020202"/>
      <w:sz w:val="24"/>
      <w:szCs w:val="24"/>
      <w:u w:val="none"/>
    </w:rPr>
  </w:style>
  <w:style w:type="character" w:styleId="ListLabel143">
    <w:name w:val="ListLabel 143"/>
    <w:qFormat/>
    <w:rPr>
      <w:color w:val="000000"/>
      <w:sz w:val="24"/>
      <w:szCs w:val="24"/>
    </w:rPr>
  </w:style>
  <w:style w:type="character" w:styleId="ListLabel144">
    <w:name w:val="ListLabel 144"/>
    <w:qFormat/>
    <w:rPr>
      <w:sz w:val="24"/>
      <w:szCs w:val="24"/>
      <w:lang w:eastAsia="ar-SA"/>
    </w:rPr>
  </w:style>
  <w:style w:type="character" w:styleId="ListLabel145">
    <w:name w:val="ListLabel 145"/>
    <w:qFormat/>
    <w:rPr>
      <w:rFonts w:ascii="Times New Roman" w:hAnsi="Times New Roman" w:cs="Symbol"/>
      <w:b/>
      <w:color w:val="auto"/>
      <w:sz w:val="24"/>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Times New Roman"/>
      <w:b/>
      <w:sz w:val="24"/>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ascii="Times New Roman" w:hAnsi="Times New Roman" w:cs="Times New Roman"/>
      <w:sz w:val="24"/>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ascii="Times New Roman" w:hAnsi="Times New Roman" w:cs="Times New Roman"/>
      <w:b w:val="false"/>
      <w:i w:val="false"/>
      <w:strike w:val="false"/>
      <w:dstrike w:val="false"/>
      <w:color w:val="020202"/>
      <w:sz w:val="24"/>
      <w:szCs w:val="24"/>
      <w:u w:val="none"/>
    </w:rPr>
  </w:style>
  <w:style w:type="character" w:styleId="ListLabel173">
    <w:name w:val="ListLabel 173"/>
    <w:qFormat/>
    <w:rPr>
      <w:color w:val="000000"/>
      <w:sz w:val="24"/>
      <w:szCs w:val="24"/>
    </w:rPr>
  </w:style>
  <w:style w:type="character" w:styleId="ListLabel174">
    <w:name w:val="ListLabel 174"/>
    <w:qFormat/>
    <w:rPr>
      <w:sz w:val="24"/>
      <w:szCs w:val="24"/>
      <w:lang w:eastAsia="ar-SA"/>
    </w:rPr>
  </w:style>
  <w:style w:type="character" w:styleId="ListLabel175">
    <w:name w:val="ListLabel 175"/>
    <w:qFormat/>
    <w:rPr>
      <w:rFonts w:ascii="Times New Roman" w:hAnsi="Times New Roman" w:cs="Symbol"/>
      <w:b/>
      <w:color w:val="auto"/>
      <w:sz w:val="24"/>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Times New Roman"/>
      <w:b/>
      <w:sz w:val="24"/>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ascii="Times New Roman" w:hAnsi="Times New Roman" w:cs="Times New Roman"/>
      <w:sz w:val="24"/>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ascii="Times New Roman" w:hAnsi="Times New Roman" w:cs="Times New Roman"/>
      <w:b w:val="false"/>
      <w:i w:val="false"/>
      <w:strike w:val="false"/>
      <w:dstrike w:val="false"/>
      <w:color w:val="020202"/>
      <w:sz w:val="24"/>
      <w:szCs w:val="24"/>
      <w:u w:val="none"/>
    </w:rPr>
  </w:style>
  <w:style w:type="character" w:styleId="ListLabel203">
    <w:name w:val="ListLabel 203"/>
    <w:qFormat/>
    <w:rPr>
      <w:color w:val="000000"/>
      <w:sz w:val="24"/>
      <w:szCs w:val="24"/>
    </w:rPr>
  </w:style>
  <w:style w:type="character" w:styleId="ListLabel204">
    <w:name w:val="ListLabel 204"/>
    <w:qFormat/>
    <w:rPr>
      <w:sz w:val="24"/>
      <w:szCs w:val="24"/>
      <w:lang w:eastAsia="ar-SA"/>
    </w:rPr>
  </w:style>
  <w:style w:type="character" w:styleId="ListLabel205">
    <w:name w:val="ListLabel 205"/>
    <w:qFormat/>
    <w:rPr>
      <w:rFonts w:ascii="Times New Roman" w:hAnsi="Times New Roman" w:cs="Symbol"/>
      <w:b/>
      <w:color w:val="auto"/>
      <w:sz w:val="24"/>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Times New Roman"/>
      <w:b/>
      <w:sz w:val="24"/>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ascii="Times New Roman" w:hAnsi="Times New Roman" w:cs="Times New Roman"/>
      <w:sz w:val="24"/>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ascii="Times New Roman" w:hAnsi="Times New Roman" w:cs="Times New Roman"/>
      <w:b w:val="false"/>
      <w:i w:val="false"/>
      <w:strike w:val="false"/>
      <w:dstrike w:val="false"/>
      <w:color w:val="020202"/>
      <w:sz w:val="24"/>
      <w:szCs w:val="24"/>
      <w:u w:val="none"/>
    </w:rPr>
  </w:style>
  <w:style w:type="character" w:styleId="ListLabel233">
    <w:name w:val="ListLabel 233"/>
    <w:qFormat/>
    <w:rPr>
      <w:color w:val="000000"/>
      <w:sz w:val="24"/>
      <w:szCs w:val="24"/>
    </w:rPr>
  </w:style>
  <w:style w:type="character" w:styleId="ListLabel234">
    <w:name w:val="ListLabel 234"/>
    <w:qFormat/>
    <w:rPr>
      <w:sz w:val="24"/>
      <w:szCs w:val="24"/>
      <w:lang w:eastAsia="ar-SA"/>
    </w:rPr>
  </w:style>
  <w:style w:type="character" w:styleId="ListLabel235">
    <w:name w:val="ListLabel 235"/>
    <w:qFormat/>
    <w:rPr>
      <w:rFonts w:ascii="Times New Roman" w:hAnsi="Times New Roman" w:cs="Symbol"/>
      <w:b/>
      <w:color w:val="auto"/>
      <w:sz w:val="24"/>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Times New Roman"/>
      <w:b/>
      <w:sz w:val="24"/>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ascii="Times New Roman" w:hAnsi="Times New Roman" w:cs="Times New Roman"/>
      <w:sz w:val="24"/>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ascii="Times New Roman" w:hAnsi="Times New Roman" w:cs="Times New Roman"/>
      <w:b w:val="false"/>
      <w:i w:val="false"/>
      <w:strike w:val="false"/>
      <w:dstrike w:val="false"/>
      <w:color w:val="020202"/>
      <w:sz w:val="24"/>
      <w:szCs w:val="24"/>
      <w:u w:val="none"/>
    </w:rPr>
  </w:style>
  <w:style w:type="character" w:styleId="ListLabel263">
    <w:name w:val="ListLabel 263"/>
    <w:qFormat/>
    <w:rPr>
      <w:color w:val="000000"/>
      <w:sz w:val="24"/>
      <w:szCs w:val="24"/>
    </w:rPr>
  </w:style>
  <w:style w:type="character" w:styleId="ListLabel264">
    <w:name w:val="ListLabel 264"/>
    <w:qFormat/>
    <w:rPr>
      <w:sz w:val="24"/>
      <w:szCs w:val="24"/>
      <w:lang w:eastAsia="ar-SA"/>
    </w:rPr>
  </w:style>
  <w:style w:type="character" w:styleId="ListLabel265">
    <w:name w:val="ListLabel 265"/>
    <w:qFormat/>
    <w:rPr>
      <w:rFonts w:ascii="Times New Roman" w:hAnsi="Times New Roman" w:cs="Symbol"/>
      <w:b/>
      <w:color w:val="auto"/>
      <w:sz w:val="24"/>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Times New Roman"/>
      <w:b/>
      <w:sz w:val="24"/>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ascii="Times New Roman" w:hAnsi="Times New Roman" w:cs="Times New Roman"/>
      <w:sz w:val="24"/>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cs="Times New Roman"/>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ascii="Times New Roman" w:hAnsi="Times New Roman" w:cs="Times New Roman"/>
      <w:b w:val="false"/>
      <w:i w:val="false"/>
      <w:strike w:val="false"/>
      <w:dstrike w:val="false"/>
      <w:color w:val="020202"/>
      <w:sz w:val="24"/>
      <w:szCs w:val="24"/>
      <w:u w:val="none"/>
    </w:rPr>
  </w:style>
  <w:style w:type="character" w:styleId="ListLabel293">
    <w:name w:val="ListLabel 293"/>
    <w:qFormat/>
    <w:rPr>
      <w:color w:val="000000"/>
      <w:sz w:val="24"/>
      <w:szCs w:val="24"/>
    </w:rPr>
  </w:style>
  <w:style w:type="character" w:styleId="ListLabel294">
    <w:name w:val="ListLabel 294"/>
    <w:qFormat/>
    <w:rPr>
      <w:sz w:val="24"/>
      <w:szCs w:val="24"/>
      <w:lang w:eastAsia="ar-SA"/>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link w:val="ae"/>
    <w:semiHidden/>
    <w:unhideWhenUsed/>
    <w:rsid w:val="00395bc7"/>
    <w:pPr>
      <w:widowControl/>
      <w:spacing w:lineRule="auto" w:line="276" w:before="0" w:after="120"/>
    </w:pPr>
    <w:rPr>
      <w:rFonts w:ascii="Calibri" w:hAnsi="Calibri" w:eastAsia="Calibri"/>
      <w:sz w:val="22"/>
      <w:szCs w:val="22"/>
      <w:lang w:eastAsia="en-US"/>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Title"/>
    <w:basedOn w:val="Normal"/>
    <w:link w:val="a4"/>
    <w:qFormat/>
    <w:rsid w:val="00395bc7"/>
    <w:pPr>
      <w:widowControl/>
      <w:jc w:val="center"/>
    </w:pPr>
    <w:rPr>
      <w:b/>
      <w:bCs/>
      <w:sz w:val="24"/>
      <w:szCs w:val="24"/>
    </w:rPr>
  </w:style>
  <w:style w:type="paragraph" w:styleId="ConsPlusNormal" w:customStyle="1">
    <w:name w:val="ConsPlusNormal"/>
    <w:qFormat/>
    <w:rsid w:val="00395bc7"/>
    <w:pPr>
      <w:widowControl w:val="fals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BodyText2">
    <w:name w:val="Body Text 2"/>
    <w:basedOn w:val="Normal"/>
    <w:link w:val="22"/>
    <w:qFormat/>
    <w:rsid w:val="00395bc7"/>
    <w:pPr>
      <w:widowControl/>
    </w:pPr>
    <w:rPr>
      <w:sz w:val="26"/>
    </w:rPr>
  </w:style>
  <w:style w:type="paragraph" w:styleId="ListParagraph">
    <w:name w:val="List Paragraph"/>
    <w:basedOn w:val="Normal"/>
    <w:uiPriority w:val="34"/>
    <w:qFormat/>
    <w:rsid w:val="00395bc7"/>
    <w:pPr>
      <w:widowControl/>
      <w:ind w:left="708" w:hanging="0"/>
    </w:pPr>
    <w:rPr>
      <w:sz w:val="24"/>
      <w:szCs w:val="24"/>
    </w:rPr>
  </w:style>
  <w:style w:type="paragraph" w:styleId="BalloonText">
    <w:name w:val="Balloon Text"/>
    <w:basedOn w:val="Normal"/>
    <w:link w:val="a7"/>
    <w:uiPriority w:val="99"/>
    <w:semiHidden/>
    <w:unhideWhenUsed/>
    <w:qFormat/>
    <w:rsid w:val="00395bc7"/>
    <w:pPr/>
    <w:rPr>
      <w:rFonts w:ascii="Tahoma" w:hAnsi="Tahoma" w:cs="Tahoma"/>
      <w:sz w:val="16"/>
      <w:szCs w:val="16"/>
    </w:rPr>
  </w:style>
  <w:style w:type="paragraph" w:styleId="Style22">
    <w:name w:val="Body Text Indent"/>
    <w:basedOn w:val="Normal"/>
    <w:link w:val="a9"/>
    <w:uiPriority w:val="99"/>
    <w:semiHidden/>
    <w:unhideWhenUsed/>
    <w:rsid w:val="00395bc7"/>
    <w:pPr>
      <w:spacing w:before="0" w:after="120"/>
      <w:ind w:left="283" w:hanging="0"/>
    </w:pPr>
    <w:rPr/>
  </w:style>
  <w:style w:type="paragraph" w:styleId="Style23" w:customStyle="1">
    <w:name w:val="Текст с отступом"/>
    <w:basedOn w:val="Normal"/>
    <w:qFormat/>
    <w:rsid w:val="00395bc7"/>
    <w:pPr>
      <w:ind w:firstLine="709"/>
      <w:jc w:val="both"/>
    </w:pPr>
    <w:rPr>
      <w:rFonts w:ascii="Arial Narrow" w:hAnsi="Arial Narrow" w:cs="Arial Narrow"/>
      <w:sz w:val="24"/>
      <w:szCs w:val="24"/>
    </w:rPr>
  </w:style>
  <w:style w:type="paragraph" w:styleId="42" w:customStyle="1">
    <w:name w:val="Заголовок 4 продолжение"/>
    <w:basedOn w:val="4"/>
    <w:qFormat/>
    <w:rsid w:val="00395bc7"/>
    <w:pPr>
      <w:keepNext w:val="false"/>
      <w:keepLines w:val="false"/>
      <w:tabs>
        <w:tab w:val="left" w:pos="709" w:leader="none"/>
      </w:tabs>
      <w:spacing w:before="120" w:after="120"/>
      <w:ind w:firstLine="709"/>
      <w:jc w:val="both"/>
    </w:pPr>
    <w:rPr>
      <w:rFonts w:ascii="Arial Narrow" w:hAnsi="Arial Narrow" w:eastAsia="Times New Roman" w:cs="Times New Roman"/>
      <w:b w:val="false"/>
      <w:bCs w:val="false"/>
      <w:i w:val="false"/>
      <w:iCs w:val="false"/>
      <w:color w:val="auto"/>
      <w:sz w:val="24"/>
      <w:szCs w:val="24"/>
    </w:rPr>
  </w:style>
  <w:style w:type="paragraph" w:styleId="ConsPlusCell" w:customStyle="1">
    <w:name w:val="ConsPlusCell"/>
    <w:qFormat/>
    <w:rsid w:val="00395bc7"/>
    <w:pPr>
      <w:widowControl w:val="fals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NormalWeb">
    <w:name w:val="Normal (Web)"/>
    <w:basedOn w:val="Normal"/>
    <w:semiHidden/>
    <w:qFormat/>
    <w:rsid w:val="00395bc7"/>
    <w:pPr>
      <w:widowControl/>
      <w:spacing w:before="200" w:after="0"/>
    </w:pPr>
    <w:rPr>
      <w:color w:val="000000"/>
      <w:sz w:val="24"/>
      <w:szCs w:val="24"/>
    </w:rPr>
  </w:style>
  <w:style w:type="paragraph" w:styleId="ConsPlusNonformat" w:customStyle="1">
    <w:name w:val="ConsPlusNonformat"/>
    <w:qFormat/>
    <w:rsid w:val="00395bc7"/>
    <w:pPr>
      <w:widowControl w:val="fals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Nonformat" w:customStyle="1">
    <w:name w:val="ConsNonformat"/>
    <w:qFormat/>
    <w:rsid w:val="00395bc7"/>
    <w:pPr>
      <w:widowControl w:val="fals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ConsPlusTitle" w:customStyle="1">
    <w:name w:val="ConsPlusTitle"/>
    <w:qFormat/>
    <w:rsid w:val="00395bc7"/>
    <w:pPr>
      <w:widowControl w:val="false"/>
      <w:bidi w:val="0"/>
      <w:spacing w:lineRule="auto" w:line="240" w:before="0" w:after="0"/>
      <w:jc w:val="left"/>
    </w:pPr>
    <w:rPr>
      <w:rFonts w:ascii="Calibri" w:hAnsi="Calibri" w:eastAsia="Times New Roman" w:cs="Calibri" w:asciiTheme="minorHAnsi" w:hAnsiTheme="minorHAnsi"/>
      <w:b/>
      <w:bCs/>
      <w:color w:val="auto"/>
      <w:kern w:val="0"/>
      <w:sz w:val="20"/>
      <w:szCs w:val="22"/>
      <w:lang w:val="ru-RU" w:eastAsia="ru-RU" w:bidi="ar-SA"/>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garadm.ru/" TargetMode="External"/><Relationship Id="rId3" Type="http://schemas.openxmlformats.org/officeDocument/2006/relationships/hyperlink" Target="consultantplus://offline/ref=F00E32341A029997E86BA95BFC3B7C5ADE5C20B662DA61FFBFF45C1BAFE1C0CDE1AFBE9590B3CBDCpBt8F" TargetMode="External"/><Relationship Id="rId4" Type="http://schemas.openxmlformats.org/officeDocument/2006/relationships/hyperlink" Target="consultantplus://offline/ref=F00E32341A029997E86BA95BFC3B7C5ADE5D23B764D161FFBFF45C1BAFE1C0CDE1AFBE9793B0pCtCF"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LibreOffice/6.1.0.3$Windows_x86 LibreOffice_project/efb621ed25068d70781dc026f7e9c5187a4decd1</Application>
  <Pages>17</Pages>
  <Words>4746</Words>
  <Characters>38450</Characters>
  <CharactersWithSpaces>44945</CharactersWithSpaces>
  <Paragraphs>393</Paragraphs>
  <Company>КонсультантПлюс Версия 4019.00.02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2020-07-02T17:24:00Z</dcterms:created>
  <dc:creator>Владелец</dc:creator>
  <dc:description/>
  <dc:language>ru-RU</dc:language>
  <cp:lastModifiedBy/>
  <cp:lastPrinted>2020-07-03T11:44:36Z</cp:lastPrinted>
  <dcterms:modified xsi:type="dcterms:W3CDTF">2020-07-06T09:45:05Z</dcterms:modified>
  <cp:revision>24</cp:revision>
  <dc:subject/>
  <dc:title>Постановление Правительства РФ от 13.03.2020 N 279"Об информационном обеспечении градостроительной деятельности"(вместе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4019.00.02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