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38" w:rsidRPr="00024C38" w:rsidRDefault="00024C38" w:rsidP="00024C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84C51"/>
          <w:sz w:val="32"/>
          <w:szCs w:val="32"/>
        </w:rPr>
      </w:pPr>
      <w:r w:rsidRPr="00024C38">
        <w:rPr>
          <w:rStyle w:val="a4"/>
          <w:rFonts w:ascii="inherit" w:hAnsi="inherit" w:cs="Arial"/>
          <w:color w:val="484C51"/>
          <w:sz w:val="32"/>
          <w:szCs w:val="32"/>
        </w:rPr>
        <w:t>Сведения о вакантных должностях муниципальной службы, имеющихся в органе местного самоуправления по состоянию на 01.12.2019 года</w:t>
      </w:r>
    </w:p>
    <w:p w:rsidR="00024C38" w:rsidRPr="00024C38" w:rsidRDefault="00024C38" w:rsidP="00024C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84C51"/>
          <w:sz w:val="32"/>
          <w:szCs w:val="32"/>
        </w:rPr>
      </w:pPr>
      <w:r w:rsidRPr="00024C38">
        <w:rPr>
          <w:rFonts w:ascii="inherit" w:hAnsi="inherit" w:cs="Arial"/>
          <w:color w:val="484C51"/>
          <w:sz w:val="32"/>
          <w:szCs w:val="32"/>
        </w:rPr>
        <w:br/>
      </w:r>
      <w:r w:rsidRPr="00024C38">
        <w:rPr>
          <w:rFonts w:ascii="Arial" w:hAnsi="Arial" w:cs="Arial"/>
          <w:color w:val="484C51"/>
          <w:sz w:val="32"/>
          <w:szCs w:val="32"/>
        </w:rPr>
        <w:t xml:space="preserve">В Контрольно-счетной палате </w:t>
      </w:r>
      <w:r>
        <w:rPr>
          <w:rFonts w:ascii="Arial" w:hAnsi="Arial" w:cs="Arial"/>
          <w:color w:val="484C51"/>
          <w:sz w:val="32"/>
          <w:szCs w:val="32"/>
        </w:rPr>
        <w:t>Погарс</w:t>
      </w:r>
      <w:bookmarkStart w:id="0" w:name="_GoBack"/>
      <w:bookmarkEnd w:id="0"/>
      <w:r w:rsidRPr="00024C38">
        <w:rPr>
          <w:rFonts w:ascii="Arial" w:hAnsi="Arial" w:cs="Arial"/>
          <w:color w:val="484C51"/>
          <w:sz w:val="32"/>
          <w:szCs w:val="32"/>
        </w:rPr>
        <w:t>кого муниципального района вакантные должности отсутствуют.</w:t>
      </w:r>
    </w:p>
    <w:p w:rsidR="00906387" w:rsidRDefault="00906387"/>
    <w:sectPr w:rsidR="0090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38"/>
    <w:rsid w:val="00024C38"/>
    <w:rsid w:val="0090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C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2020-02-03T12:51:00Z</dcterms:created>
  <dcterms:modified xsi:type="dcterms:W3CDTF">2020-02-03T12:52:00Z</dcterms:modified>
</cp:coreProperties>
</file>