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F3" w:rsidRPr="00C505F3" w:rsidRDefault="00C505F3" w:rsidP="00C505F3">
      <w:pPr>
        <w:spacing w:after="0" w:line="240" w:lineRule="auto"/>
        <w:jc w:val="center"/>
        <w:rPr>
          <w:rFonts w:ascii="Times New Roman" w:eastAsia="Calibri" w:hAnsi="Times New Roman" w:cs="Times New Roman"/>
        </w:rPr>
      </w:pPr>
      <w:bookmarkStart w:id="0" w:name="_GoBack"/>
      <w:bookmarkEnd w:id="0"/>
      <w:r w:rsidRPr="00C505F3">
        <w:rPr>
          <w:rFonts w:ascii="Times New Roman" w:eastAsia="Calibri" w:hAnsi="Times New Roman" w:cs="Times New Roman"/>
        </w:rPr>
        <w:t xml:space="preserve">ПЕРЕЧЕНЬ ЗАКОНОВ И ИНЫХ НОРМАТИВНЫХ ПРАВОВЫХ АКТОВ, ОПРЕДЕЛЯЮЩИХ ПОЛНОМОЧИЯ, ЗАДАЧИ И ФУНКЦИИ КСП </w:t>
      </w:r>
      <w:r w:rsidR="00044C07">
        <w:rPr>
          <w:rFonts w:ascii="Times New Roman" w:eastAsia="Calibri" w:hAnsi="Times New Roman" w:cs="Times New Roman"/>
        </w:rPr>
        <w:t>ПОГАРСКОГО</w:t>
      </w:r>
      <w:r w:rsidRPr="00C505F3">
        <w:rPr>
          <w:rFonts w:ascii="Times New Roman" w:eastAsia="Calibri" w:hAnsi="Times New Roman" w:cs="Times New Roman"/>
        </w:rPr>
        <w:t xml:space="preserve"> РАЙОНА</w:t>
      </w:r>
    </w:p>
    <w:p w:rsidR="00C505F3" w:rsidRPr="00C505F3" w:rsidRDefault="00C505F3" w:rsidP="00C505F3">
      <w:pPr>
        <w:spacing w:after="0" w:line="240" w:lineRule="auto"/>
        <w:jc w:val="right"/>
        <w:rPr>
          <w:rFonts w:ascii="Times New Roman" w:eastAsia="Calibri"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C505F3" w:rsidRPr="00C505F3" w:rsidTr="00687703">
        <w:tc>
          <w:tcPr>
            <w:tcW w:w="5103" w:type="dxa"/>
          </w:tcPr>
          <w:p w:rsidR="00C505F3" w:rsidRPr="00C505F3" w:rsidRDefault="00C505F3" w:rsidP="00C50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7 февраля 2011 года</w:t>
            </w:r>
          </w:p>
        </w:tc>
        <w:tc>
          <w:tcPr>
            <w:tcW w:w="5103" w:type="dxa"/>
          </w:tcPr>
          <w:p w:rsidR="00C505F3" w:rsidRPr="00C505F3" w:rsidRDefault="00C505F3" w:rsidP="00C505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N 6-ФЗ</w:t>
            </w:r>
          </w:p>
        </w:tc>
      </w:tr>
    </w:tbl>
    <w:p w:rsidR="00C505F3" w:rsidRPr="00C505F3" w:rsidRDefault="00C505F3" w:rsidP="00C505F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C505F3">
        <w:rPr>
          <w:rFonts w:ascii="Times New Roman" w:eastAsiaTheme="minorEastAsia" w:hAnsi="Times New Roman" w:cs="Times New Roman"/>
          <w:b/>
          <w:bCs/>
          <w:sz w:val="24"/>
          <w:szCs w:val="24"/>
          <w:lang w:eastAsia="ru-RU"/>
        </w:rPr>
        <w:t>ФЕДЕРАЛЬНЫЙ ЗАКОН</w:t>
      </w:r>
    </w:p>
    <w:p w:rsidR="00C505F3" w:rsidRPr="00C505F3" w:rsidRDefault="00C505F3" w:rsidP="00C505F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C505F3">
        <w:rPr>
          <w:rFonts w:ascii="Times New Roman" w:eastAsiaTheme="minorEastAsia" w:hAnsi="Times New Roman" w:cs="Times New Roman"/>
          <w:b/>
          <w:bCs/>
          <w:sz w:val="24"/>
          <w:szCs w:val="24"/>
          <w:lang w:eastAsia="ru-RU"/>
        </w:rPr>
        <w:t>ОБ ОБЩИХ ПРИНЦИПАХ ОРГАНИЗАЦИИ И ДЕЯТЕЛЬНОСТИ</w:t>
      </w:r>
    </w:p>
    <w:p w:rsidR="00C505F3" w:rsidRPr="00C505F3" w:rsidRDefault="00C505F3" w:rsidP="00C505F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C505F3">
        <w:rPr>
          <w:rFonts w:ascii="Times New Roman" w:eastAsiaTheme="minorEastAsia" w:hAnsi="Times New Roman" w:cs="Times New Roman"/>
          <w:b/>
          <w:bCs/>
          <w:sz w:val="24"/>
          <w:szCs w:val="24"/>
          <w:lang w:eastAsia="ru-RU"/>
        </w:rPr>
        <w:t>КОНТРОЛЬНО-СЧЕТНЫХ ОРГАНОВ СУБЪЕКТОВ РОССИЙСКОЙ ФЕДЕРАЦИИ И МУНИЦИПАЛЬНЫХ ОБРАЗОВАНИЙ</w:t>
      </w:r>
    </w:p>
    <w:p w:rsidR="00C505F3" w:rsidRPr="00C505F3" w:rsidRDefault="00C505F3" w:rsidP="00C505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 Цель настоящего Федерального закона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2. Правовое регулирование организации и деятельности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505F3">
          <w:rPr>
            <w:rFonts w:ascii="Times New Roman" w:eastAsiaTheme="minorEastAsia" w:hAnsi="Times New Roman" w:cs="Times New Roman"/>
            <w:sz w:val="24"/>
            <w:szCs w:val="24"/>
            <w:lang w:eastAsia="ru-RU"/>
          </w:rPr>
          <w:t>Конституции</w:t>
        </w:r>
      </w:hyperlink>
      <w:r w:rsidRPr="00C505F3">
        <w:rPr>
          <w:rFonts w:ascii="Times New Roman" w:eastAsiaTheme="minorEastAsia" w:hAnsi="Times New Roman" w:cs="Times New Roman"/>
          <w:sz w:val="24"/>
          <w:szCs w:val="24"/>
          <w:lang w:eastAsia="ru-RU"/>
        </w:rPr>
        <w:t xml:space="preserve"> Российской Федерации и осуществляется Федеральным </w:t>
      </w:r>
      <w:hyperlink r:id="rId8"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C505F3">
          <w:rPr>
            <w:rFonts w:ascii="Times New Roman" w:eastAsiaTheme="minorEastAsia" w:hAnsi="Times New Roman" w:cs="Times New Roman"/>
            <w:sz w:val="24"/>
            <w:szCs w:val="24"/>
            <w:lang w:eastAsia="ru-RU"/>
          </w:rPr>
          <w:t>законом</w:t>
        </w:r>
      </w:hyperlink>
      <w:r w:rsidRPr="00C505F3">
        <w:rPr>
          <w:rFonts w:ascii="Times New Roman" w:eastAsiaTheme="minorEastAsia"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tooltip="&quot;Бюджетный кодекс Российской Федерации&quot; от 31.07.1998 N 145-ФЗ (ред. от 03.07.2016) (с изм. и доп., вступ. в силу с 04.07.2016){КонсультантПлюс}" w:history="1">
        <w:r w:rsidRPr="00C505F3">
          <w:rPr>
            <w:rFonts w:ascii="Times New Roman" w:eastAsiaTheme="minorEastAsia" w:hAnsi="Times New Roman" w:cs="Times New Roman"/>
            <w:sz w:val="24"/>
            <w:szCs w:val="24"/>
            <w:lang w:eastAsia="ru-RU"/>
          </w:rPr>
          <w:t>кодексом</w:t>
        </w:r>
      </w:hyperlink>
      <w:r w:rsidRPr="00C505F3">
        <w:rPr>
          <w:rFonts w:ascii="Times New Roman" w:eastAsiaTheme="minorEastAsia" w:hAnsi="Times New Roman" w:cs="Times New Roman"/>
          <w:sz w:val="24"/>
          <w:szCs w:val="24"/>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2. Правовое регулирование организации и деятельности контрольно-счетных органов муниципальных образований основывается на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505F3">
          <w:rPr>
            <w:rFonts w:ascii="Times New Roman" w:eastAsiaTheme="minorEastAsia" w:hAnsi="Times New Roman" w:cs="Times New Roman"/>
            <w:sz w:val="24"/>
            <w:szCs w:val="24"/>
            <w:lang w:eastAsia="ru-RU"/>
          </w:rPr>
          <w:t>Конституции</w:t>
        </w:r>
      </w:hyperlink>
      <w:r w:rsidRPr="00C505F3">
        <w:rPr>
          <w:rFonts w:ascii="Times New Roman" w:eastAsiaTheme="minorEastAsia" w:hAnsi="Times New Roman" w:cs="Times New Roman"/>
          <w:sz w:val="24"/>
          <w:szCs w:val="24"/>
          <w:lang w:eastAsia="ru-RU"/>
        </w:rPr>
        <w:t xml:space="preserve"> Российской Федерации и осуществляется Федеральным </w:t>
      </w:r>
      <w:hyperlink r:id="rId11"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C505F3">
          <w:rPr>
            <w:rFonts w:ascii="Times New Roman" w:eastAsiaTheme="minorEastAsia" w:hAnsi="Times New Roman" w:cs="Times New Roman"/>
            <w:sz w:val="24"/>
            <w:szCs w:val="24"/>
            <w:lang w:eastAsia="ru-RU"/>
          </w:rPr>
          <w:t>законом</w:t>
        </w:r>
      </w:hyperlink>
      <w:r w:rsidRPr="00C505F3">
        <w:rPr>
          <w:rFonts w:ascii="Times New Roman" w:eastAsiaTheme="minorEastAsia"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Бюджетным </w:t>
      </w:r>
      <w:hyperlink r:id="rId12" w:tooltip="&quot;Бюджетный кодекс Российской Федерации&quot; от 31.07.1998 N 145-ФЗ (ред. от 03.07.2016) (с изм. и доп., вступ. в силу с 04.07.2016){КонсультантПлюс}" w:history="1">
        <w:r w:rsidRPr="00C505F3">
          <w:rPr>
            <w:rFonts w:ascii="Times New Roman" w:eastAsiaTheme="minorEastAsia" w:hAnsi="Times New Roman" w:cs="Times New Roman"/>
            <w:sz w:val="24"/>
            <w:szCs w:val="24"/>
            <w:lang w:eastAsia="ru-RU"/>
          </w:rPr>
          <w:t>кодексом</w:t>
        </w:r>
      </w:hyperlink>
      <w:r w:rsidRPr="00C505F3">
        <w:rPr>
          <w:rFonts w:ascii="Times New Roman" w:eastAsiaTheme="minorEastAsia" w:hAnsi="Times New Roman" w:cs="Times New Roman"/>
          <w:sz w:val="24"/>
          <w:szCs w:val="24"/>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3" w:tooltip="&quot;Бюджетный кодекс Российской Федерации&quot; от 31.07.1998 N 145-ФЗ (ред. от 03.07.2016) (с изм. и доп., вступ. в силу с 04.07.2016){КонсультантПлюс}" w:history="1">
        <w:r w:rsidRPr="00C505F3">
          <w:rPr>
            <w:rFonts w:ascii="Times New Roman" w:eastAsiaTheme="minorEastAsia" w:hAnsi="Times New Roman" w:cs="Times New Roman"/>
            <w:sz w:val="24"/>
            <w:szCs w:val="24"/>
            <w:lang w:eastAsia="ru-RU"/>
          </w:rPr>
          <w:t>кодексу</w:t>
        </w:r>
      </w:hyperlink>
      <w:r w:rsidRPr="00C505F3">
        <w:rPr>
          <w:rFonts w:ascii="Times New Roman" w:eastAsiaTheme="minorEastAsia" w:hAnsi="Times New Roman" w:cs="Times New Roman"/>
          <w:sz w:val="24"/>
          <w:szCs w:val="24"/>
          <w:lang w:eastAsia="ru-RU"/>
        </w:rPr>
        <w:t xml:space="preserve"> Российской Федерации и настоящему Федеральному закону.</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3. Основы статуса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w:t>
      </w:r>
      <w:r w:rsidRPr="00C505F3">
        <w:rPr>
          <w:rFonts w:ascii="Times New Roman" w:eastAsiaTheme="minorEastAsia" w:hAnsi="Times New Roman" w:cs="Times New Roman"/>
          <w:sz w:val="24"/>
          <w:szCs w:val="24"/>
          <w:lang w:eastAsia="ru-RU"/>
        </w:rPr>
        <w:lastRenderedPageBreak/>
        <w:t>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Контрольно-счетные органы обладают организационной и функциональной независимостью и осуществляют свою деятельность самостоятельно.</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7. Контрольно-счетный орган субъекта Российской Федерации обладает правами юридического лица.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4. Принципы деятельности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Деятельность контрольно-счетных органов основывается на принципах законности, объективности, эффективности, независимости и гласности.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5. Состав и структура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w:t>
      </w:r>
      <w:r w:rsidRPr="00C505F3">
        <w:rPr>
          <w:rFonts w:ascii="Times New Roman" w:eastAsiaTheme="minorEastAsia" w:hAnsi="Times New Roman" w:cs="Times New Roman"/>
          <w:sz w:val="24"/>
          <w:szCs w:val="24"/>
          <w:lang w:eastAsia="ru-RU"/>
        </w:rPr>
        <w:lastRenderedPageBreak/>
        <w:t>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6. Порядок назначения на должность председателя, заместителя председателя и аудиторов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w:t>
      </w:r>
      <w:r w:rsidRPr="00C505F3">
        <w:rPr>
          <w:rFonts w:ascii="Times New Roman" w:eastAsiaTheme="minorEastAsia" w:hAnsi="Times New Roman" w:cs="Times New Roman"/>
          <w:sz w:val="24"/>
          <w:szCs w:val="24"/>
          <w:lang w:eastAsia="ru-RU"/>
        </w:rPr>
        <w:lastRenderedPageBreak/>
        <w:t>(представительным) органом государственной власти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председателем законодательного (представительного) органа государственной власти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председателем представительного органа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главой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7. Требования к кандидатурам на должности председателя, заместителя председателя и аудиторов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Par86"/>
      <w:bookmarkEnd w:id="1"/>
      <w:r w:rsidRPr="00C505F3">
        <w:rPr>
          <w:rFonts w:ascii="Times New Roman" w:eastAsiaTheme="minorEastAsia" w:hAnsi="Times New Roman" w:cs="Times New Roman"/>
          <w:sz w:val="24"/>
          <w:szCs w:val="24"/>
          <w:lang w:eastAsia="ru-RU"/>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ar87"/>
      <w:bookmarkEnd w:id="2"/>
      <w:r w:rsidRPr="00C505F3">
        <w:rPr>
          <w:rFonts w:ascii="Times New Roman" w:eastAsiaTheme="minorEastAsia" w:hAnsi="Times New Roman" w:cs="Times New Roman"/>
          <w:sz w:val="24"/>
          <w:szCs w:val="24"/>
          <w:lang w:eastAsia="ru-RU"/>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C505F3">
          <w:rPr>
            <w:rFonts w:ascii="Times New Roman" w:eastAsiaTheme="minorEastAsia" w:hAnsi="Times New Roman" w:cs="Times New Roman"/>
            <w:sz w:val="24"/>
            <w:szCs w:val="24"/>
            <w:lang w:eastAsia="ru-RU"/>
          </w:rPr>
          <w:t>частях 1</w:t>
        </w:r>
      </w:hyperlink>
      <w:r w:rsidRPr="00C505F3">
        <w:rPr>
          <w:rFonts w:ascii="Times New Roman" w:eastAsiaTheme="minorEastAsia" w:hAnsi="Times New Roman" w:cs="Times New Roman"/>
          <w:sz w:val="24"/>
          <w:szCs w:val="24"/>
          <w:lang w:eastAsia="ru-RU"/>
        </w:rPr>
        <w:t xml:space="preserve"> и </w:t>
      </w:r>
      <w:hyperlink w:anchor="Par87"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 w:history="1">
        <w:r w:rsidRPr="00C505F3">
          <w:rPr>
            <w:rFonts w:ascii="Times New Roman" w:eastAsiaTheme="minorEastAsia" w:hAnsi="Times New Roman" w:cs="Times New Roman"/>
            <w:sz w:val="24"/>
            <w:szCs w:val="24"/>
            <w:lang w:eastAsia="ru-RU"/>
          </w:rPr>
          <w:t>2</w:t>
        </w:r>
      </w:hyperlink>
      <w:r w:rsidRPr="00C505F3">
        <w:rPr>
          <w:rFonts w:ascii="Times New Roman" w:eastAsiaTheme="minorEastAsia" w:hAnsi="Times New Roman" w:cs="Times New Roman"/>
          <w:sz w:val="24"/>
          <w:szCs w:val="24"/>
          <w:lang w:eastAsia="ru-RU"/>
        </w:rPr>
        <w:t xml:space="preserve"> настоящей статьи, могут быть установлены дополнительные требования к образованию и опыту работы.</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Par89"/>
      <w:bookmarkEnd w:id="3"/>
      <w:r w:rsidRPr="00C505F3">
        <w:rPr>
          <w:rFonts w:ascii="Times New Roman" w:eastAsiaTheme="minorEastAsia" w:hAnsi="Times New Roman" w:cs="Times New Roman"/>
          <w:sz w:val="24"/>
          <w:szCs w:val="24"/>
          <w:lang w:eastAsia="ru-RU"/>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наличия у него неснятой или непогашенной судимости;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признания его недееспособным или ограниченно дееспособным решением суда, вступившим в законную силу;</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(в ред. Федерального </w:t>
      </w:r>
      <w:hyperlink r:id="rId14" w:tooltip="Федеральный закон от 04.03.2014 N 23-ФЗ &quot;О внесении изменений в отдельные законодательные акты Российской Федерации&quot;{КонсультантПлюс}" w:history="1">
        <w:r w:rsidRPr="00C505F3">
          <w:rPr>
            <w:rFonts w:ascii="Times New Roman" w:eastAsiaTheme="minorEastAsia" w:hAnsi="Times New Roman" w:cs="Times New Roman"/>
            <w:sz w:val="24"/>
            <w:szCs w:val="24"/>
            <w:lang w:eastAsia="ru-RU"/>
          </w:rPr>
          <w:t>закона</w:t>
        </w:r>
      </w:hyperlink>
      <w:r w:rsidRPr="00C505F3">
        <w:rPr>
          <w:rFonts w:ascii="Times New Roman" w:eastAsiaTheme="minorEastAsia" w:hAnsi="Times New Roman" w:cs="Times New Roman"/>
          <w:sz w:val="24"/>
          <w:szCs w:val="24"/>
          <w:lang w:eastAsia="ru-RU"/>
        </w:rPr>
        <w:t xml:space="preserve"> от 04.03.2014 N 23-ФЗ)</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Par96"/>
      <w:bookmarkEnd w:id="4"/>
      <w:r w:rsidRPr="00C505F3">
        <w:rPr>
          <w:rFonts w:ascii="Times New Roman" w:eastAsiaTheme="minorEastAsia" w:hAnsi="Times New Roman" w:cs="Times New Roman"/>
          <w:sz w:val="24"/>
          <w:szCs w:val="24"/>
          <w:lang w:eastAsia="ru-RU"/>
        </w:rP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lastRenderedPageBreak/>
        <w:t xml:space="preserve">(в ред. Федерального </w:t>
      </w:r>
      <w:hyperlink r:id="rId15" w:tooltip="Федеральный закон от 04.03.2014 N 23-ФЗ &quot;О внесении изменений в отдельные законодательные акты Российской Федерации&quot;{КонсультантПлюс}" w:history="1">
        <w:r w:rsidRPr="00C505F3">
          <w:rPr>
            <w:rFonts w:ascii="Times New Roman" w:eastAsiaTheme="minorEastAsia" w:hAnsi="Times New Roman" w:cs="Times New Roman"/>
            <w:sz w:val="24"/>
            <w:szCs w:val="24"/>
            <w:lang w:eastAsia="ru-RU"/>
          </w:rPr>
          <w:t>закона</w:t>
        </w:r>
      </w:hyperlink>
      <w:r w:rsidRPr="00C505F3">
        <w:rPr>
          <w:rFonts w:ascii="Times New Roman" w:eastAsiaTheme="minorEastAsia" w:hAnsi="Times New Roman" w:cs="Times New Roman"/>
          <w:sz w:val="24"/>
          <w:szCs w:val="24"/>
          <w:lang w:eastAsia="ru-RU"/>
        </w:rPr>
        <w:t xml:space="preserve"> от 04.03.2014 N 23-ФЗ)</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8. Гарантии статуса должностных лиц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3. Должностные лица контрольно-счетных органов подлежат государственной защите в соответствии с </w:t>
      </w:r>
      <w:hyperlink r:id="rId16" w:tooltip="Федеральный закон от 20.04.1995 N 45-ФЗ (ред. от 03.07.2016) &quot;О государственной защите судей, должностных лиц правоохранительных и контролирующих органов&quot; (с изм. и доп., вступ. в силу с 04.07.2016){КонсультантПлюс}" w:history="1">
        <w:r w:rsidRPr="00C505F3">
          <w:rPr>
            <w:rFonts w:ascii="Times New Roman" w:eastAsiaTheme="minorEastAsia" w:hAnsi="Times New Roman" w:cs="Times New Roman"/>
            <w:sz w:val="24"/>
            <w:szCs w:val="24"/>
            <w:lang w:eastAsia="ru-RU"/>
          </w:rPr>
          <w:t>законодательством</w:t>
        </w:r>
      </w:hyperlink>
      <w:r w:rsidRPr="00C505F3">
        <w:rPr>
          <w:rFonts w:ascii="Times New Roman" w:eastAsiaTheme="minorEastAsia" w:hAnsi="Times New Roman" w:cs="Times New Roman"/>
          <w:sz w:val="24"/>
          <w:szCs w:val="24"/>
          <w:lang w:eastAsia="ru-RU"/>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Должностные лица контрольно-счетных органов обладают гарантиями профессиональной независимости.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вступления в законную силу обвинительного приговора суда в отношении его;</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признания его недееспособным или ограниченно дееспособным вступившим в законную силу решением суда;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подачи письменного заявления об отставке;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w:t>
      </w:r>
      <w:r w:rsidRPr="00C505F3">
        <w:rPr>
          <w:rFonts w:ascii="Times New Roman" w:eastAsiaTheme="minorEastAsia" w:hAnsi="Times New Roman" w:cs="Times New Roman"/>
          <w:sz w:val="24"/>
          <w:szCs w:val="24"/>
          <w:lang w:eastAsia="ru-RU"/>
        </w:rPr>
        <w:lastRenderedPageBreak/>
        <w:t>федеральным законом предельного возраста пребывания в должности;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7) выявления обстоятельств, предусмотренных </w:t>
      </w:r>
      <w:hyperlink w:anchor="Par89" w:tooltip="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history="1">
        <w:r w:rsidRPr="00C505F3">
          <w:rPr>
            <w:rFonts w:ascii="Times New Roman" w:eastAsiaTheme="minorEastAsia" w:hAnsi="Times New Roman" w:cs="Times New Roman"/>
            <w:sz w:val="24"/>
            <w:szCs w:val="24"/>
            <w:lang w:eastAsia="ru-RU"/>
          </w:rPr>
          <w:t>частями 4</w:t>
        </w:r>
      </w:hyperlink>
      <w:r w:rsidRPr="00C505F3">
        <w:rPr>
          <w:rFonts w:ascii="Times New Roman" w:eastAsiaTheme="minorEastAsia" w:hAnsi="Times New Roman" w:cs="Times New Roman"/>
          <w:sz w:val="24"/>
          <w:szCs w:val="24"/>
          <w:lang w:eastAsia="ru-RU"/>
        </w:rPr>
        <w:t xml:space="preserve"> - </w:t>
      </w:r>
      <w:hyperlink w:anchor="Par96" w:tooltip="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 w:history="1">
        <w:r w:rsidRPr="00C505F3">
          <w:rPr>
            <w:rFonts w:ascii="Times New Roman" w:eastAsiaTheme="minorEastAsia" w:hAnsi="Times New Roman" w:cs="Times New Roman"/>
            <w:sz w:val="24"/>
            <w:szCs w:val="24"/>
            <w:lang w:eastAsia="ru-RU"/>
          </w:rPr>
          <w:t>6 статьи 7</w:t>
        </w:r>
      </w:hyperlink>
      <w:r w:rsidRPr="00C505F3">
        <w:rPr>
          <w:rFonts w:ascii="Times New Roman" w:eastAsiaTheme="minorEastAsia" w:hAnsi="Times New Roman" w:cs="Times New Roman"/>
          <w:sz w:val="24"/>
          <w:szCs w:val="24"/>
          <w:lang w:eastAsia="ru-RU"/>
        </w:rPr>
        <w:t xml:space="preserve"> настоящего Федерального закона.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9. Основные полномочия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Контрольно-счетный орган субъекта Российской Федерации осуществляет следующие основные полномочия: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контроль за исполнением бюджета субъекта Российской Федерации и бюджета территориального государственного внебюджетного фонда;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8) анализ бюджетного процесса в субъекте Российской Федерации и подготовка предложений, направленных на его совершенствование;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tooltip="&quot;Бюджетный кодекс Российской Федерации&quot; от 31.07.1998 N 145-ФЗ (ред. от 03.07.2016) (с изм. и доп., вступ. в силу с 04.07.2016){КонсультантПлюс}" w:history="1">
        <w:r w:rsidRPr="00C505F3">
          <w:rPr>
            <w:rFonts w:ascii="Times New Roman" w:eastAsiaTheme="minorEastAsia" w:hAnsi="Times New Roman" w:cs="Times New Roman"/>
            <w:sz w:val="24"/>
            <w:szCs w:val="24"/>
            <w:lang w:eastAsia="ru-RU"/>
          </w:rPr>
          <w:t>кодексом</w:t>
        </w:r>
      </w:hyperlink>
      <w:r w:rsidRPr="00C505F3">
        <w:rPr>
          <w:rFonts w:ascii="Times New Roman" w:eastAsiaTheme="minorEastAsia" w:hAnsi="Times New Roman" w:cs="Times New Roman"/>
          <w:sz w:val="24"/>
          <w:szCs w:val="24"/>
          <w:lang w:eastAsia="ru-RU"/>
        </w:rPr>
        <w:t xml:space="preserve">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11) участие в пределах полномочий в мероприятиях, направленных на противодействие коррупции;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12) иные полномочия в сфере внешнего государственного финансового контроля, </w:t>
      </w:r>
      <w:r w:rsidRPr="00C505F3">
        <w:rPr>
          <w:rFonts w:ascii="Times New Roman" w:eastAsiaTheme="minorEastAsia" w:hAnsi="Times New Roman" w:cs="Times New Roman"/>
          <w:sz w:val="24"/>
          <w:szCs w:val="24"/>
          <w:lang w:eastAsia="ru-RU"/>
        </w:rPr>
        <w:lastRenderedPageBreak/>
        <w:t>установленные федеральными законами, конституцией (уставом) и законами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Par131"/>
      <w:bookmarkEnd w:id="5"/>
      <w:r w:rsidRPr="00C505F3">
        <w:rPr>
          <w:rFonts w:ascii="Times New Roman" w:eastAsiaTheme="minorEastAsia" w:hAnsi="Times New Roman" w:cs="Times New Roman"/>
          <w:sz w:val="24"/>
          <w:szCs w:val="24"/>
          <w:lang w:eastAsia="ru-RU"/>
        </w:rPr>
        <w:t>2. Контрольно-счетный орган муниципального образования осуществляет следующие основные полномочия: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контроль за исполнением местного бюджета;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экспертиза проектов местного бюджета;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внешняя проверка годового отчета об исполнении местного бюджета;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10) участие в пределах полномочий в мероприятиях, направленных на противодействие коррупции;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3. Контрольно-счетный орган муниципального района, помимо полномочий, предусмотренных </w:t>
      </w:r>
      <w:hyperlink w:anchor="Par131" w:tooltip="2. Контрольно-счетный орган муниципального образования осуществляет следующие основные полномочия:" w:history="1">
        <w:r w:rsidRPr="00C505F3">
          <w:rPr>
            <w:rFonts w:ascii="Times New Roman" w:eastAsiaTheme="minorEastAsia" w:hAnsi="Times New Roman" w:cs="Times New Roman"/>
            <w:sz w:val="24"/>
            <w:szCs w:val="24"/>
            <w:lang w:eastAsia="ru-RU"/>
          </w:rPr>
          <w:t>частью 2</w:t>
        </w:r>
      </w:hyperlink>
      <w:r w:rsidRPr="00C505F3">
        <w:rPr>
          <w:rFonts w:ascii="Times New Roman" w:eastAsiaTheme="minorEastAsia" w:hAnsi="Times New Roman" w:cs="Times New Roman"/>
          <w:sz w:val="24"/>
          <w:szCs w:val="24"/>
          <w:lang w:eastAsia="ru-RU"/>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Внешний государственный и муниципальный финансовый контроль осуществляется контрольно-счетными органами: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w:t>
      </w:r>
      <w:r w:rsidRPr="00C505F3">
        <w:rPr>
          <w:rFonts w:ascii="Times New Roman" w:eastAsiaTheme="minorEastAsia" w:hAnsi="Times New Roman" w:cs="Times New Roman"/>
          <w:sz w:val="24"/>
          <w:szCs w:val="24"/>
          <w:lang w:eastAsia="ru-RU"/>
        </w:rPr>
        <w:lastRenderedPageBreak/>
        <w:t>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10. Формы осуществления контрольно-счетными органами внешнего государственного и муниципального финансового контроля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При проведении экспертно-аналитического мероприятия контрольно-счетным органом составляются отчет или заключение.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11. Стандарты внешнего государственного и муниципального финансового контроля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505F3">
          <w:rPr>
            <w:rFonts w:ascii="Times New Roman" w:eastAsiaTheme="minorEastAsia" w:hAnsi="Times New Roman" w:cs="Times New Roman"/>
            <w:sz w:val="24"/>
            <w:szCs w:val="24"/>
            <w:lang w:eastAsia="ru-RU"/>
          </w:rPr>
          <w:t>Конституцией</w:t>
        </w:r>
      </w:hyperlink>
      <w:r w:rsidRPr="00C505F3">
        <w:rPr>
          <w:rFonts w:ascii="Times New Roman" w:eastAsiaTheme="minorEastAsia" w:hAnsi="Times New Roman" w:cs="Times New Roman"/>
          <w:sz w:val="24"/>
          <w:szCs w:val="24"/>
          <w:lang w:eastAsia="ru-RU"/>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в отношении иных организаций - в соответствии с общими требованиями, установленными федеральным законом.</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12. Планирование деятельности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Контрольно-счетные органы осуществляют свою деятельность на основе планов, которые разрабатываются и утверждаются ими самостоятельно.</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w:t>
      </w:r>
      <w:r w:rsidRPr="00C505F3">
        <w:rPr>
          <w:rFonts w:ascii="Times New Roman" w:eastAsiaTheme="minorEastAsia" w:hAnsi="Times New Roman" w:cs="Times New Roman"/>
          <w:sz w:val="24"/>
          <w:szCs w:val="24"/>
          <w:lang w:eastAsia="ru-RU"/>
        </w:rPr>
        <w:lastRenderedPageBreak/>
        <w:t>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13. Обязательность исполнения требований должностных лиц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14. Права, обязанности и ответственность должностных лиц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Должностные лица контрольно-счетных органов при осуществлении возложенных на них должностных полномочий имеют право:</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Par178"/>
      <w:bookmarkEnd w:id="6"/>
      <w:r w:rsidRPr="00C505F3">
        <w:rPr>
          <w:rFonts w:ascii="Times New Roman" w:eastAsiaTheme="minorEastAsia" w:hAnsi="Times New Roman" w:cs="Times New Roman"/>
          <w:sz w:val="24"/>
          <w:szCs w:val="24"/>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lastRenderedPageBreak/>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8) знакомиться с технической документацией к электронным базам данных;</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8"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 w:history="1">
        <w:r w:rsidRPr="00C505F3">
          <w:rPr>
            <w:rFonts w:ascii="Times New Roman" w:eastAsiaTheme="minorEastAsia" w:hAnsi="Times New Roman" w:cs="Times New Roman"/>
            <w:sz w:val="24"/>
            <w:szCs w:val="24"/>
            <w:lang w:eastAsia="ru-RU"/>
          </w:rPr>
          <w:t>пунктом 2 части 1</w:t>
        </w:r>
      </w:hyperlink>
      <w:r w:rsidRPr="00C505F3">
        <w:rPr>
          <w:rFonts w:ascii="Times New Roman" w:eastAsiaTheme="minorEastAsia" w:hAnsi="Times New Roman" w:cs="Times New Roman"/>
          <w:sz w:val="24"/>
          <w:szCs w:val="24"/>
          <w:lang w:eastAsia="ru-RU"/>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w:t>
      </w:r>
      <w:r w:rsidRPr="00C505F3">
        <w:rPr>
          <w:rFonts w:ascii="Times New Roman" w:eastAsiaTheme="minorEastAsia" w:hAnsi="Times New Roman" w:cs="Times New Roman"/>
          <w:sz w:val="24"/>
          <w:szCs w:val="24"/>
          <w:lang w:eastAsia="ru-RU"/>
        </w:rPr>
        <w:lastRenderedPageBreak/>
        <w:t>создаваемых представительным органом муниципального образования.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15. Представление информации по запросам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Par195"/>
      <w:bookmarkEnd w:id="7"/>
      <w:r w:rsidRPr="00C505F3">
        <w:rPr>
          <w:rFonts w:ascii="Times New Roman" w:eastAsiaTheme="minorEastAsia" w:hAnsi="Times New Roman" w:cs="Times New Roman"/>
          <w:sz w:val="24"/>
          <w:szCs w:val="24"/>
          <w:lang w:eastAsia="ru-RU"/>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2. Порядок направления контрольно-счетными органами запросов, указанных в </w:t>
      </w:r>
      <w:hyperlink w:anchor="Par195"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 w:history="1">
        <w:r w:rsidRPr="00C505F3">
          <w:rPr>
            <w:rFonts w:ascii="Times New Roman" w:eastAsiaTheme="minorEastAsia" w:hAnsi="Times New Roman" w:cs="Times New Roman"/>
            <w:sz w:val="24"/>
            <w:szCs w:val="24"/>
            <w:lang w:eastAsia="ru-RU"/>
          </w:rPr>
          <w:t>части 1</w:t>
        </w:r>
      </w:hyperlink>
      <w:r w:rsidRPr="00C505F3">
        <w:rPr>
          <w:rFonts w:ascii="Times New Roman" w:eastAsiaTheme="minorEastAsia" w:hAnsi="Times New Roman" w:cs="Times New Roman"/>
          <w:sz w:val="24"/>
          <w:szCs w:val="24"/>
          <w:lang w:eastAsia="ru-RU"/>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4. Непредставление или несвоевременное представление органами и организациями, указанными в </w:t>
      </w:r>
      <w:hyperlink w:anchor="Par195"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 w:history="1">
        <w:r w:rsidRPr="00C505F3">
          <w:rPr>
            <w:rFonts w:ascii="Times New Roman" w:eastAsiaTheme="minorEastAsia" w:hAnsi="Times New Roman" w:cs="Times New Roman"/>
            <w:sz w:val="24"/>
            <w:szCs w:val="24"/>
            <w:lang w:eastAsia="ru-RU"/>
          </w:rPr>
          <w:t>части 1</w:t>
        </w:r>
      </w:hyperlink>
      <w:r w:rsidRPr="00C505F3">
        <w:rPr>
          <w:rFonts w:ascii="Times New Roman" w:eastAsiaTheme="minorEastAsia" w:hAnsi="Times New Roman" w:cs="Times New Roman"/>
          <w:sz w:val="24"/>
          <w:szCs w:val="24"/>
          <w:lang w:eastAsia="ru-RU"/>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16. Представления и предписания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w:t>
      </w:r>
      <w:r w:rsidRPr="00C505F3">
        <w:rPr>
          <w:rFonts w:ascii="Times New Roman" w:eastAsiaTheme="minorEastAsia" w:hAnsi="Times New Roman" w:cs="Times New Roman"/>
          <w:sz w:val="24"/>
          <w:szCs w:val="24"/>
          <w:lang w:eastAsia="ru-RU"/>
        </w:rPr>
        <w:lastRenderedPageBreak/>
        <w:t>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6. Предписание контрольно-счетного органа должно быть исполнено в установленные в нем сроки.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17. Гарантии прав проверяемых органов и организаций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18. Взаимодействие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4. В целях координации своей деятельности контрольно-счетные органы и иные </w:t>
      </w:r>
      <w:r w:rsidRPr="00C505F3">
        <w:rPr>
          <w:rFonts w:ascii="Times New Roman" w:eastAsiaTheme="minorEastAsia" w:hAnsi="Times New Roman" w:cs="Times New Roman"/>
          <w:sz w:val="24"/>
          <w:szCs w:val="24"/>
          <w:lang w:eastAsia="ru-RU"/>
        </w:rPr>
        <w:lastRenderedPageBreak/>
        <w:t>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6. Контрольно-счетный орган субъекта Российской Федерации вправе: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оказывать контрольно-счетным органам муниципальных образований организационную, правовую, информационную, методическую и иную помощь;</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(в ред. Федерального </w:t>
      </w:r>
      <w:hyperlink r:id="rId1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C505F3">
          <w:rPr>
            <w:rFonts w:ascii="Times New Roman" w:eastAsiaTheme="minorEastAsia" w:hAnsi="Times New Roman" w:cs="Times New Roman"/>
            <w:sz w:val="24"/>
            <w:szCs w:val="24"/>
            <w:lang w:eastAsia="ru-RU"/>
          </w:rPr>
          <w:t>закона</w:t>
        </w:r>
      </w:hyperlink>
      <w:r w:rsidRPr="00C505F3">
        <w:rPr>
          <w:rFonts w:ascii="Times New Roman" w:eastAsiaTheme="minorEastAsia" w:hAnsi="Times New Roman" w:cs="Times New Roman"/>
          <w:sz w:val="24"/>
          <w:szCs w:val="24"/>
          <w:lang w:eastAsia="ru-RU"/>
        </w:rPr>
        <w:t xml:space="preserve"> от 02.07.2013 N 185-ФЗ)</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7. Счетная палата Российской Федерации вправе: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оказывать контрольно-счетным органам организационную, правовую, информационную, методическую и иную помощь;</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 xml:space="preserve">(в ред. Федерального </w:t>
      </w:r>
      <w:hyperlink r:id="rId2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C505F3">
          <w:rPr>
            <w:rFonts w:ascii="Times New Roman" w:eastAsiaTheme="minorEastAsia" w:hAnsi="Times New Roman" w:cs="Times New Roman"/>
            <w:sz w:val="24"/>
            <w:szCs w:val="24"/>
            <w:lang w:eastAsia="ru-RU"/>
          </w:rPr>
          <w:t>закона</w:t>
        </w:r>
      </w:hyperlink>
      <w:r w:rsidRPr="00C505F3">
        <w:rPr>
          <w:rFonts w:ascii="Times New Roman" w:eastAsiaTheme="minorEastAsia" w:hAnsi="Times New Roman" w:cs="Times New Roman"/>
          <w:sz w:val="24"/>
          <w:szCs w:val="24"/>
          <w:lang w:eastAsia="ru-RU"/>
        </w:rPr>
        <w:t xml:space="preserve"> от 02.07.2013 N 185-ФЗ)</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19. Обеспечение доступа к информации о деятельности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Контрольно-счетные органы в целях обеспечения доступа к информации о своей деятельности размещают на своих официальных сайтах в информационно-</w:t>
      </w:r>
      <w:r w:rsidRPr="00C505F3">
        <w:rPr>
          <w:rFonts w:ascii="Times New Roman" w:eastAsiaTheme="minorEastAsia" w:hAnsi="Times New Roman" w:cs="Times New Roman"/>
          <w:sz w:val="24"/>
          <w:szCs w:val="24"/>
          <w:lang w:eastAsia="ru-RU"/>
        </w:rPr>
        <w:lastRenderedPageBreak/>
        <w:t>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20. Финансовое обеспечение деятельности контрольно-счетных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Статья 21. Вступление в силу настоящего Федерального закона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Настоящий Федеральный закон вступает в силу с 1 октября 2011 года.</w:t>
      </w:r>
    </w:p>
    <w:p w:rsidR="00C505F3" w:rsidRPr="00C505F3" w:rsidRDefault="00C505F3" w:rsidP="00C50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05F3" w:rsidRPr="00C505F3" w:rsidRDefault="00C505F3" w:rsidP="00C505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Президент</w:t>
      </w:r>
    </w:p>
    <w:p w:rsidR="00C505F3" w:rsidRPr="00C505F3" w:rsidRDefault="00C505F3" w:rsidP="00C505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Российской Федерации</w:t>
      </w:r>
    </w:p>
    <w:p w:rsidR="00C505F3" w:rsidRPr="00C505F3" w:rsidRDefault="00C505F3" w:rsidP="00C505F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505F3">
        <w:rPr>
          <w:rFonts w:ascii="Times New Roman" w:eastAsiaTheme="minorEastAsia" w:hAnsi="Times New Roman" w:cs="Times New Roman"/>
          <w:sz w:val="24"/>
          <w:szCs w:val="24"/>
          <w:lang w:eastAsia="ru-RU"/>
        </w:rPr>
        <w:t>Д.МЕДВЕДЕВ</w:t>
      </w:r>
    </w:p>
    <w:sectPr w:rsidR="00C505F3" w:rsidRPr="00C505F3" w:rsidSect="00C74D31">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5E" w:rsidRDefault="00CA1F5E" w:rsidP="00C74D31">
      <w:pPr>
        <w:spacing w:after="0" w:line="240" w:lineRule="auto"/>
      </w:pPr>
      <w:r>
        <w:separator/>
      </w:r>
    </w:p>
  </w:endnote>
  <w:endnote w:type="continuationSeparator" w:id="0">
    <w:p w:rsidR="00CA1F5E" w:rsidRDefault="00CA1F5E" w:rsidP="00C7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592503"/>
      <w:docPartObj>
        <w:docPartGallery w:val="Page Numbers (Bottom of Page)"/>
        <w:docPartUnique/>
      </w:docPartObj>
    </w:sdtPr>
    <w:sdtEndPr/>
    <w:sdtContent>
      <w:p w:rsidR="00AB1BCD" w:rsidRDefault="00C74D31">
        <w:pPr>
          <w:pStyle w:val="a5"/>
          <w:jc w:val="center"/>
        </w:pPr>
        <w:r>
          <w:fldChar w:fldCharType="begin"/>
        </w:r>
        <w:r w:rsidR="001A6D94">
          <w:instrText>PAGE   \* MERGEFORMAT</w:instrText>
        </w:r>
        <w:r>
          <w:fldChar w:fldCharType="separate"/>
        </w:r>
        <w:r w:rsidR="007525A1">
          <w:rPr>
            <w:noProof/>
          </w:rPr>
          <w:t>1</w:t>
        </w:r>
        <w:r>
          <w:fldChar w:fldCharType="end"/>
        </w:r>
      </w:p>
    </w:sdtContent>
  </w:sdt>
  <w:p w:rsidR="00AB1BCD" w:rsidRDefault="00CA1F5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5E" w:rsidRDefault="00CA1F5E" w:rsidP="00C74D31">
      <w:pPr>
        <w:spacing w:after="0" w:line="240" w:lineRule="auto"/>
      </w:pPr>
      <w:r>
        <w:separator/>
      </w:r>
    </w:p>
  </w:footnote>
  <w:footnote w:type="continuationSeparator" w:id="0">
    <w:p w:rsidR="00CA1F5E" w:rsidRDefault="00CA1F5E" w:rsidP="00C74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571A3"/>
    <w:multiLevelType w:val="hybridMultilevel"/>
    <w:tmpl w:val="A0F0A42A"/>
    <w:lvl w:ilvl="0" w:tplc="F2FC3B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85"/>
    <w:rsid w:val="00044C07"/>
    <w:rsid w:val="000D21FF"/>
    <w:rsid w:val="001A6D94"/>
    <w:rsid w:val="003516AD"/>
    <w:rsid w:val="003F1C85"/>
    <w:rsid w:val="00536B2B"/>
    <w:rsid w:val="00541BEC"/>
    <w:rsid w:val="00613746"/>
    <w:rsid w:val="007525A1"/>
    <w:rsid w:val="0093760E"/>
    <w:rsid w:val="009B00EB"/>
    <w:rsid w:val="00C25586"/>
    <w:rsid w:val="00C505F3"/>
    <w:rsid w:val="00C74D31"/>
    <w:rsid w:val="00CA1F5E"/>
    <w:rsid w:val="00CA26ED"/>
    <w:rsid w:val="00E35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22C8"/>
  <w15:docId w15:val="{02FB71DF-13DA-4D10-BEE0-BA80E232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5F3"/>
  </w:style>
  <w:style w:type="paragraph" w:styleId="a3">
    <w:name w:val="header"/>
    <w:basedOn w:val="a"/>
    <w:link w:val="a4"/>
    <w:uiPriority w:val="99"/>
    <w:unhideWhenUsed/>
    <w:rsid w:val="00C505F3"/>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4">
    <w:name w:val="Верхний колонтитул Знак"/>
    <w:basedOn w:val="a0"/>
    <w:link w:val="a3"/>
    <w:uiPriority w:val="99"/>
    <w:rsid w:val="00C505F3"/>
    <w:rPr>
      <w:rFonts w:ascii="Times New Roman" w:eastAsia="Calibri" w:hAnsi="Times New Roman" w:cs="Times New Roman"/>
      <w:sz w:val="24"/>
    </w:rPr>
  </w:style>
  <w:style w:type="paragraph" w:styleId="a5">
    <w:name w:val="footer"/>
    <w:basedOn w:val="a"/>
    <w:link w:val="a6"/>
    <w:uiPriority w:val="99"/>
    <w:unhideWhenUsed/>
    <w:rsid w:val="00C505F3"/>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6">
    <w:name w:val="Нижний колонтитул Знак"/>
    <w:basedOn w:val="a0"/>
    <w:link w:val="a5"/>
    <w:uiPriority w:val="99"/>
    <w:rsid w:val="00C505F3"/>
    <w:rPr>
      <w:rFonts w:ascii="Times New Roman" w:eastAsia="Calibri" w:hAnsi="Times New Roman" w:cs="Times New Roman"/>
      <w:sz w:val="24"/>
    </w:rPr>
  </w:style>
  <w:style w:type="paragraph" w:customStyle="1" w:styleId="ConsPlusNormal">
    <w:name w:val="ConsPlusNormal"/>
    <w:rsid w:val="00C505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505F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7">
    <w:name w:val="Основной текст Знак"/>
    <w:link w:val="a8"/>
    <w:locked/>
    <w:rsid w:val="00C505F3"/>
    <w:rPr>
      <w:sz w:val="28"/>
    </w:rPr>
  </w:style>
  <w:style w:type="paragraph" w:styleId="a8">
    <w:name w:val="Body Text"/>
    <w:basedOn w:val="a"/>
    <w:link w:val="a7"/>
    <w:rsid w:val="00C505F3"/>
    <w:pPr>
      <w:spacing w:after="0" w:line="360" w:lineRule="auto"/>
      <w:ind w:firstLine="709"/>
      <w:jc w:val="both"/>
    </w:pPr>
    <w:rPr>
      <w:sz w:val="28"/>
    </w:rPr>
  </w:style>
  <w:style w:type="character" w:customStyle="1" w:styleId="10">
    <w:name w:val="Основной текст Знак1"/>
    <w:basedOn w:val="a0"/>
    <w:uiPriority w:val="99"/>
    <w:semiHidden/>
    <w:rsid w:val="00C5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BF9B2578C93478AA50F45EE3F5A57B99CAC121B626890908AC510FEU22BH" TargetMode="External"/><Relationship Id="rId13" Type="http://schemas.openxmlformats.org/officeDocument/2006/relationships/hyperlink" Target="consultantplus://offline/ref=5A2EF8EACD079119ED2884DB70386C0C1938B60BC28017E45637886CDBVE2DH" TargetMode="External"/><Relationship Id="rId18" Type="http://schemas.openxmlformats.org/officeDocument/2006/relationships/hyperlink" Target="consultantplus://offline/ref=5A2EF8EACD079119ED2884DB70386C0C1930B106CDD040E6076286V629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1BBF9B2578C93478AA50F45EE3F5A57B994AB1F12363F92C1DFCBU125H" TargetMode="External"/><Relationship Id="rId12" Type="http://schemas.openxmlformats.org/officeDocument/2006/relationships/hyperlink" Target="consultantplus://offline/ref=5A2EF8EACD079119ED2884DB70386C0C1938B60BC28017E45637886CDBED8C6359852D18F3CEV920H" TargetMode="External"/><Relationship Id="rId17" Type="http://schemas.openxmlformats.org/officeDocument/2006/relationships/hyperlink" Target="consultantplus://offline/ref=5A2EF8EACD079119ED2884DB70386C0C1938B60BC28017E45637886CDBVE2DH" TargetMode="External"/><Relationship Id="rId2" Type="http://schemas.openxmlformats.org/officeDocument/2006/relationships/styles" Target="styles.xml"/><Relationship Id="rId16" Type="http://schemas.openxmlformats.org/officeDocument/2006/relationships/hyperlink" Target="consultantplus://offline/ref=5A2EF8EACD079119ED2884DB70386C0C1938B60AC28517E45637886CDBVE2DH" TargetMode="External"/><Relationship Id="rId20" Type="http://schemas.openxmlformats.org/officeDocument/2006/relationships/hyperlink" Target="consultantplus://offline/ref=5A2EF8EACD079119ED2884DB70386C0C1938B706C68417E45637886CDBED8C6359852D1AF5C99A2FVA2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2EF8EACD079119ED2884DB70386C0C1938B60BC48217E45637886CDBED8C6359852D1AF5C89725VA21H" TargetMode="External"/><Relationship Id="rId5" Type="http://schemas.openxmlformats.org/officeDocument/2006/relationships/footnotes" Target="footnotes.xml"/><Relationship Id="rId15" Type="http://schemas.openxmlformats.org/officeDocument/2006/relationships/hyperlink" Target="consultantplus://offline/ref=5A2EF8EACD079119ED2884DB70386C0C1A3DBF04C28717E45637886CDBED8C6359852D1AF5C8932DVA22H" TargetMode="External"/><Relationship Id="rId23" Type="http://schemas.openxmlformats.org/officeDocument/2006/relationships/theme" Target="theme/theme1.xml"/><Relationship Id="rId10" Type="http://schemas.openxmlformats.org/officeDocument/2006/relationships/hyperlink" Target="consultantplus://offline/ref=5A2EF8EACD079119ED2884DB70386C0C1930B106CDD040E6076286V629H" TargetMode="External"/><Relationship Id="rId19" Type="http://schemas.openxmlformats.org/officeDocument/2006/relationships/hyperlink" Target="consultantplus://offline/ref=5A2EF8EACD079119ED2884DB70386C0C1938B706C68417E45637886CDBED8C6359852D1AF5C99A2FVA23H" TargetMode="External"/><Relationship Id="rId4" Type="http://schemas.openxmlformats.org/officeDocument/2006/relationships/webSettings" Target="webSettings.xml"/><Relationship Id="rId9" Type="http://schemas.openxmlformats.org/officeDocument/2006/relationships/hyperlink" Target="consultantplus://offline/ref=5A2EF8EACD079119ED2884DB70386C0C1938B60BC28017E45637886CDBED8C6359852D18F3CEV920H" TargetMode="External"/><Relationship Id="rId14" Type="http://schemas.openxmlformats.org/officeDocument/2006/relationships/hyperlink" Target="consultantplus://offline/ref=5A2EF8EACD079119ED2884DB70386C0C1A3DBF04C28717E45637886CDBED8C6359852D1AF5C8932DVA2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8299</Words>
  <Characters>47308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6</cp:revision>
  <dcterms:created xsi:type="dcterms:W3CDTF">2020-02-03T08:54:00Z</dcterms:created>
  <dcterms:modified xsi:type="dcterms:W3CDTF">2020-02-12T09:30:00Z</dcterms:modified>
</cp:coreProperties>
</file>