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РОССИЙСКАЯ ФЕДЕРАЦИЯ</w:t>
      </w:r>
    </w:p>
    <w:p>
      <w:pPr>
        <w:pStyle w:val="Normal"/>
        <w:jc w:val="center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eastAsia="ru-RU"/>
        </w:rPr>
        <w:t>КОНТРОЛЬНО-СЧЁТНАЯ ПАЛАТА</w:t>
      </w:r>
    </w:p>
    <w:p>
      <w:pPr>
        <w:pStyle w:val="Normal"/>
        <w:jc w:val="center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ПОГАРСКОГО РАЙОНА</w:t>
      </w:r>
    </w:p>
    <w:p>
      <w:pPr>
        <w:pStyle w:val="Normal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БРЯНСКОЙ ОБЛАСТИ</w:t>
      </w:r>
    </w:p>
    <w:p>
      <w:pPr>
        <w:pStyle w:val="Normal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jc w:val="center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ПРИКАЗ</w:t>
      </w:r>
    </w:p>
    <w:p>
      <w:pPr>
        <w:pStyle w:val="Normal"/>
        <w:jc w:val="both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</w:r>
    </w:p>
    <w:p>
      <w:pPr>
        <w:pStyle w:val="Normal"/>
        <w:jc w:val="both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</w:r>
    </w:p>
    <w:p>
      <w:pPr>
        <w:pStyle w:val="Normal"/>
        <w:tabs>
          <w:tab w:val="clear" w:pos="708"/>
          <w:tab w:val="left" w:pos="4962" w:leader="none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31.01.2023 года  № 1</w:t>
      </w:r>
    </w:p>
    <w:p>
      <w:pPr>
        <w:pStyle w:val="Normal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п.г.т. Погар</w:t>
      </w:r>
    </w:p>
    <w:p>
      <w:pPr>
        <w:pStyle w:val="Normal"/>
        <w:tabs>
          <w:tab w:val="clear" w:pos="708"/>
          <w:tab w:val="left" w:pos="4962" w:leader="none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tabs>
          <w:tab w:val="clear" w:pos="708"/>
          <w:tab w:val="left" w:pos="4962" w:leader="none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tabs>
          <w:tab w:val="clear" w:pos="708"/>
          <w:tab w:val="left" w:pos="4962" w:leader="none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Об утверждении </w:t>
      </w:r>
    </w:p>
    <w:p>
      <w:pPr>
        <w:pStyle w:val="Normal"/>
        <w:tabs>
          <w:tab w:val="clear" w:pos="708"/>
          <w:tab w:val="left" w:pos="4962" w:leader="none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Регламента Контрольно-счетной</w:t>
      </w:r>
    </w:p>
    <w:p>
      <w:pPr>
        <w:pStyle w:val="Normal"/>
        <w:tabs>
          <w:tab w:val="clear" w:pos="708"/>
          <w:tab w:val="left" w:pos="4962" w:leader="none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палаты Погарского района</w:t>
      </w:r>
    </w:p>
    <w:p>
      <w:pPr>
        <w:pStyle w:val="Normal"/>
        <w:tabs>
          <w:tab w:val="clear" w:pos="708"/>
          <w:tab w:val="left" w:pos="4962" w:leader="none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tabs>
          <w:tab w:val="clear" w:pos="708"/>
          <w:tab w:val="left" w:pos="4962" w:leader="none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tabs>
          <w:tab w:val="clear" w:pos="708"/>
          <w:tab w:val="left" w:pos="4962" w:leader="none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</w:t>
      </w:r>
    </w:p>
    <w:p>
      <w:pPr>
        <w:pStyle w:val="Normal"/>
        <w:tabs>
          <w:tab w:val="clear" w:pos="708"/>
          <w:tab w:val="left" w:pos="4962" w:leader="none"/>
        </w:tabs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</w:t>
      </w:r>
      <w:r>
        <w:rPr>
          <w:rFonts w:eastAsia="Times New Roman" w:cs="Times New Roman"/>
          <w:lang w:eastAsia="ru-RU"/>
        </w:rPr>
        <w:t>В соответствии с Федеральным законом от 07.02.2011 № 6-ФЗ «Об общих принципах организации деятельности контрольно-счетных органов субъектов Российской Федерации и муниципальных образований», Решения Погарского районного Совета народных депутатов от 26.10.2021 № 6-179 «Об утверждении Положения о Контрольно-счетной палате Погарского района»,</w:t>
      </w:r>
    </w:p>
    <w:p>
      <w:pPr>
        <w:pStyle w:val="Normal"/>
        <w:tabs>
          <w:tab w:val="clear" w:pos="708"/>
          <w:tab w:val="left" w:pos="4962" w:leader="none"/>
        </w:tabs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tabs>
          <w:tab w:val="clear" w:pos="708"/>
          <w:tab w:val="left" w:pos="4962" w:leader="none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1.Утвердить Регламент Контрольно-счетной палаты Погарского района.</w:t>
      </w:r>
    </w:p>
    <w:p>
      <w:pPr>
        <w:pStyle w:val="Normal"/>
        <w:tabs>
          <w:tab w:val="clear" w:pos="708"/>
          <w:tab w:val="left" w:pos="4962" w:leader="none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 Признать утратившим силу решение Коллегии  от 30.03.2012 года  № 1-рк «Об утверждении Регламента Контрольно-счетной палаты Погарского района».</w:t>
      </w:r>
    </w:p>
    <w:p>
      <w:pPr>
        <w:pStyle w:val="Normal"/>
        <w:tabs>
          <w:tab w:val="clear" w:pos="708"/>
          <w:tab w:val="left" w:pos="4962" w:leader="none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 Настоящий приказ вступает в силу с момента подписания.</w:t>
      </w:r>
    </w:p>
    <w:p>
      <w:pPr>
        <w:pStyle w:val="Normal"/>
        <w:tabs>
          <w:tab w:val="clear" w:pos="708"/>
          <w:tab w:val="left" w:pos="4962" w:leader="none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lang w:eastAsia="ru-RU"/>
        </w:rPr>
        <w:t>4. Контроль за исполнением данного приказа оставляю за собой.</w:t>
      </w:r>
    </w:p>
    <w:p>
      <w:pPr>
        <w:pStyle w:val="Normal"/>
        <w:tabs>
          <w:tab w:val="clear" w:pos="708"/>
          <w:tab w:val="left" w:pos="4962" w:leader="none"/>
        </w:tabs>
        <w:ind w:left="6237" w:hanging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jc w:val="both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Врио председателя</w:t>
      </w:r>
    </w:p>
    <w:p>
      <w:pPr>
        <w:pStyle w:val="Normal"/>
        <w:jc w:val="both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Контрольно-счётной палаты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Погарского района                                                                          Е.В. Масюк</w:t>
      </w:r>
      <w:r>
        <w:br w:type="page"/>
      </w:r>
    </w:p>
    <w:p>
      <w:pPr>
        <w:pStyle w:val="2"/>
        <w:keepNext w:val="true"/>
        <w:widowControl w:val="false"/>
        <w:numPr>
          <w:ilvl w:val="0"/>
          <w:numId w:val="0"/>
        </w:numPr>
        <w:tabs>
          <w:tab w:val="clear" w:pos="708"/>
          <w:tab w:val="left" w:pos="3686" w:leader="none"/>
          <w:tab w:val="left" w:pos="4536" w:leader="none"/>
        </w:tabs>
        <w:suppressAutoHyphens w:val="true"/>
        <w:autoSpaceDE w:val="false"/>
        <w:bidi w:val="0"/>
        <w:spacing w:lineRule="auto" w:line="264" w:before="0" w:after="0"/>
        <w:ind w:left="5839" w:right="0" w:hanging="0"/>
        <w:jc w:val="left"/>
        <w:rPr/>
      </w:pPr>
      <w:r>
        <w:rPr>
          <w:rFonts w:cs="Times New Roman" w:ascii="Times New Roman" w:hAnsi="Times New Roman"/>
          <w:bCs/>
        </w:rPr>
        <w:t>УТВЕРЖДЕН</w:t>
      </w:r>
    </w:p>
    <w:p>
      <w:pPr>
        <w:pStyle w:val="2"/>
        <w:keepNext w:val="true"/>
        <w:widowControl w:val="false"/>
        <w:numPr>
          <w:ilvl w:val="0"/>
          <w:numId w:val="0"/>
        </w:numPr>
        <w:tabs>
          <w:tab w:val="clear" w:pos="708"/>
          <w:tab w:val="left" w:pos="3686" w:leader="none"/>
          <w:tab w:val="left" w:pos="4536" w:leader="none"/>
        </w:tabs>
        <w:suppressAutoHyphens w:val="true"/>
        <w:autoSpaceDE w:val="false"/>
        <w:bidi w:val="0"/>
        <w:spacing w:lineRule="auto" w:line="264" w:before="0" w:after="0"/>
        <w:ind w:left="5839" w:right="0" w:hanging="0"/>
        <w:jc w:val="left"/>
        <w:rPr/>
      </w:pPr>
      <w:r>
        <w:rPr>
          <w:rFonts w:cs="Times New Roman" w:ascii="Times New Roman" w:hAnsi="Times New Roman"/>
          <w:bCs/>
        </w:rPr>
        <w:t>приказом врио председателя Контрольно-</w:t>
      </w:r>
      <w:r>
        <w:rPr>
          <w:rFonts w:cs="Times New Roman" w:ascii="Times New Roman" w:hAnsi="Times New Roman"/>
          <w:bCs/>
          <w:lang w:val="ru-RU"/>
        </w:rPr>
        <w:t>счетно</w:t>
      </w:r>
      <w:r>
        <w:rPr>
          <w:rFonts w:cs="Times New Roman" w:ascii="Times New Roman" w:hAnsi="Times New Roman"/>
          <w:bCs/>
          <w:lang w:val="ru-RU"/>
        </w:rPr>
        <w:t xml:space="preserve">й </w:t>
      </w:r>
      <w:r>
        <w:rPr>
          <w:rFonts w:cs="Times New Roman" w:ascii="Times New Roman" w:hAnsi="Times New Roman"/>
          <w:bCs/>
          <w:lang w:val="en-US"/>
        </w:rPr>
        <w:t xml:space="preserve">палаты </w:t>
      </w:r>
      <w:r>
        <w:rPr>
          <w:rFonts w:cs="Times New Roman" w:ascii="Times New Roman" w:hAnsi="Times New Roman"/>
          <w:bCs/>
        </w:rPr>
        <w:t>Погарского района</w:t>
      </w:r>
    </w:p>
    <w:p>
      <w:pPr>
        <w:pStyle w:val="Normal"/>
        <w:tabs>
          <w:tab w:val="clear" w:pos="708"/>
          <w:tab w:val="left" w:pos="567" w:leader="none"/>
        </w:tabs>
        <w:spacing w:lineRule="auto" w:line="264"/>
        <w:jc w:val="right"/>
        <w:rPr>
          <w:rFonts w:ascii="Times New Roman" w:hAnsi="Times New Roman" w:cs="Times New Roman"/>
          <w:bCs/>
          <w:i/>
          <w:i/>
        </w:rPr>
      </w:pPr>
      <w:r>
        <w:rPr>
          <w:rFonts w:cs="Times New Roman"/>
          <w:bCs/>
          <w:i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64"/>
        <w:jc w:val="right"/>
        <w:rPr/>
      </w:pPr>
      <w:r>
        <w:rPr/>
        <w:t>от «31» января 2023 года №1</w:t>
      </w:r>
    </w:p>
    <w:p>
      <w:pPr>
        <w:pStyle w:val="Normal"/>
        <w:tabs>
          <w:tab w:val="clear" w:pos="708"/>
          <w:tab w:val="left" w:pos="567" w:leader="none"/>
        </w:tabs>
        <w:spacing w:lineRule="auto" w:line="264"/>
        <w:jc w:val="right"/>
        <w:rPr/>
      </w:pPr>
      <w:r>
        <w:rPr/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>
      <w:pPr>
        <w:pStyle w:val="Normal"/>
        <w:shd w:fill="FFFFFF" w:val="clear"/>
        <w:autoSpaceDE w:val="false"/>
        <w:spacing w:lineRule="auto" w:line="264"/>
        <w:jc w:val="center"/>
        <w:rPr/>
      </w:pPr>
      <w:r>
        <w:rPr>
          <w:b/>
          <w:bCs/>
          <w:sz w:val="28"/>
          <w:szCs w:val="28"/>
        </w:rPr>
        <w:t>КОНТРОЛЬНО-СЧЕТНОЙ ПАЛАТЫ ПОГАРСКОГО РАЙОНА</w:t>
      </w:r>
    </w:p>
    <w:p>
      <w:pPr>
        <w:pStyle w:val="Normal"/>
        <w:shd w:fill="FFFFFF" w:val="clear"/>
        <w:autoSpaceDE w:val="false"/>
        <w:spacing w:lineRule="auto" w:line="264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fill="FFFFFF" w:val="clear"/>
        <w:autoSpaceDE w:val="false"/>
        <w:spacing w:lineRule="auto" w:line="264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/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>
      <w:pPr>
        <w:pStyle w:val="Normal"/>
        <w:shd w:fill="FFFFFF" w:val="clear"/>
        <w:autoSpaceDE w:val="false"/>
        <w:spacing w:lineRule="auto" w:line="26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/>
      </w:pPr>
      <w:r>
        <w:rPr>
          <w:b/>
          <w:bCs/>
          <w:sz w:val="28"/>
          <w:szCs w:val="28"/>
        </w:rPr>
        <w:t>Статья 1.1. Предмет и состав Регламента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/>
      </w:pPr>
      <w:r>
        <w:rPr>
          <w:b/>
          <w:bCs/>
          <w:sz w:val="28"/>
          <w:szCs w:val="28"/>
        </w:rPr>
        <w:t xml:space="preserve">Контрольно-счетной палаты Погарского района 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both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2"/>
        </w:numPr>
        <w:shd w:fill="FFFFFF" w:val="clear"/>
        <w:autoSpaceDE w:val="false"/>
        <w:spacing w:lineRule="auto" w:line="264"/>
        <w:ind w:left="0" w:firstLine="709"/>
        <w:jc w:val="both"/>
        <w:rPr/>
      </w:pPr>
      <w:r>
        <w:rPr>
          <w:sz w:val="26"/>
          <w:szCs w:val="26"/>
        </w:rPr>
        <w:t>Регламент Контрольно-счетной палаты Погарского района (далее - Регламент) принят на основании   Положения «О Контрольно- счетной палате Погарского района», утвержденного решением Погарского районного Совета народных депутатов от 26 октября 2021 года № 6-179 (далее – Положение КСП) и определяет:</w:t>
      </w:r>
    </w:p>
    <w:p>
      <w:pPr>
        <w:pStyle w:val="Normal"/>
        <w:shd w:fill="FFFFFF" w:val="clear"/>
        <w:autoSpaceDE w:val="false"/>
        <w:spacing w:lineRule="auto" w:line="264"/>
        <w:ind w:firstLine="709"/>
        <w:jc w:val="both"/>
        <w:rPr/>
      </w:pPr>
      <w:r>
        <w:rPr>
          <w:sz w:val="26"/>
          <w:szCs w:val="26"/>
        </w:rPr>
        <w:t>содержание направлений деятельности Контрольно-счётной палаты Погарского района (далее - КСП);</w:t>
      </w:r>
    </w:p>
    <w:p>
      <w:pPr>
        <w:pStyle w:val="Normal"/>
        <w:shd w:fill="FFFFFF" w:val="clear"/>
        <w:autoSpaceDE w:val="false"/>
        <w:spacing w:lineRule="auto" w:line="264"/>
        <w:ind w:firstLine="709"/>
        <w:jc w:val="both"/>
        <w:rPr/>
      </w:pPr>
      <w:r>
        <w:rPr>
          <w:sz w:val="26"/>
          <w:szCs w:val="26"/>
        </w:rPr>
        <w:t>должностные обязанности председателя КСП и инспектора КСП;</w:t>
      </w:r>
    </w:p>
    <w:p>
      <w:pPr>
        <w:pStyle w:val="Normal"/>
        <w:shd w:fill="FFFFFF" w:val="clear"/>
        <w:autoSpaceDE w:val="false"/>
        <w:spacing w:lineRule="auto" w:line="264"/>
        <w:ind w:firstLine="709"/>
        <w:jc w:val="both"/>
        <w:rPr/>
      </w:pPr>
      <w:r>
        <w:rPr>
          <w:sz w:val="26"/>
          <w:szCs w:val="26"/>
        </w:rPr>
        <w:t>порядок ведения дел;</w:t>
      </w:r>
    </w:p>
    <w:p>
      <w:pPr>
        <w:pStyle w:val="Normal"/>
        <w:shd w:fill="FFFFFF" w:val="clear"/>
        <w:autoSpaceDE w:val="false"/>
        <w:spacing w:lineRule="auto" w:line="264"/>
        <w:ind w:firstLine="709"/>
        <w:jc w:val="both"/>
        <w:rPr/>
      </w:pPr>
      <w:r>
        <w:rPr>
          <w:sz w:val="26"/>
          <w:szCs w:val="26"/>
        </w:rPr>
        <w:t>порядок подготовки и проведения контрольных и экспертно-аналитических мероприятий;</w:t>
      </w:r>
    </w:p>
    <w:p>
      <w:pPr>
        <w:pStyle w:val="Normal"/>
        <w:shd w:fill="FFFFFF" w:val="clear"/>
        <w:autoSpaceDE w:val="false"/>
        <w:spacing w:lineRule="auto" w:line="26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иные вопросы внутренней деятельности КСП.</w:t>
      </w:r>
    </w:p>
    <w:p>
      <w:pPr>
        <w:pStyle w:val="Normal"/>
        <w:widowControl w:val="false"/>
        <w:autoSpaceDE w:val="false"/>
        <w:spacing w:lineRule="auto" w:line="264"/>
        <w:ind w:firstLine="709"/>
        <w:jc w:val="both"/>
        <w:rPr/>
      </w:pPr>
      <w:r>
        <w:rPr>
          <w:sz w:val="26"/>
          <w:szCs w:val="26"/>
        </w:rPr>
        <w:t xml:space="preserve">2. В своей деятельности КСП руководствуется </w:t>
      </w:r>
      <w:hyperlink r:id="rId2">
        <w:r>
          <w:rPr>
            <w:rStyle w:val="Style14"/>
            <w:sz w:val="26"/>
            <w:szCs w:val="26"/>
          </w:rPr>
          <w:t>Конституцией</w:t>
        </w:r>
      </w:hyperlink>
      <w:r>
        <w:rPr>
          <w:sz w:val="26"/>
          <w:szCs w:val="26"/>
        </w:rPr>
        <w:t xml:space="preserve"> Российской Федерации, Бюджетным кодексом Российской Федерации, Федеральным законом от 02.07.2011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3">
        <w:r>
          <w:rPr>
            <w:rStyle w:val="Style14"/>
            <w:sz w:val="26"/>
            <w:szCs w:val="26"/>
          </w:rPr>
          <w:t>Уставом</w:t>
        </w:r>
      </w:hyperlink>
      <w:r>
        <w:rPr>
          <w:sz w:val="26"/>
          <w:szCs w:val="26"/>
        </w:rPr>
        <w:t xml:space="preserve"> Погарского муниципального района Брянской области, стандартами внешнего государственного финансового контроля и Регламентом.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autoSpaceDE w:val="false"/>
        <w:spacing w:lineRule="auto" w:line="26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autoSpaceDE w:val="false"/>
        <w:spacing w:lineRule="auto" w:line="264"/>
        <w:jc w:val="center"/>
        <w:rPr/>
      </w:pPr>
      <w:r>
        <w:rPr>
          <w:b/>
          <w:bCs/>
          <w:sz w:val="26"/>
          <w:szCs w:val="26"/>
        </w:rPr>
        <w:t>Статья 1.2. Порядок принятия решений по вопросам,</w:t>
      </w:r>
    </w:p>
    <w:p>
      <w:pPr>
        <w:pStyle w:val="Normal"/>
        <w:shd w:fill="FFFFFF" w:val="clear"/>
        <w:autoSpaceDE w:val="false"/>
        <w:spacing w:lineRule="auto" w:line="264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 урегулированным настоящим Регламентом</w:t>
      </w:r>
    </w:p>
    <w:p>
      <w:pPr>
        <w:pStyle w:val="Normal"/>
        <w:spacing w:lineRule="auto" w:line="26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64"/>
        <w:ind w:firstLine="709"/>
        <w:jc w:val="both"/>
        <w:rPr/>
      </w:pPr>
      <w:r>
        <w:rPr>
          <w:sz w:val="26"/>
          <w:szCs w:val="26"/>
        </w:rPr>
        <w:t>По вопросам, порядок решения которых не урегулирован настоящим Регламентом и Положением КСП, решения принимаются председателем КСП.</w:t>
      </w:r>
    </w:p>
    <w:p>
      <w:pPr>
        <w:pStyle w:val="Normal"/>
        <w:spacing w:lineRule="auto" w:line="264"/>
        <w:ind w:firstLine="709"/>
        <w:jc w:val="both"/>
        <w:rPr/>
      </w:pPr>
      <w:r>
        <w:rPr>
          <w:sz w:val="26"/>
          <w:szCs w:val="26"/>
        </w:rPr>
        <w:t>Порядок решения таких вопросов устанавливается председателем КСП и вводится в действие приказом, обязательным для исполнения всеми должностными лицами КСП.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outlineLvl w:val="0"/>
        <w:rPr>
          <w:bCs/>
          <w:color w:val="FF0000"/>
          <w:sz w:val="26"/>
          <w:szCs w:val="26"/>
        </w:rPr>
      </w:pPr>
      <w:r>
        <w:rPr>
          <w:bCs/>
          <w:color w:val="FF0000"/>
          <w:sz w:val="26"/>
          <w:szCs w:val="26"/>
        </w:rPr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/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>. НАПРАВЛЕНИЯ ДЕЯТЕЛЬНОСТИ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/>
      </w:pPr>
      <w:r>
        <w:rPr>
          <w:b/>
          <w:bCs/>
          <w:sz w:val="26"/>
          <w:szCs w:val="26"/>
        </w:rPr>
        <w:t>КОНТРОЛЬНО-СЧЁТНОЙ ПАЛАТЫ ПОГАРСКОГО РАЙОНА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hd w:fill="FFFFFF" w:val="clear"/>
        <w:autoSpaceDE w:val="false"/>
        <w:spacing w:lineRule="auto" w:line="264"/>
        <w:jc w:val="center"/>
        <w:rPr/>
      </w:pPr>
      <w:r>
        <w:rPr>
          <w:b/>
          <w:sz w:val="26"/>
          <w:szCs w:val="26"/>
        </w:rPr>
        <w:t>Статья 2.1. Основные полномочия КСП</w:t>
      </w:r>
    </w:p>
    <w:p>
      <w:pPr>
        <w:pStyle w:val="S1"/>
        <w:shd w:fill="FFFFFF" w:val="clear"/>
        <w:spacing w:lineRule="auto" w:line="264" w:before="0" w:after="0"/>
        <w:ind w:firstLine="709"/>
        <w:jc w:val="both"/>
        <w:rPr/>
      </w:pPr>
      <w:r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>
      <w:pPr>
        <w:pStyle w:val="S1"/>
        <w:shd w:fill="FFFFFF" w:val="clear"/>
        <w:spacing w:lineRule="auto" w:line="264" w:before="0" w:after="0"/>
        <w:ind w:firstLine="709"/>
        <w:jc w:val="both"/>
        <w:rPr/>
      </w:pPr>
      <w:r>
        <w:rPr>
          <w:sz w:val="26"/>
          <w:szCs w:val="26"/>
        </w:rPr>
        <w:t>2) экспертиза проектов местного бюджета, проверка и анализ обоснованности его показателей;</w:t>
      </w:r>
    </w:p>
    <w:p>
      <w:pPr>
        <w:pStyle w:val="S1"/>
        <w:shd w:fill="FFFFFF" w:val="clear"/>
        <w:spacing w:lineRule="auto" w:line="264" w:before="0" w:after="0"/>
        <w:ind w:firstLine="709"/>
        <w:jc w:val="both"/>
        <w:rPr/>
      </w:pPr>
      <w:r>
        <w:rPr>
          <w:sz w:val="26"/>
          <w:szCs w:val="26"/>
        </w:rPr>
        <w:t>3) внешняя проверка годового отчета об исполнении местного бюджета;</w:t>
      </w:r>
    </w:p>
    <w:p>
      <w:pPr>
        <w:pStyle w:val="S1"/>
        <w:shd w:fill="FFFFFF" w:val="clear"/>
        <w:spacing w:lineRule="auto" w:line="264" w:before="0" w:after="0"/>
        <w:ind w:firstLine="709"/>
        <w:jc w:val="both"/>
        <w:rPr/>
      </w:pPr>
      <w:r>
        <w:rPr>
          <w:sz w:val="26"/>
          <w:szCs w:val="26"/>
        </w:rPr>
        <w:t>4) проведение аудита в сфере закупок товаров, работ и услуг в соответствии с </w:t>
      </w:r>
      <w:r>
        <w:fldChar w:fldCharType="begin"/>
      </w:r>
      <w:r>
        <w:rPr>
          <w:rStyle w:val="Style14"/>
          <w:sz w:val="26"/>
          <w:szCs w:val="26"/>
          <w:color w:val="000000"/>
        </w:rPr>
        <w:instrText xml:space="preserve"> HYPERLINK "https://base.garant.ru/70353464/de831bbe6cb5df4f1d1b3ab26f34e6d7/" \l "block_98"</w:instrText>
      </w:r>
      <w:r>
        <w:rPr>
          <w:rStyle w:val="Style14"/>
          <w:sz w:val="26"/>
          <w:szCs w:val="26"/>
          <w:color w:val="000000"/>
        </w:rPr>
        <w:fldChar w:fldCharType="separate"/>
      </w:r>
      <w:r>
        <w:rPr>
          <w:rStyle w:val="Style14"/>
          <w:color w:val="000000"/>
          <w:sz w:val="26"/>
          <w:szCs w:val="26"/>
        </w:rPr>
        <w:t>Федеральным законом</w:t>
      </w:r>
      <w:r>
        <w:rPr>
          <w:rStyle w:val="Style14"/>
          <w:sz w:val="26"/>
          <w:szCs w:val="26"/>
          <w:color w:val="000000"/>
        </w:rPr>
        <w:fldChar w:fldCharType="end"/>
      </w:r>
      <w:r>
        <w:rPr>
          <w:sz w:val="26"/>
          <w:szCs w:val="26"/>
        </w:rPr>
        <w:t> от 5 апреля 2013 года N 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S1"/>
        <w:shd w:fill="FFFFFF" w:val="clear"/>
        <w:spacing w:lineRule="auto" w:line="264" w:before="0" w:after="0"/>
        <w:ind w:firstLine="709"/>
        <w:jc w:val="both"/>
        <w:rPr/>
      </w:pPr>
      <w:r>
        <w:rPr>
          <w:sz w:val="26"/>
          <w:szCs w:val="26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>
      <w:pPr>
        <w:pStyle w:val="S1"/>
        <w:shd w:fill="FFFFFF" w:val="clear"/>
        <w:spacing w:lineRule="auto" w:line="264" w:before="0" w:after="0"/>
        <w:ind w:firstLine="709"/>
        <w:jc w:val="both"/>
        <w:rPr/>
      </w:pPr>
      <w:r>
        <w:rPr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>
      <w:pPr>
        <w:pStyle w:val="S1"/>
        <w:shd w:fill="FFFFFF" w:val="clear"/>
        <w:spacing w:lineRule="auto" w:line="264" w:before="0" w:after="0"/>
        <w:ind w:firstLine="709"/>
        <w:jc w:val="both"/>
        <w:rPr/>
      </w:pPr>
      <w:r>
        <w:rPr>
          <w:sz w:val="26"/>
          <w:szCs w:val="26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>
      <w:pPr>
        <w:pStyle w:val="S1"/>
        <w:shd w:fill="FFFFFF" w:val="clear"/>
        <w:spacing w:lineRule="auto" w:line="264" w:before="0" w:after="0"/>
        <w:ind w:firstLine="709"/>
        <w:jc w:val="both"/>
        <w:rPr/>
      </w:pPr>
      <w:r>
        <w:rPr>
          <w:sz w:val="26"/>
          <w:szCs w:val="26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>
      <w:pPr>
        <w:pStyle w:val="S1"/>
        <w:shd w:fill="FFFFFF" w:val="clear"/>
        <w:spacing w:lineRule="auto" w:line="264" w:before="0" w:after="0"/>
        <w:ind w:firstLine="709"/>
        <w:jc w:val="both"/>
        <w:rPr/>
      </w:pPr>
      <w:r>
        <w:rPr>
          <w:sz w:val="26"/>
          <w:szCs w:val="26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>
      <w:pPr>
        <w:pStyle w:val="S1"/>
        <w:shd w:fill="FFFFFF" w:val="clear"/>
        <w:spacing w:lineRule="auto" w:line="264"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осуществление контроля за состоянием муниципального внутреннего и внешнего долга;</w:t>
      </w:r>
    </w:p>
    <w:p>
      <w:pPr>
        <w:pStyle w:val="S1"/>
        <w:shd w:fill="FFFFFF" w:val="clear"/>
        <w:spacing w:lineRule="auto" w:line="264" w:before="0" w:after="0"/>
        <w:ind w:firstLine="709"/>
        <w:jc w:val="both"/>
        <w:rPr/>
      </w:pPr>
      <w:r>
        <w:rPr>
          <w:sz w:val="26"/>
          <w:szCs w:val="26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>
      <w:pPr>
        <w:pStyle w:val="S1"/>
        <w:shd w:fill="FFFFFF" w:val="clear"/>
        <w:spacing w:lineRule="auto" w:line="264" w:before="0" w:after="0"/>
        <w:ind w:firstLine="709"/>
        <w:jc w:val="both"/>
        <w:rPr/>
      </w:pPr>
      <w:r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>
      <w:pPr>
        <w:pStyle w:val="S1"/>
        <w:shd w:fill="FFFFFF" w:val="clear"/>
        <w:spacing w:lineRule="auto" w:line="264" w:before="0" w:after="0"/>
        <w:ind w:firstLine="709"/>
        <w:jc w:val="both"/>
        <w:rPr/>
      </w:pPr>
      <w:r>
        <w:rPr>
          <w:sz w:val="26"/>
          <w:szCs w:val="26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>
      <w:pPr>
        <w:pStyle w:val="Normal"/>
        <w:autoSpaceDE w:val="false"/>
        <w:ind w:firstLine="709"/>
        <w:jc w:val="both"/>
        <w:rPr/>
      </w:pPr>
      <w:r>
        <w:rPr>
          <w:rFonts w:eastAsia="Calibri"/>
          <w:bCs/>
          <w:sz w:val="26"/>
          <w:szCs w:val="26"/>
          <w:lang w:eastAsia="en-US"/>
        </w:rPr>
        <w:t xml:space="preserve">3. Контрольно-счетная палата наряду с полномочиями, предусмотренными </w:t>
      </w:r>
      <w:hyperlink r:id="rId4">
        <w:r>
          <w:rPr>
            <w:rStyle w:val="Style14"/>
            <w:rFonts w:eastAsia="Calibri"/>
            <w:bCs/>
            <w:sz w:val="26"/>
            <w:szCs w:val="26"/>
            <w:lang w:eastAsia="en-US"/>
          </w:rPr>
          <w:t>1</w:t>
        </w:r>
      </w:hyperlink>
      <w:r>
        <w:rPr>
          <w:rFonts w:eastAsia="Calibri"/>
          <w:bCs/>
          <w:sz w:val="26"/>
          <w:szCs w:val="26"/>
          <w:lang w:eastAsia="en-US"/>
        </w:rPr>
        <w:t xml:space="preserve"> настоящей статьи, осуществляет контроль за законностью и эффективностью использования средств бюджета Погарского муниципального района Брянской области, поступивших в бюджеты поселений, входящих в состав Погарского муниципального района Брянской области.</w:t>
      </w:r>
    </w:p>
    <w:p>
      <w:pPr>
        <w:pStyle w:val="S1"/>
        <w:shd w:fill="FFFFFF" w:val="clear"/>
        <w:spacing w:lineRule="auto" w:line="264" w:before="0" w:after="0"/>
        <w:ind w:firstLine="709"/>
        <w:jc w:val="both"/>
        <w:rPr/>
      </w:pPr>
      <w:r>
        <w:rPr>
          <w:sz w:val="26"/>
          <w:szCs w:val="26"/>
        </w:rPr>
        <w:t>4. Внешний государственный и муниципальный финансовый контроль осуществляется контрольно-счетными органами:</w:t>
      </w:r>
    </w:p>
    <w:p>
      <w:pPr>
        <w:pStyle w:val="Normal"/>
        <w:autoSpaceDE w:val="false"/>
        <w:ind w:firstLine="709"/>
        <w:jc w:val="both"/>
        <w:rPr/>
      </w:pPr>
      <w:r>
        <w:rPr>
          <w:rFonts w:eastAsia="Calibri"/>
          <w:bCs/>
          <w:sz w:val="26"/>
          <w:szCs w:val="26"/>
          <w:lang w:eastAsia="en-US"/>
        </w:rPr>
        <w:t>1) в отношении органов местного самоуправления и муниципальных органов, муниципальных учреждений и унитарных предприятий Погарского муниципального района Брянской области, а также иных организаций, если они используют имущество, находящееся в муниципальной собственности Погарского муниципального района Брянской области;</w:t>
      </w:r>
    </w:p>
    <w:p>
      <w:pPr>
        <w:pStyle w:val="S1"/>
        <w:shd w:fill="FFFFFF" w:val="clear"/>
        <w:spacing w:lineRule="auto" w:line="264" w:before="0" w:after="0"/>
        <w:ind w:firstLine="709"/>
        <w:jc w:val="both"/>
        <w:rPr/>
      </w:pPr>
      <w:r>
        <w:rPr>
          <w:sz w:val="26"/>
          <w:szCs w:val="26"/>
        </w:rPr>
        <w:t>2) в отношении иных лиц в случаях, предусмотренных </w:t>
      </w:r>
      <w:hyperlink r:id="rId5">
        <w:r>
          <w:rPr>
            <w:rStyle w:val="Style14"/>
            <w:color w:val="000000"/>
            <w:sz w:val="26"/>
            <w:szCs w:val="26"/>
            <w:u w:val="none"/>
          </w:rPr>
          <w:t>Бюджетным кодексом</w:t>
        </w:r>
      </w:hyperlink>
      <w:r>
        <w:rPr>
          <w:sz w:val="26"/>
          <w:szCs w:val="26"/>
        </w:rPr>
        <w:t> Российской Федерации и другими федеральными законами.</w:t>
      </w:r>
    </w:p>
    <w:p>
      <w:pPr>
        <w:pStyle w:val="S1"/>
        <w:shd w:fill="FFFFFF" w:val="clear"/>
        <w:spacing w:lineRule="auto" w:line="264"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/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III</w:t>
      </w:r>
      <w:r>
        <w:rPr>
          <w:b/>
          <w:bCs/>
          <w:sz w:val="26"/>
          <w:szCs w:val="26"/>
        </w:rPr>
        <w:t xml:space="preserve">. ДОЛЖНОСТНЫЕ ОБЯЗАННОСТИ 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/>
      </w:pPr>
      <w:r>
        <w:rPr>
          <w:b/>
          <w:bCs/>
          <w:sz w:val="26"/>
          <w:szCs w:val="26"/>
        </w:rPr>
        <w:t>ПРЕДСЕДАТЕЛЯ и ИНСПЕКТОРА КСП Погарского района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both"/>
        <w:outlineLvl w:val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/>
      </w:pPr>
      <w:r>
        <w:rPr>
          <w:b/>
          <w:bCs/>
          <w:sz w:val="26"/>
          <w:szCs w:val="26"/>
        </w:rPr>
        <w:t>Статья 3.1. Должностные обязанности Председателя КСП Погарского района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hd w:fill="FFFFFF" w:val="clear"/>
        <w:tabs>
          <w:tab w:val="clear" w:pos="708"/>
          <w:tab w:val="left" w:pos="1035" w:leader="none"/>
        </w:tabs>
        <w:autoSpaceDE w:val="false"/>
        <w:spacing w:lineRule="auto" w:line="264"/>
        <w:jc w:val="both"/>
        <w:outlineLvl w:val="0"/>
        <w:rPr/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Должностные обязанности председателя КСП Погарского района определены статьями </w:t>
      </w:r>
      <w:r>
        <w:rPr>
          <w:bCs/>
          <w:color w:val="000000"/>
          <w:sz w:val="26"/>
          <w:szCs w:val="26"/>
        </w:rPr>
        <w:t>8</w:t>
      </w:r>
      <w:r>
        <w:rPr>
          <w:bCs/>
          <w:sz w:val="26"/>
          <w:szCs w:val="26"/>
        </w:rPr>
        <w:t xml:space="preserve"> и 14 Положения КСП Погарского района и должностной инструкцией.</w:t>
      </w:r>
    </w:p>
    <w:p>
      <w:pPr>
        <w:pStyle w:val="Normal"/>
        <w:numPr>
          <w:ilvl w:val="0"/>
          <w:numId w:val="0"/>
        </w:numPr>
        <w:shd w:fill="FFFFFF" w:val="clear"/>
        <w:tabs>
          <w:tab w:val="clear" w:pos="708"/>
          <w:tab w:val="left" w:pos="1035" w:leader="none"/>
        </w:tabs>
        <w:autoSpaceDE w:val="false"/>
        <w:spacing w:lineRule="auto" w:line="264"/>
        <w:outlineLvl w:val="0"/>
        <w:rPr/>
      </w:pPr>
      <w:r>
        <w:rPr>
          <w:bCs/>
          <w:sz w:val="26"/>
          <w:szCs w:val="26"/>
        </w:rPr>
        <w:tab/>
        <w:t>Председатель КСП в случае отсутствия инспектора КСП исполняет его функции.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>
          <w:bCs/>
          <w:color w:val="FF0000"/>
          <w:sz w:val="26"/>
          <w:szCs w:val="26"/>
        </w:rPr>
      </w:pPr>
      <w:r>
        <w:rPr>
          <w:bCs/>
          <w:color w:val="FF0000"/>
          <w:sz w:val="26"/>
          <w:szCs w:val="26"/>
        </w:rPr>
        <w:tab/>
      </w:r>
    </w:p>
    <w:p>
      <w:pPr>
        <w:pStyle w:val="Normal"/>
        <w:numPr>
          <w:ilvl w:val="0"/>
          <w:numId w:val="0"/>
        </w:numPr>
        <w:shd w:fill="FFFFFF" w:val="clear"/>
        <w:tabs>
          <w:tab w:val="clear" w:pos="708"/>
          <w:tab w:val="left" w:pos="1035" w:leader="none"/>
        </w:tabs>
        <w:autoSpaceDE w:val="false"/>
        <w:spacing w:lineRule="auto" w:line="264"/>
        <w:jc w:val="center"/>
        <w:outlineLvl w:val="0"/>
        <w:rPr/>
      </w:pPr>
      <w:r>
        <w:rPr>
          <w:b/>
          <w:bCs/>
          <w:sz w:val="26"/>
          <w:szCs w:val="26"/>
        </w:rPr>
        <w:t>Статья 3.2. Должностные обязанности инспектора КСП</w:t>
      </w:r>
    </w:p>
    <w:p>
      <w:pPr>
        <w:pStyle w:val="Normal"/>
        <w:shd w:fill="FFFFFF" w:val="clear"/>
        <w:autoSpaceDE w:val="false"/>
        <w:spacing w:lineRule="auto" w:line="26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z w:val="26"/>
          <w:szCs w:val="26"/>
        </w:rPr>
        <w:t>В пределах своей компетенции инспектор КСП: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Организует контрольную, экспертно-аналитическую, информационную и иные виды деятельности, обеспечивающие контроль за эффективным исполнением бюджета, и управлением собственностью. Выявляет причины неисполнения соответствующих статей бюджета по возглавляемому им направлению;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z w:val="26"/>
          <w:szCs w:val="26"/>
        </w:rPr>
        <w:t>в случае необходимости вносит предложения по корректировке плана;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z w:val="26"/>
          <w:szCs w:val="26"/>
        </w:rPr>
        <w:t>готовит и представляет председателю КСП информацию о проделанной работе по выполнению плана работы, в т.ч. для подготовки годового отчета о деятельности КСП.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z w:val="26"/>
          <w:szCs w:val="26"/>
        </w:rPr>
        <w:t>организует проведение контрольных и экспертно-аналитических мероприятий, осуществляет оперативный контроль за эффективным исполнением, проверяет полноту и своевременность денежных и иных поступлений, фактическое расходование бюджетных ассигнований в сравнении с законодательно утвержденными показателями бюджета, выделение и использование средств на соответствующие целевые программы, финансирование которых осуществляется из бюджета;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z w:val="26"/>
          <w:szCs w:val="26"/>
        </w:rPr>
        <w:t>организует встречные проверки;</w:t>
      </w:r>
    </w:p>
    <w:p>
      <w:pPr>
        <w:pStyle w:val="Normal"/>
        <w:spacing w:lineRule="auto" w:line="264"/>
        <w:ind w:firstLine="720"/>
        <w:jc w:val="both"/>
        <w:rPr/>
      </w:pPr>
      <w:r>
        <w:rPr>
          <w:sz w:val="26"/>
          <w:szCs w:val="26"/>
        </w:rPr>
        <w:t>информирует председателя КСП о выявленных нарушениях;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z w:val="26"/>
          <w:szCs w:val="26"/>
        </w:rPr>
        <w:t>готовит по поручению председателя КСП материалы, проекты официальных ответов на поручения соответствующих органов;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pacing w:val="1"/>
          <w:sz w:val="26"/>
          <w:szCs w:val="26"/>
        </w:rPr>
        <w:t>организует подготовку и подписывает заключения п</w:t>
      </w:r>
      <w:r>
        <w:rPr>
          <w:spacing w:val="4"/>
          <w:sz w:val="26"/>
          <w:szCs w:val="26"/>
        </w:rPr>
        <w:t>о внешним проверкам исполнения бюджетов главных распорядителей и муниципальных образований;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z w:val="26"/>
          <w:szCs w:val="26"/>
        </w:rPr>
        <w:t>прорабатывает поручения, данные председателем КСП, с последующим представлением ему предложений по их реализации;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z w:val="26"/>
          <w:szCs w:val="26"/>
        </w:rPr>
        <w:t>готовит и вносит предложения по совершенствованию контроля;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z w:val="26"/>
          <w:szCs w:val="26"/>
        </w:rPr>
        <w:t>выполняет иные поручения руководства КСП.</w:t>
      </w:r>
    </w:p>
    <w:p>
      <w:pPr>
        <w:pStyle w:val="Normal"/>
        <w:shd w:fill="FFFFFF" w:val="clear"/>
        <w:tabs>
          <w:tab w:val="clear" w:pos="708"/>
          <w:tab w:val="left" w:pos="0" w:leader="none"/>
        </w:tabs>
        <w:spacing w:lineRule="auto" w:line="264"/>
        <w:ind w:firstLine="709"/>
        <w:jc w:val="both"/>
        <w:rPr/>
      </w:pPr>
      <w:r>
        <w:rPr>
          <w:sz w:val="26"/>
          <w:szCs w:val="26"/>
        </w:rPr>
        <w:t>Инспектор КСП при осуществлении возложенных на него должностных полномочий имеет право: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1094" w:leader="none"/>
        </w:tabs>
        <w:spacing w:lineRule="auto" w:line="264"/>
        <w:ind w:firstLine="709"/>
        <w:jc w:val="both"/>
        <w:rPr/>
      </w:pPr>
      <w:r>
        <w:rPr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1094" w:leader="none"/>
        </w:tabs>
        <w:spacing w:lineRule="auto" w:line="264"/>
        <w:ind w:firstLine="709"/>
        <w:jc w:val="both"/>
        <w:rPr/>
      </w:pPr>
      <w:r>
        <w:rPr>
          <w:sz w:val="26"/>
          <w:szCs w:val="26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>
        <w:rPr>
          <w:spacing w:val="-2"/>
          <w:sz w:val="26"/>
          <w:szCs w:val="26"/>
        </w:rPr>
        <w:t xml:space="preserve">законодательством Российской Федерации. Опечатывание касс, кассовых и </w:t>
      </w:r>
      <w:r>
        <w:rPr>
          <w:sz w:val="26"/>
          <w:szCs w:val="26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>
        <w:rPr>
          <w:spacing w:val="-5"/>
          <w:sz w:val="26"/>
          <w:szCs w:val="26"/>
        </w:rPr>
        <w:t>актов;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1090" w:leader="none"/>
        </w:tabs>
        <w:spacing w:lineRule="auto" w:line="264"/>
        <w:ind w:firstLine="709"/>
        <w:jc w:val="both"/>
        <w:rPr/>
      </w:pPr>
      <w:r>
        <w:rPr>
          <w:sz w:val="26"/>
          <w:szCs w:val="26"/>
        </w:rPr>
        <w:t xml:space="preserve">3) готовить по поручению председателя КСП запросы должностным лицам территориальных </w:t>
      </w:r>
      <w:r>
        <w:rPr>
          <w:spacing w:val="-1"/>
          <w:sz w:val="26"/>
          <w:szCs w:val="26"/>
        </w:rPr>
        <w:t xml:space="preserve">органов федеральных органов исполнительной власти и их структурных </w:t>
      </w:r>
      <w:r>
        <w:rPr>
          <w:sz w:val="26"/>
          <w:szCs w:val="26"/>
        </w:rPr>
        <w:t>подразделений, органов государственной власти и государственных органов Брянской области, органов местного самоуправления и муниципальных органов, организаций;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1090" w:leader="none"/>
        </w:tabs>
        <w:spacing w:lineRule="auto" w:line="264"/>
        <w:ind w:firstLine="709"/>
        <w:jc w:val="both"/>
        <w:rPr/>
      </w:pPr>
      <w:r>
        <w:rPr>
          <w:sz w:val="26"/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1090" w:leader="none"/>
        </w:tabs>
        <w:spacing w:lineRule="auto" w:line="264"/>
        <w:ind w:firstLine="709"/>
        <w:jc w:val="both"/>
        <w:rPr/>
      </w:pPr>
      <w:r>
        <w:rPr>
          <w:sz w:val="26"/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1090" w:leader="none"/>
        </w:tabs>
        <w:spacing w:lineRule="auto" w:line="264"/>
        <w:ind w:firstLine="709"/>
        <w:jc w:val="both"/>
        <w:rPr/>
      </w:pPr>
      <w:r>
        <w:rPr>
          <w:sz w:val="26"/>
          <w:szCs w:val="26"/>
        </w:rPr>
        <w:t>6) в пределах своей компетенции знакомиться со всеми</w:t>
      </w:r>
      <w:r>
        <w:rPr>
          <w:spacing w:val="-2"/>
          <w:sz w:val="26"/>
          <w:szCs w:val="26"/>
        </w:rPr>
        <w:t xml:space="preserve"> необходимыми документами, касающимися </w:t>
      </w:r>
      <w:r>
        <w:rPr>
          <w:sz w:val="26"/>
          <w:szCs w:val="26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>
        <w:rPr>
          <w:spacing w:val="-2"/>
          <w:sz w:val="26"/>
          <w:szCs w:val="26"/>
        </w:rPr>
        <w:t>охраняемую законом тайну;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1118" w:leader="none"/>
        </w:tabs>
        <w:spacing w:lineRule="auto" w:line="264"/>
        <w:ind w:firstLine="709"/>
        <w:jc w:val="both"/>
        <w:rPr/>
      </w:pPr>
      <w:r>
        <w:rPr>
          <w:sz w:val="26"/>
          <w:szCs w:val="26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>
        <w:rPr>
          <w:spacing w:val="-1"/>
          <w:sz w:val="26"/>
          <w:szCs w:val="26"/>
        </w:rPr>
        <w:t xml:space="preserve">хранящейся в электронной форме в базах данных проверяемых органов и </w:t>
      </w:r>
      <w:r>
        <w:rPr>
          <w:sz w:val="26"/>
          <w:szCs w:val="26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1118" w:leader="none"/>
        </w:tabs>
        <w:spacing w:lineRule="auto" w:line="264"/>
        <w:ind w:firstLine="709"/>
        <w:jc w:val="both"/>
        <w:rPr/>
      </w:pPr>
      <w:r>
        <w:rPr>
          <w:sz w:val="26"/>
          <w:szCs w:val="26"/>
        </w:rPr>
        <w:t>8) знакомиться с технической документацией к электронным базам данных;</w:t>
      </w:r>
    </w:p>
    <w:p>
      <w:pPr>
        <w:pStyle w:val="Normal"/>
        <w:spacing w:lineRule="auto" w:line="264"/>
        <w:ind w:firstLine="540"/>
        <w:jc w:val="both"/>
        <w:rPr/>
      </w:pPr>
      <w:r>
        <w:rPr>
          <w:sz w:val="26"/>
          <w:szCs w:val="26"/>
        </w:rPr>
        <w:t xml:space="preserve">2.  Инспектор КСП в случае </w:t>
      </w:r>
      <w:r>
        <w:rPr>
          <w:spacing w:val="-1"/>
          <w:sz w:val="26"/>
          <w:szCs w:val="26"/>
        </w:rPr>
        <w:t xml:space="preserve">опечатывания касс, кассовых и служебных помещений, складов и архивов, </w:t>
      </w:r>
      <w:r>
        <w:rPr>
          <w:sz w:val="26"/>
          <w:szCs w:val="26"/>
        </w:rPr>
        <w:t xml:space="preserve">изъятия документов и материалов в случае, предусмотренном </w:t>
      </w:r>
      <w:hyperlink r:id="rId6">
        <w:r>
          <w:rPr>
            <w:rStyle w:val="Style14"/>
            <w:sz w:val="26"/>
            <w:szCs w:val="26"/>
          </w:rPr>
          <w:t>пунктом  2 части первой статьи 14</w:t>
        </w:r>
      </w:hyperlink>
      <w:r>
        <w:rPr>
          <w:sz w:val="26"/>
          <w:szCs w:val="26"/>
        </w:rPr>
        <w:t xml:space="preserve">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пунктом 2 части 1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Брянской области. 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1046" w:leader="none"/>
        </w:tabs>
        <w:spacing w:lineRule="auto" w:line="264"/>
        <w:ind w:firstLine="709"/>
        <w:jc w:val="both"/>
        <w:rPr/>
      </w:pPr>
      <w:r>
        <w:rPr>
          <w:sz w:val="26"/>
          <w:szCs w:val="26"/>
        </w:rPr>
        <w:t xml:space="preserve">3. Инспектор КСП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>
        <w:rPr>
          <w:spacing w:val="-2"/>
          <w:sz w:val="26"/>
          <w:szCs w:val="26"/>
        </w:rPr>
        <w:t>актов и отчетов.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1061" w:leader="none"/>
        </w:tabs>
        <w:spacing w:lineRule="auto" w:line="264"/>
        <w:ind w:firstLine="709"/>
        <w:jc w:val="both"/>
        <w:rPr/>
      </w:pPr>
      <w:r>
        <w:rPr>
          <w:sz w:val="26"/>
          <w:szCs w:val="26"/>
        </w:rPr>
        <w:t xml:space="preserve">4. Инспектор КСП обязан сохранять государственную, служебную, коммерческую и иную </w:t>
      </w:r>
      <w:r>
        <w:rPr>
          <w:spacing w:val="-1"/>
          <w:sz w:val="26"/>
          <w:szCs w:val="26"/>
        </w:rPr>
        <w:t xml:space="preserve">охраняемую законом тайну, ставшую им известной при проведении в </w:t>
      </w:r>
      <w:r>
        <w:rPr>
          <w:sz w:val="26"/>
          <w:szCs w:val="26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1061" w:leader="none"/>
        </w:tabs>
        <w:spacing w:lineRule="auto" w:line="264"/>
        <w:ind w:firstLine="709"/>
        <w:jc w:val="both"/>
        <w:rPr/>
      </w:pPr>
      <w:r>
        <w:rPr>
          <w:sz w:val="26"/>
          <w:szCs w:val="26"/>
        </w:rPr>
        <w:t>5. Инспектор КСП несет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>
          <w:b/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/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>. ВНУТРЕННИЕ ВОПРОСЫ ДЕЯТЕЛЬНОСТИ КСП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/>
      </w:pPr>
      <w:r>
        <w:rPr>
          <w:b/>
          <w:bCs/>
          <w:sz w:val="26"/>
          <w:szCs w:val="26"/>
        </w:rPr>
        <w:t>Статья 4.1. Организация планирования работы КСП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3"/>
        </w:numPr>
        <w:shd w:fill="FFFFFF" w:val="clear"/>
        <w:autoSpaceDE w:val="false"/>
        <w:spacing w:lineRule="auto" w:line="264"/>
        <w:ind w:left="0" w:firstLine="709"/>
        <w:jc w:val="both"/>
        <w:rPr/>
      </w:pPr>
      <w:r>
        <w:rPr>
          <w:sz w:val="26"/>
          <w:szCs w:val="26"/>
        </w:rPr>
        <w:t>Порядок организации планирования работы КСП осуществляется в соответствии со статьёй 11 Положения КСП и стандарта организации деятельности - СОД 2 «Порядок планирования работы Контрольно-счётной палаты Погарского района».</w:t>
      </w:r>
    </w:p>
    <w:p>
      <w:pPr>
        <w:pStyle w:val="Normal"/>
        <w:shd w:fill="FFFFFF" w:val="clear"/>
        <w:autoSpaceDE w:val="false"/>
        <w:spacing w:lineRule="auto" w:line="264"/>
        <w:ind w:left="1665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autoSpaceDE w:val="false"/>
        <w:spacing w:lineRule="auto" w:line="264"/>
        <w:ind w:firstLine="720"/>
        <w:jc w:val="center"/>
        <w:rPr/>
      </w:pPr>
      <w:r>
        <w:rPr>
          <w:b/>
          <w:sz w:val="26"/>
          <w:szCs w:val="26"/>
        </w:rPr>
        <w:t>Статья 4.2. Порядок подготовки стандартов внешнего муниципального финансового контроля КСП</w:t>
      </w:r>
    </w:p>
    <w:p>
      <w:pPr>
        <w:pStyle w:val="Normal"/>
        <w:autoSpaceDE w:val="false"/>
        <w:spacing w:lineRule="auto" w:line="264"/>
        <w:ind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autoSpaceDE w:val="false"/>
        <w:spacing w:lineRule="auto" w:line="264"/>
        <w:ind w:firstLine="540"/>
        <w:jc w:val="both"/>
        <w:rPr/>
      </w:pPr>
      <w:r>
        <w:rPr>
          <w:sz w:val="26"/>
          <w:szCs w:val="26"/>
        </w:rPr>
        <w:t>Порядок подготовки стандартов внешнего муниципального финансового контроля определён в стандарте организации деятельности - СОД 1 «Порядок организации методологического обеспечения деятельности Контрольно-счетной палаты Погарского района».</w:t>
      </w:r>
    </w:p>
    <w:p>
      <w:pPr>
        <w:pStyle w:val="Normal"/>
        <w:autoSpaceDE w:val="false"/>
        <w:spacing w:lineRule="auto" w:line="264"/>
        <w:ind w:firstLine="54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</w:p>
    <w:p>
      <w:pPr>
        <w:pStyle w:val="Normal"/>
        <w:shd w:fill="FFFFFF" w:val="clear"/>
        <w:autoSpaceDE w:val="false"/>
        <w:spacing w:lineRule="auto" w:line="264"/>
        <w:jc w:val="center"/>
        <w:rPr/>
      </w:pPr>
      <w:r>
        <w:rPr>
          <w:b/>
          <w:sz w:val="26"/>
          <w:szCs w:val="26"/>
        </w:rPr>
        <w:t>Статья 4.3. Порядок рассмотрения поручений, обращений и заявлений в адрес КСП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shd w:fill="FFFFFF" w:val="clear"/>
        <w:tabs>
          <w:tab w:val="clear" w:pos="708"/>
          <w:tab w:val="left" w:pos="1080" w:leader="none"/>
        </w:tabs>
        <w:autoSpaceDE w:val="false"/>
        <w:ind w:firstLine="698"/>
        <w:jc w:val="both"/>
        <w:rPr/>
      </w:pPr>
      <w:r>
        <w:rPr>
          <w:sz w:val="26"/>
          <w:szCs w:val="26"/>
        </w:rPr>
        <w:t>1. При поступлении в КСП предложений Погарского районного Совета народных депутатов, Главы Погарского муниципального района председатель КСП включает мероприятия по указанным поручениям, в годовой план работы КСП в обязательном порядке</w:t>
      </w:r>
      <w:r>
        <w:rPr>
          <w:spacing w:val="1"/>
          <w:sz w:val="26"/>
          <w:szCs w:val="26"/>
        </w:rPr>
        <w:t>.</w:t>
      </w:r>
    </w:p>
    <w:p>
      <w:pPr>
        <w:pStyle w:val="Normal"/>
        <w:widowControl w:val="false"/>
        <w:shd w:fill="FFFFFF" w:val="clear"/>
        <w:tabs>
          <w:tab w:val="clear" w:pos="708"/>
          <w:tab w:val="left" w:pos="1080" w:leader="none"/>
        </w:tabs>
        <w:autoSpaceDE w:val="false"/>
        <w:spacing w:lineRule="auto" w:line="264"/>
        <w:ind w:firstLine="698"/>
        <w:jc w:val="both"/>
        <w:rPr/>
      </w:pPr>
      <w:r>
        <w:rPr>
          <w:spacing w:val="-16"/>
          <w:sz w:val="26"/>
          <w:szCs w:val="26"/>
        </w:rPr>
        <w:t>2.</w:t>
      </w:r>
      <w:r>
        <w:rPr>
          <w:sz w:val="26"/>
          <w:szCs w:val="26"/>
        </w:rPr>
        <w:t xml:space="preserve">  По обращению п</w:t>
      </w:r>
      <w:r>
        <w:rPr>
          <w:spacing w:val="3"/>
          <w:sz w:val="26"/>
          <w:szCs w:val="26"/>
        </w:rPr>
        <w:t xml:space="preserve">рокуратуры </w:t>
      </w:r>
      <w:r>
        <w:rPr>
          <w:sz w:val="26"/>
          <w:szCs w:val="26"/>
        </w:rPr>
        <w:t xml:space="preserve">Погарского </w:t>
      </w:r>
      <w:r>
        <w:rPr>
          <w:spacing w:val="3"/>
          <w:sz w:val="26"/>
          <w:szCs w:val="26"/>
        </w:rPr>
        <w:t>района</w:t>
      </w:r>
      <w:r>
        <w:rPr>
          <w:color w:val="C00000"/>
          <w:spacing w:val="3"/>
          <w:sz w:val="26"/>
          <w:szCs w:val="26"/>
        </w:rPr>
        <w:t xml:space="preserve">, </w:t>
      </w:r>
      <w:r>
        <w:rPr>
          <w:spacing w:val="3"/>
          <w:sz w:val="26"/>
          <w:szCs w:val="26"/>
        </w:rPr>
        <w:t xml:space="preserve">Межмуниципального отдела МВД России «Погарский», </w:t>
      </w:r>
      <w:r>
        <w:rPr>
          <w:spacing w:val="1"/>
          <w:sz w:val="26"/>
          <w:szCs w:val="26"/>
        </w:rPr>
        <w:t xml:space="preserve">Контрольно-счетной палаты Брянской области в случае, если обращение поступило до 15 декабря года, предшествующему планируемому, </w:t>
      </w:r>
      <w:r>
        <w:rPr>
          <w:sz w:val="26"/>
          <w:szCs w:val="26"/>
        </w:rPr>
        <w:t xml:space="preserve">председатель КСП вносит проведение контрольного мероприятия по указанным поручениям    в годовой план деятельности КСП. </w:t>
      </w:r>
    </w:p>
    <w:p>
      <w:pPr>
        <w:pStyle w:val="Normal"/>
        <w:widowControl w:val="false"/>
        <w:shd w:fill="FFFFFF" w:val="clear"/>
        <w:tabs>
          <w:tab w:val="clear" w:pos="708"/>
          <w:tab w:val="left" w:pos="1080" w:leader="none"/>
        </w:tabs>
        <w:autoSpaceDE w:val="false"/>
        <w:spacing w:lineRule="auto" w:line="264"/>
        <w:ind w:firstLine="698"/>
        <w:jc w:val="both"/>
        <w:rPr/>
      </w:pPr>
      <w:r>
        <w:rPr>
          <w:sz w:val="26"/>
          <w:szCs w:val="26"/>
        </w:rPr>
        <w:t>В случае поступления обращения о проведении проверки в текущем году,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председатель КСП вносит проведение контрольного мероприятия по указанным поручениям   в годовой план деятельности КСП</w:t>
      </w:r>
      <w:r>
        <w:rPr>
          <w:spacing w:val="1"/>
          <w:sz w:val="26"/>
          <w:szCs w:val="26"/>
        </w:rPr>
        <w:t>, при наличии необходимого объема ресурсов, позволяющего проведение мероприятия, после корректировки годового плана.</w:t>
      </w:r>
    </w:p>
    <w:p>
      <w:pPr>
        <w:pStyle w:val="Normal"/>
        <w:spacing w:lineRule="auto" w:line="264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/>
      </w:pPr>
      <w:r>
        <w:rPr>
          <w:b/>
          <w:bCs/>
          <w:sz w:val="26"/>
          <w:szCs w:val="26"/>
        </w:rPr>
        <w:t>Статья 4.4. Порядок делопроизводства в КСП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z w:val="26"/>
          <w:szCs w:val="26"/>
        </w:rPr>
        <w:t>Делопроизводство в КСП осуществляется в соответствии инструкцией по делопроизводству в Контрольно-счетной палате Погарского района и номенклатурой дел Контрольно-счетной палаты Погарского района.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/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 ПОРЯДОК ПОДГОТОВКИ И ПРОВЕДЕНИЯ КОНТРОЛЬНЫХ И ЭКСПЕРТНО-АНАЛИТИЧЕСКИХ МЕРОПРИЯТИЙ</w:t>
      </w:r>
    </w:p>
    <w:p>
      <w:pPr>
        <w:pStyle w:val="Normal"/>
        <w:shd w:fill="FFFFFF" w:val="clear"/>
        <w:autoSpaceDE w:val="false"/>
        <w:spacing w:lineRule="auto" w:line="264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5.1. Порядок подготовки и проведения контрольных и экспертно-аналитических мероприятий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z w:val="26"/>
          <w:szCs w:val="26"/>
        </w:rPr>
        <w:t>Контрольные и экспертно-аналитические мероприятия проводятся в соответствии со СВМФК 51 «Общие правила проведения контрольного мероприятия», СВГМК 52 «Проведение экспертно-аналитического мероприятия» и другими стандартами внешнего муниципального контроля КСП.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>
          <w:b/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</w:r>
    </w:p>
    <w:p>
      <w:pPr>
        <w:pStyle w:val="Normal"/>
        <w:shd w:fill="FFFFFF" w:val="clear"/>
        <w:autoSpaceDE w:val="false"/>
        <w:spacing w:lineRule="auto" w:line="264"/>
        <w:jc w:val="center"/>
        <w:rPr/>
      </w:pPr>
      <w:r>
        <w:rPr>
          <w:b/>
          <w:sz w:val="26"/>
          <w:szCs w:val="26"/>
        </w:rPr>
        <w:t>Статья 5.2. Порядок взаимодействия и привлечения к участию в проводимых контрольных и экспертно-аналитических мероприятиях муниципальных органов,</w:t>
      </w:r>
    </w:p>
    <w:p>
      <w:pPr>
        <w:pStyle w:val="Normal"/>
        <w:shd w:fill="FFFFFF" w:val="clear"/>
        <w:autoSpaceDE w:val="false"/>
        <w:spacing w:lineRule="auto" w:line="264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 также организации и отдельных специалистов</w:t>
      </w:r>
    </w:p>
    <w:p>
      <w:pPr>
        <w:pStyle w:val="Normal"/>
        <w:shd w:fill="FFFFFF" w:val="clear"/>
        <w:autoSpaceDE w:val="false"/>
        <w:spacing w:lineRule="auto" w:line="264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fill="FFFFFF" w:val="clear"/>
        <w:tabs>
          <w:tab w:val="clear" w:pos="708"/>
          <w:tab w:val="left" w:pos="0" w:leader="none"/>
        </w:tabs>
        <w:spacing w:lineRule="auto" w:line="264"/>
        <w:ind w:firstLine="709"/>
        <w:jc w:val="both"/>
        <w:rPr/>
      </w:pPr>
      <w:r>
        <w:rPr>
          <w:spacing w:val="-1"/>
          <w:sz w:val="26"/>
          <w:szCs w:val="26"/>
        </w:rPr>
        <w:t>Контрольно-счетная палата Погарского района при осуществлении своей деятельности имеет право взаимодействовать с иными органами</w:t>
      </w:r>
      <w:r>
        <w:rPr>
          <w:sz w:val="26"/>
          <w:szCs w:val="26"/>
        </w:rPr>
        <w:t>, в соответствии со статьей 19 Положения о Контрольно-счетной палате Погарского района,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z w:val="26"/>
          <w:szCs w:val="26"/>
        </w:rPr>
        <w:t xml:space="preserve">Порядок взаимодействия КСП при проведении мероприятий с контрольно-счетными органами муниципальных образований Брянской области определён в стандарте внешнего муниципального финансового контроля – СОД 4 «Порядок организации и проведения совместных и параллельных контрольных и экспертно-аналитических мероприятий Контрольно-счётной палаты Брянской области и контрольно-счётных органов муниципальных образований Брянской области». 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pacing w:val="-2"/>
          <w:sz w:val="26"/>
          <w:szCs w:val="26"/>
        </w:rPr>
        <w:t>В случае необходимости КСП при проведении мероприятия может использовать материалы ревизий и проверок других контрольных органов, при этом обеспечивая надлежащий режим использования указанных материалов, предусмотренный по соглашению с представившими их органами.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>
          <w:color w:val="FF0000"/>
          <w:spacing w:val="-2"/>
          <w:sz w:val="26"/>
          <w:szCs w:val="26"/>
        </w:rPr>
      </w:pPr>
      <w:r>
        <w:rPr>
          <w:color w:val="FF0000"/>
          <w:spacing w:val="-2"/>
          <w:sz w:val="26"/>
          <w:szCs w:val="26"/>
        </w:rPr>
      </w:r>
    </w:p>
    <w:p>
      <w:pPr>
        <w:pStyle w:val="Normal"/>
        <w:shd w:fill="FFFFFF" w:val="clear"/>
        <w:spacing w:lineRule="auto" w:line="264"/>
        <w:jc w:val="center"/>
        <w:rPr/>
      </w:pPr>
      <w:r>
        <w:rPr>
          <w:b/>
          <w:bCs/>
          <w:sz w:val="26"/>
          <w:szCs w:val="26"/>
        </w:rPr>
        <w:t>Статья 5.3. Порядок направления запросов КСП о представлении информации, документов и материалов, необходимых для проведения контрольных</w:t>
      </w:r>
    </w:p>
    <w:p>
      <w:pPr>
        <w:pStyle w:val="Normal"/>
        <w:shd w:fill="FFFFFF" w:val="clear"/>
        <w:spacing w:lineRule="auto" w:line="264"/>
        <w:jc w:val="center"/>
        <w:rPr/>
      </w:pPr>
      <w:r>
        <w:rPr>
          <w:b/>
          <w:bCs/>
          <w:sz w:val="26"/>
          <w:szCs w:val="26"/>
        </w:rPr>
        <w:t>и экспертно-аналитических мероприятий</w:t>
      </w:r>
    </w:p>
    <w:p>
      <w:pPr>
        <w:pStyle w:val="Normal"/>
        <w:shd w:fill="FFFFFF" w:val="clear"/>
        <w:spacing w:lineRule="auto" w:line="264"/>
        <w:ind w:firstLine="708"/>
        <w:jc w:val="both"/>
        <w:rPr/>
      </w:pPr>
      <w:r>
        <w:rPr>
          <w:color w:val="000000"/>
          <w:spacing w:val="4"/>
          <w:sz w:val="26"/>
          <w:szCs w:val="26"/>
        </w:rPr>
        <w:t>В соответствии со статьёй 16 Решения Погарского районного Совета народных депутатов от 26.10.2021 г.№6-179 «О Контрольно-счётной палате Погарского района» органы муниципальной власти и иные муниципальные органы Погарского района, органы местного самоуправления, организации, в отношении которых КСП вправе осуществлять внешний муниципальный финансовый контроль, их должностные лица, обязаны представлять КСП по её запросам информацию, документы и материалы, необходимые для проведения контрольных и экспертно-аналитических мероприятий.</w:t>
      </w:r>
    </w:p>
    <w:p>
      <w:pPr>
        <w:pStyle w:val="Normal"/>
        <w:shd w:fill="FFFFFF" w:val="clear"/>
        <w:ind w:firstLine="709"/>
        <w:jc w:val="both"/>
        <w:rPr/>
      </w:pPr>
      <w:r>
        <w:rPr>
          <w:sz w:val="26"/>
          <w:szCs w:val="26"/>
        </w:rPr>
        <w:t>Прядок направления запросов определен в стандарте внешнего муниципального контроля СВМФК 04 «Общие правила проведения контрольного мероприятия».</w:t>
      </w:r>
    </w:p>
    <w:p>
      <w:pPr>
        <w:pStyle w:val="Normal"/>
        <w:widowControl w:val="false"/>
        <w:autoSpaceDE w:val="false"/>
        <w:spacing w:lineRule="auto" w:line="264" w:before="0" w:after="0"/>
        <w:ind w:firstLine="709"/>
        <w:contextualSpacing/>
        <w:jc w:val="both"/>
        <w:rPr/>
      </w:pPr>
      <w:r>
        <w:rPr>
          <w:sz w:val="26"/>
          <w:szCs w:val="26"/>
        </w:rPr>
        <w:t>Информация, документы и материалы представляются по запросу КСП в срок, не превышающий 5 рабочих дней со дня получения запроса.</w:t>
      </w:r>
    </w:p>
    <w:p>
      <w:pPr>
        <w:pStyle w:val="Normal"/>
        <w:spacing w:lineRule="auto" w:line="264" w:before="0" w:after="0"/>
        <w:ind w:firstLine="709"/>
        <w:contextualSpacing/>
        <w:jc w:val="both"/>
        <w:rPr/>
      </w:pPr>
      <w:r>
        <w:rPr>
          <w:sz w:val="26"/>
          <w:szCs w:val="26"/>
        </w:rPr>
        <w:t>Информация, требующая подготовки, представляется по запросу КСП в срок, не превышающий 10 рабочих дней со дня получения запроса.</w:t>
      </w:r>
    </w:p>
    <w:p>
      <w:pPr>
        <w:pStyle w:val="Normal"/>
        <w:widowControl w:val="false"/>
        <w:autoSpaceDE w:val="false"/>
        <w:spacing w:lineRule="auto" w:line="264" w:before="0" w:after="0"/>
        <w:ind w:firstLine="709"/>
        <w:contextualSpacing/>
        <w:jc w:val="both"/>
        <w:rPr/>
      </w:pPr>
      <w:r>
        <w:rPr>
          <w:sz w:val="26"/>
          <w:szCs w:val="26"/>
        </w:rPr>
        <w:t>КСП вправе предусмотреть в запросе периодичность предоставления информации либо указать на необходимость представления информации при наступлении определенных событий.</w:t>
      </w:r>
    </w:p>
    <w:p>
      <w:pPr>
        <w:pStyle w:val="Normal"/>
        <w:widowControl w:val="false"/>
        <w:autoSpaceDE w:val="false"/>
        <w:spacing w:lineRule="auto" w:line="264" w:before="0" w:after="0"/>
        <w:ind w:firstLine="709"/>
        <w:contextualSpacing/>
        <w:jc w:val="both"/>
        <w:rPr/>
      </w:pPr>
      <w:r>
        <w:rPr>
          <w:sz w:val="26"/>
          <w:szCs w:val="26"/>
        </w:rPr>
        <w:t>Запросы КСП оформляются на бланке КСП по форме, установленной стандартами внешнего муниципального финансового контроля.</w:t>
      </w:r>
    </w:p>
    <w:p>
      <w:pPr>
        <w:pStyle w:val="Normal"/>
        <w:widowControl w:val="false"/>
        <w:autoSpaceDE w:val="false"/>
        <w:spacing w:lineRule="auto" w:line="264" w:before="0" w:after="0"/>
        <w:ind w:firstLine="709"/>
        <w:contextualSpacing/>
        <w:jc w:val="both"/>
        <w:rPr/>
      </w:pPr>
      <w:r>
        <w:rPr>
          <w:sz w:val="26"/>
          <w:szCs w:val="26"/>
        </w:rPr>
        <w:t>В запросе КСП должны быть указаны наименование проверяемого органа или организации, необходимые информация, документы, материалы и срок предоставления информации, документов, материалов. Запрос направляется по месту нахождения проверяемого органа или организации по почте либо в виде электронного документа, подписанного электронной цифровой подписью, либо представляется непосредственного в проверяемый орган или организацию.</w:t>
      </w:r>
    </w:p>
    <w:p>
      <w:pPr>
        <w:pStyle w:val="Normal"/>
        <w:widowControl w:val="false"/>
        <w:autoSpaceDE w:val="false"/>
        <w:spacing w:lineRule="auto" w:line="264" w:before="0" w:after="0"/>
        <w:ind w:firstLine="709"/>
        <w:contextualSpacing/>
        <w:jc w:val="both"/>
        <w:rPr/>
      </w:pPr>
      <w:r>
        <w:rPr>
          <w:sz w:val="26"/>
          <w:szCs w:val="26"/>
        </w:rPr>
        <w:t>Информация, документы и материалы, необходимость в которых возникла в ходе проведения контрольного мероприятия на объекте контроля и экспертно-аналитического мероприятия на объекте экспертно-аналитического мероприятия представляются по запросу должностных лиц КСП в срок, не превышающий 5 рабочих дней со дня получения запроса.</w:t>
      </w:r>
    </w:p>
    <w:p>
      <w:pPr>
        <w:pStyle w:val="Normal"/>
        <w:widowControl w:val="false"/>
        <w:autoSpaceDE w:val="false"/>
        <w:spacing w:lineRule="auto" w:line="264" w:before="0" w:after="0"/>
        <w:ind w:firstLine="709"/>
        <w:contextualSpacing/>
        <w:jc w:val="both"/>
        <w:rPr/>
      </w:pPr>
      <w:r>
        <w:rPr>
          <w:sz w:val="26"/>
          <w:szCs w:val="26"/>
        </w:rPr>
        <w:t>Информация, документы и материалы представляются в КСП либо доступ к ним обеспечивается без запроса КСП:</w:t>
      </w:r>
    </w:p>
    <w:p>
      <w:pPr>
        <w:pStyle w:val="Normal"/>
        <w:spacing w:lineRule="auto" w:line="264" w:before="0" w:after="0"/>
        <w:ind w:firstLine="709"/>
        <w:contextualSpacing/>
        <w:jc w:val="both"/>
        <w:rPr/>
      </w:pPr>
      <w:r>
        <w:rPr>
          <w:sz w:val="26"/>
          <w:szCs w:val="26"/>
        </w:rPr>
        <w:t>1) в случае, когда их представление на периодической или иной основе предусмотрено федеральным законодательством или нормативными правовыми актами Погарского муниципального района;</w:t>
      </w:r>
    </w:p>
    <w:p>
      <w:pPr>
        <w:pStyle w:val="Normal"/>
        <w:spacing w:lineRule="auto" w:line="264" w:before="0" w:after="0"/>
        <w:ind w:firstLine="709"/>
        <w:contextualSpacing/>
        <w:jc w:val="both"/>
        <w:rPr/>
      </w:pPr>
      <w:r>
        <w:rPr>
          <w:sz w:val="26"/>
          <w:szCs w:val="26"/>
        </w:rPr>
        <w:t xml:space="preserve">2) по соглашениям с органами государственной власти, органами местного самоуправления, иными органами и организациями либо </w:t>
        <w:br/>
        <w:t>по их инициативе.</w:t>
      </w:r>
    </w:p>
    <w:p>
      <w:pPr>
        <w:pStyle w:val="ConsPlusNormal"/>
        <w:widowControl/>
        <w:spacing w:lineRule="auto" w:line="264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КСП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>
      <w:pPr>
        <w:pStyle w:val="ConsPlusNormal"/>
        <w:widowControl/>
        <w:spacing w:lineRule="auto" w:line="264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Непредставление или несвоевременное представление в КСП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>
      <w:pPr>
        <w:pStyle w:val="ConsPlusNormal"/>
        <w:widowControl/>
        <w:spacing w:lineRule="auto" w:line="26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0"/>
        <w:numPr>
          <w:ilvl w:val="0"/>
          <w:numId w:val="0"/>
        </w:numPr>
        <w:spacing w:lineRule="auto" w:line="264" w:before="0" w:after="240"/>
        <w:ind w:left="0" w:hanging="0"/>
        <w:rPr/>
      </w:pPr>
      <w:r>
        <w:rPr>
          <w:sz w:val="26"/>
          <w:szCs w:val="26"/>
        </w:rPr>
        <w:t>Статья 5.4 Порядок привлечения специалистов (экспертов) к выполнению работ (оказанию услуг) для обеспечения деятельности КСП.</w:t>
      </w:r>
    </w:p>
    <w:p>
      <w:pPr>
        <w:pStyle w:val="Normal"/>
        <w:widowControl w:val="false"/>
        <w:autoSpaceDE w:val="false"/>
        <w:spacing w:lineRule="auto" w:line="264"/>
        <w:ind w:firstLine="709"/>
        <w:jc w:val="both"/>
        <w:rPr/>
      </w:pPr>
      <w:r>
        <w:rPr>
          <w:sz w:val="26"/>
          <w:szCs w:val="26"/>
        </w:rPr>
        <w:t>Решение о привлечении специалистов (экспертов) принимается Председателем КСП.</w:t>
      </w:r>
    </w:p>
    <w:p>
      <w:pPr>
        <w:pStyle w:val="Normal"/>
        <w:widowControl w:val="false"/>
        <w:autoSpaceDE w:val="false"/>
        <w:spacing w:lineRule="auto" w:line="264"/>
        <w:ind w:firstLine="709"/>
        <w:jc w:val="both"/>
        <w:rPr/>
      </w:pPr>
      <w:r>
        <w:rPr>
          <w:sz w:val="26"/>
          <w:szCs w:val="26"/>
        </w:rPr>
        <w:t>Специалисты (эксперты) привлекаются к участию в контрольных и экспертно-аналитических мероприятиях КСП в тех случаях, когда для достижения целей и задач контрольных и экспертно-аналитических мероприятий необходимо выполнение работ (оказание услуг), требующих специальных знаний и опыта, которыми не обладают сотрудники КСП в проверяемой сфере использования государственных средств или деятельности объекта контроля.</w:t>
      </w:r>
    </w:p>
    <w:p>
      <w:pPr>
        <w:pStyle w:val="Normal"/>
        <w:widowControl w:val="false"/>
        <w:autoSpaceDE w:val="false"/>
        <w:spacing w:lineRule="auto" w:line="264"/>
        <w:ind w:firstLine="709"/>
        <w:jc w:val="both"/>
        <w:rPr/>
      </w:pPr>
      <w:r>
        <w:rPr>
          <w:sz w:val="26"/>
          <w:szCs w:val="26"/>
        </w:rPr>
        <w:t>Привлечение специалистов (экспертов) может осуществляться на возмездной или безвозмездной основе (специалисты (эксперты), привлекаемые из других органов государственной власти, государственных органов, органов местного самоуправления).</w:t>
      </w:r>
    </w:p>
    <w:p>
      <w:pPr>
        <w:pStyle w:val="ConsPlusNormal"/>
        <w:spacing w:lineRule="auto" w:line="264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Привлечение специалистов (экспертов) к участию в контрольных и экспертно-аналитических мероприятиях КСП на возмездной основе осуществляется посредством заключения договора в соответствии с требованиями Гражданского кодекса Российской Федерации.</w:t>
      </w:r>
    </w:p>
    <w:p>
      <w:pPr>
        <w:pStyle w:val="ConsPlusNormal"/>
        <w:spacing w:lineRule="auto" w:line="264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Специалист (эксперт), привлекаемый к проведению контрольного, экспертно-аналитического или иного мероприятия, должен обладать специальными познаниями, опытом, соответствующей квалификацией, навыками, умениями, лицензией на осуществление соответствующего вида деятельности в случае, если деятельность подлежит лицензированию.</w:t>
      </w:r>
    </w:p>
    <w:p>
      <w:pPr>
        <w:pStyle w:val="Normal"/>
        <w:widowControl w:val="false"/>
        <w:autoSpaceDE w:val="false"/>
        <w:spacing w:lineRule="auto" w:line="264"/>
        <w:ind w:firstLine="709"/>
        <w:jc w:val="both"/>
        <w:rPr/>
      </w:pPr>
      <w:r>
        <w:rPr>
          <w:sz w:val="26"/>
          <w:szCs w:val="26"/>
        </w:rPr>
        <w:t xml:space="preserve">В качестве специалиста (эксперта) не может привлекаться лицо, лично заинтересованное в результатах контрольного или экспертно-аналитического мероприятия, либо на которое способны оказывать влияние заинтересованные в результатах работы (оказании услуги) физические и юридические лица. </w:t>
      </w:r>
    </w:p>
    <w:p>
      <w:pPr>
        <w:pStyle w:val="Normal"/>
        <w:widowControl w:val="false"/>
        <w:autoSpaceDE w:val="false"/>
        <w:spacing w:lineRule="auto" w:line="264"/>
        <w:ind w:firstLine="709"/>
        <w:jc w:val="both"/>
        <w:rPr>
          <w:b/>
          <w:b/>
          <w:bCs/>
          <w:color w:val="FF0000"/>
          <w:spacing w:val="1"/>
          <w:sz w:val="26"/>
          <w:szCs w:val="26"/>
        </w:rPr>
      </w:pPr>
      <w:r>
        <w:rPr>
          <w:b/>
          <w:bCs/>
          <w:color w:val="FF0000"/>
          <w:spacing w:val="1"/>
          <w:sz w:val="26"/>
          <w:szCs w:val="26"/>
        </w:rPr>
      </w:r>
    </w:p>
    <w:p>
      <w:pPr>
        <w:pStyle w:val="Normal"/>
        <w:shd w:fill="FFFFFF" w:val="clear"/>
        <w:spacing w:lineRule="auto" w:line="264"/>
        <w:jc w:val="center"/>
        <w:rPr/>
      </w:pPr>
      <w:r>
        <w:rPr>
          <w:b/>
          <w:bCs/>
          <w:spacing w:val="1"/>
          <w:sz w:val="26"/>
          <w:szCs w:val="26"/>
        </w:rPr>
        <w:t>Статья 5.5. Порядок проведения финансового аудита, аудита эффективности использования средств местного бюджета.</w:t>
      </w:r>
    </w:p>
    <w:p>
      <w:pPr>
        <w:pStyle w:val="Normal"/>
        <w:shd w:fill="FFFFFF" w:val="clear"/>
        <w:spacing w:lineRule="auto" w:line="264"/>
        <w:jc w:val="center"/>
        <w:rPr>
          <w:b/>
          <w:b/>
          <w:bCs/>
          <w:spacing w:val="6"/>
          <w:sz w:val="26"/>
          <w:szCs w:val="26"/>
        </w:rPr>
      </w:pPr>
      <w:r>
        <w:rPr>
          <w:b/>
          <w:bCs/>
          <w:spacing w:val="6"/>
          <w:sz w:val="26"/>
          <w:szCs w:val="26"/>
        </w:rPr>
      </w:r>
    </w:p>
    <w:p>
      <w:pPr>
        <w:pStyle w:val="Normal"/>
        <w:spacing w:lineRule="auto" w:line="264"/>
        <w:ind w:firstLine="720"/>
        <w:jc w:val="both"/>
        <w:rPr/>
      </w:pPr>
      <w:r>
        <w:rPr>
          <w:spacing w:val="6"/>
          <w:sz w:val="26"/>
          <w:szCs w:val="26"/>
        </w:rPr>
        <w:t xml:space="preserve">Финансовый аудит, аудит эффективности </w:t>
      </w:r>
      <w:r>
        <w:rPr>
          <w:bCs/>
          <w:spacing w:val="1"/>
          <w:sz w:val="26"/>
          <w:szCs w:val="26"/>
        </w:rPr>
        <w:t>использования средств местного бюджета средств</w:t>
      </w:r>
      <w:r>
        <w:rPr>
          <w:spacing w:val="6"/>
          <w:sz w:val="26"/>
          <w:szCs w:val="26"/>
        </w:rPr>
        <w:t>, стратегический аудит осуществляются в соответствии со стандартами внешнего муниципального финансового контроля КСП (соответственно):</w:t>
      </w:r>
    </w:p>
    <w:p>
      <w:pPr>
        <w:pStyle w:val="Normal"/>
        <w:spacing w:lineRule="auto" w:line="264"/>
        <w:ind w:firstLine="720"/>
        <w:jc w:val="both"/>
        <w:rPr/>
      </w:pPr>
      <w:r>
        <w:rPr>
          <w:sz w:val="26"/>
          <w:szCs w:val="26"/>
        </w:rPr>
        <w:t>СВГМК</w:t>
      </w:r>
      <w:r>
        <w:rPr>
          <w:iCs/>
          <w:sz w:val="26"/>
          <w:szCs w:val="26"/>
        </w:rPr>
        <w:t xml:space="preserve"> 53 </w:t>
      </w:r>
      <w:r>
        <w:rPr>
          <w:sz w:val="26"/>
          <w:szCs w:val="26"/>
        </w:rPr>
        <w:t>«Проведение и оформление результатов финансового аудита»;</w:t>
      </w:r>
    </w:p>
    <w:p>
      <w:pPr>
        <w:pStyle w:val="Normal"/>
        <w:spacing w:lineRule="auto" w:line="264"/>
        <w:ind w:firstLine="720"/>
        <w:jc w:val="both"/>
        <w:rPr/>
      </w:pPr>
      <w:r>
        <w:rPr>
          <w:sz w:val="26"/>
          <w:szCs w:val="26"/>
        </w:rPr>
        <w:t>СВГМК</w:t>
      </w:r>
      <w:r>
        <w:rPr>
          <w:iCs/>
          <w:sz w:val="26"/>
          <w:szCs w:val="26"/>
        </w:rPr>
        <w:t xml:space="preserve"> 54</w:t>
      </w:r>
      <w:r>
        <w:rPr>
          <w:sz w:val="26"/>
          <w:szCs w:val="26"/>
        </w:rPr>
        <w:t xml:space="preserve"> «Проведение аудита эффективности использования бюджетных средств».</w:t>
      </w:r>
    </w:p>
    <w:p>
      <w:pPr>
        <w:pStyle w:val="Normal"/>
        <w:spacing w:lineRule="auto" w:line="26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spacing w:lineRule="auto" w:line="264"/>
        <w:jc w:val="center"/>
        <w:rPr/>
      </w:pPr>
      <w:r>
        <w:rPr>
          <w:b/>
          <w:bCs/>
          <w:spacing w:val="-1"/>
          <w:sz w:val="26"/>
          <w:szCs w:val="26"/>
        </w:rPr>
        <w:t xml:space="preserve">Статья 5.6. Порядок подготовки </w:t>
      </w:r>
      <w:r>
        <w:rPr>
          <w:b/>
          <w:bCs/>
          <w:spacing w:val="1"/>
          <w:sz w:val="26"/>
          <w:szCs w:val="26"/>
        </w:rPr>
        <w:t>представлений и предписаний КСП.</w:t>
      </w:r>
    </w:p>
    <w:p>
      <w:pPr>
        <w:pStyle w:val="Normal"/>
        <w:shd w:fill="FFFFFF" w:val="clear"/>
        <w:spacing w:lineRule="auto" w:line="264"/>
        <w:jc w:val="center"/>
        <w:rPr>
          <w:b/>
          <w:b/>
          <w:bCs/>
          <w:spacing w:val="1"/>
          <w:sz w:val="26"/>
          <w:szCs w:val="26"/>
        </w:rPr>
      </w:pPr>
      <w:r>
        <w:rPr>
          <w:b/>
          <w:bCs/>
          <w:spacing w:val="1"/>
          <w:sz w:val="26"/>
          <w:szCs w:val="26"/>
        </w:rPr>
      </w:r>
    </w:p>
    <w:p>
      <w:pPr>
        <w:pStyle w:val="Normal"/>
        <w:spacing w:lineRule="auto" w:line="264"/>
        <w:ind w:firstLine="708"/>
        <w:jc w:val="both"/>
        <w:rPr/>
      </w:pPr>
      <w:r>
        <w:rPr>
          <w:sz w:val="26"/>
          <w:szCs w:val="26"/>
        </w:rPr>
        <w:t>Порядок подготовки представлений и предписаний определен в стандарте внешнего муниципального финансового контроля СВМФК 51 «Общие правила проведения контрольного мероприятия».</w:t>
      </w:r>
    </w:p>
    <w:p>
      <w:pPr>
        <w:pStyle w:val="Normal"/>
        <w:spacing w:lineRule="auto" w:line="264"/>
        <w:ind w:firstLine="720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 о направлении предписания КСП принимается председателем КСП. </w:t>
      </w:r>
    </w:p>
    <w:p>
      <w:pPr>
        <w:pStyle w:val="Normal"/>
        <w:widowControl w:val="false"/>
        <w:ind w:firstLine="709"/>
        <w:jc w:val="both"/>
        <w:rPr/>
      </w:pPr>
      <w:r>
        <w:rPr>
          <w:spacing w:val="5"/>
          <w:sz w:val="26"/>
          <w:szCs w:val="26"/>
        </w:rPr>
        <w:t xml:space="preserve">Контроль за </w:t>
      </w:r>
      <w:r>
        <w:rPr>
          <w:spacing w:val="3"/>
          <w:sz w:val="26"/>
          <w:szCs w:val="26"/>
        </w:rPr>
        <w:t xml:space="preserve">рассмотрением представлений КСП и </w:t>
      </w:r>
      <w:r>
        <w:rPr>
          <w:spacing w:val="5"/>
          <w:sz w:val="26"/>
          <w:szCs w:val="26"/>
        </w:rPr>
        <w:t>исполнением предписаний КСП осуществляет</w:t>
      </w:r>
      <w:r>
        <w:rPr>
          <w:spacing w:val="3"/>
          <w:sz w:val="26"/>
          <w:szCs w:val="26"/>
        </w:rPr>
        <w:t xml:space="preserve"> ответственный за проведение мероприятия,  в соответствии со стандартом  </w:t>
      </w:r>
      <w:r>
        <w:rPr>
          <w:bCs/>
          <w:color w:val="000000"/>
          <w:sz w:val="26"/>
          <w:szCs w:val="26"/>
        </w:rPr>
        <w:t xml:space="preserve">СВМФК 56 </w:t>
      </w:r>
      <w:r>
        <w:rPr>
          <w:color w:val="000000"/>
          <w:sz w:val="26"/>
          <w:szCs w:val="26"/>
        </w:rPr>
        <w:t>«Контроль реализации результатов контрольных и экспертно-аналитических мероприятий».</w:t>
      </w:r>
    </w:p>
    <w:p>
      <w:pPr>
        <w:pStyle w:val="Normal"/>
        <w:spacing w:lineRule="auto" w:line="264"/>
        <w:ind w:firstLine="720"/>
        <w:jc w:val="both"/>
        <w:rPr>
          <w:color w:val="FF0000"/>
          <w:spacing w:val="1"/>
          <w:sz w:val="26"/>
          <w:szCs w:val="26"/>
        </w:rPr>
      </w:pPr>
      <w:r>
        <w:rPr>
          <w:color w:val="FF0000"/>
          <w:spacing w:val="1"/>
          <w:sz w:val="26"/>
          <w:szCs w:val="26"/>
        </w:rPr>
      </w:r>
    </w:p>
    <w:p>
      <w:pPr>
        <w:pStyle w:val="Normal"/>
        <w:shd w:fill="FFFFFF" w:val="clear"/>
        <w:autoSpaceDE w:val="false"/>
        <w:spacing w:lineRule="auto" w:line="264"/>
        <w:jc w:val="center"/>
        <w:rPr/>
      </w:pPr>
      <w:r>
        <w:rPr>
          <w:b/>
          <w:bCs/>
          <w:sz w:val="26"/>
          <w:szCs w:val="26"/>
        </w:rPr>
        <w:t>Статья 5.7. Порядок хранения информации по результатам контрольных мероприятий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z w:val="26"/>
          <w:szCs w:val="26"/>
        </w:rPr>
        <w:t>Все документы и материалы по результатам контрольных мероприятий подлежат учету и хранению в соответствии с инструкцией по делопроизводству в КСП.</w:t>
      </w:r>
    </w:p>
    <w:p>
      <w:pPr>
        <w:pStyle w:val="Normal"/>
        <w:spacing w:lineRule="auto" w:line="264"/>
        <w:ind w:firstLine="720"/>
        <w:jc w:val="both"/>
        <w:rPr/>
      </w:pPr>
      <w:r>
        <w:rPr>
          <w:sz w:val="26"/>
          <w:szCs w:val="26"/>
        </w:rPr>
        <w:t>Все материалы, связанные с контрольным мероприятием, подлежат хранению в соответствующем направлении КСП до окончания их реализации.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z w:val="26"/>
          <w:szCs w:val="26"/>
        </w:rPr>
        <w:t>Подлинные экземпляры всех материалов проверки, включая промежуточные акты, справки, письменные пояснения и замечания должностных лиц проверяемой организации (в случае их наличия) и подготовленную  справку с анализом замечаний и разногласий должностных лиц проверяемой организации, а также справку о выявленных нарушениях, недостатках, протокол, заключение по результатам внутренней экспертизы, отчет, копии писем, представлений, предписаний, а также копии документов, подтверждающих достоверность фактов и выводов проверки подшиваются ответственными инспекторами в установленном порядке и сдаются в архив КСП после снятия с контроля приказом КСП  в течение месяца.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autoSpaceDE w:val="false"/>
        <w:spacing w:lineRule="auto" w:line="264"/>
        <w:ind w:firstLine="720"/>
        <w:jc w:val="center"/>
        <w:rPr/>
      </w:pPr>
      <w:r>
        <w:rPr>
          <w:b/>
          <w:bCs/>
          <w:sz w:val="26"/>
          <w:szCs w:val="26"/>
        </w:rPr>
        <w:t>Статья 5.8. Порядок подготовки заключений КСП на проекты нормативных правовых актов.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z w:val="26"/>
          <w:szCs w:val="26"/>
        </w:rPr>
        <w:t xml:space="preserve">Подготовка заключений КСП на проекты законодательных и иных нормативных правовых актов осуществляется не позднее, чем в 30-дневный срок со дня поступления в КСП. </w:t>
      </w:r>
    </w:p>
    <w:p>
      <w:pPr>
        <w:pStyle w:val="Normal"/>
        <w:shd w:fill="FFFFFF" w:val="clear"/>
        <w:spacing w:lineRule="auto" w:line="264"/>
        <w:jc w:val="center"/>
        <w:rPr>
          <w:b/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</w:r>
    </w:p>
    <w:p>
      <w:pPr>
        <w:pStyle w:val="Normal"/>
        <w:shd w:fill="FFFFFF" w:val="clear"/>
        <w:spacing w:lineRule="auto" w:line="264"/>
        <w:jc w:val="center"/>
        <w:rPr/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</w:rPr>
        <w:t>. ПОРЯДОК ПРЕДСТАВЛЕНИЯ ИНФОРМАЦИИ О РЕЗУЛЬТАТАХ ДЕЯТЕЛЬНОСТИ КСП</w:t>
      </w:r>
    </w:p>
    <w:p>
      <w:pPr>
        <w:pStyle w:val="Normal"/>
        <w:shd w:fill="FFFFFF" w:val="clear"/>
        <w:spacing w:lineRule="auto" w:line="264"/>
        <w:jc w:val="center"/>
        <w:rPr>
          <w:b/>
          <w:b/>
          <w:bCs/>
          <w:spacing w:val="2"/>
          <w:sz w:val="26"/>
          <w:szCs w:val="26"/>
        </w:rPr>
      </w:pPr>
      <w:r>
        <w:rPr>
          <w:b/>
          <w:bCs/>
          <w:spacing w:val="2"/>
          <w:sz w:val="26"/>
          <w:szCs w:val="26"/>
        </w:rPr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6.1. Гласность в работе КСП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ind w:firstLine="720"/>
        <w:jc w:val="both"/>
        <w:outlineLvl w:val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ConsPlusNormal"/>
        <w:widowControl/>
        <w:spacing w:lineRule="auto" w:line="264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Обеспечение доступа граждан и организаций к информации о деятельности и гласности КСП, а также взаимодействие со средствами массовой информации по вопросам предоставления информации о деятельности КСП осуществляется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25.12.2008 № 273-ФЗ «О противодействии коррупции», регулирующими отношения, связанные с обеспечением доступа пользователей к информации о деятельности органов местного самоуправления.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ind w:firstLine="720"/>
        <w:jc w:val="both"/>
        <w:outlineLvl w:val="0"/>
        <w:rPr/>
      </w:pPr>
      <w:r>
        <w:rPr>
          <w:bCs/>
          <w:sz w:val="26"/>
          <w:szCs w:val="26"/>
        </w:rPr>
        <w:t>Обеспечение доступа к информации о деятельности КСП осуществляется в соответствии со статьей 20 Положения о Контрольно-счетной палате Погарского района.</w:t>
      </w:r>
    </w:p>
    <w:p>
      <w:pPr>
        <w:pStyle w:val="Normal"/>
        <w:shd w:fill="FFFFFF" w:val="clear"/>
        <w:autoSpaceDE w:val="false"/>
        <w:spacing w:lineRule="auto" w:line="264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shd w:fill="FFFFFF" w:val="clear"/>
        <w:spacing w:lineRule="auto" w:line="264"/>
        <w:jc w:val="center"/>
        <w:rPr/>
      </w:pPr>
      <w:r>
        <w:rPr>
          <w:b/>
          <w:bCs/>
          <w:spacing w:val="2"/>
          <w:sz w:val="26"/>
          <w:szCs w:val="26"/>
        </w:rPr>
        <w:t>Статья 6.2. Порядок предоставления информации по запросам</w:t>
      </w:r>
      <w:r>
        <w:rPr>
          <w:b/>
          <w:bCs/>
          <w:sz w:val="26"/>
          <w:szCs w:val="26"/>
        </w:rPr>
        <w:t xml:space="preserve"> депутатов Погарского районного совета народных депутатов, главы Погарского района, а также должностным лицам иных органов власти и органов местного самоуправления Погарского района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center"/>
        <w:rPr>
          <w:b/>
          <w:b/>
          <w:bCs/>
          <w:spacing w:val="2"/>
          <w:sz w:val="26"/>
          <w:szCs w:val="26"/>
        </w:rPr>
      </w:pPr>
      <w:r>
        <w:rPr>
          <w:b/>
          <w:bCs/>
          <w:spacing w:val="2"/>
          <w:sz w:val="26"/>
          <w:szCs w:val="26"/>
        </w:rPr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z w:val="26"/>
          <w:szCs w:val="26"/>
        </w:rPr>
        <w:t>Ответ на запросы депутатов Погарского районного Совета народных депутатов, комиссий Погарского районного Совета народных депутатов, главы Погарского района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а также по запросам должностных лиц иных органов власти и органов местного самоуправления Погарского района осуществляется в установленные действующим законодательством сроки.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/>
      </w:pP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Решение об изменении срока предоставления информации по запросу указанных лиц может быть принято только председателем КСП. </w:t>
      </w:r>
      <w:r>
        <w:rPr>
          <w:sz w:val="26"/>
          <w:szCs w:val="26"/>
        </w:rPr>
        <w:t>Направление информации по незавершённому контрольному мероприятию не допускается.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/>
      </w:pPr>
      <w:r>
        <w:rPr>
          <w:b/>
          <w:bCs/>
          <w:sz w:val="26"/>
          <w:szCs w:val="26"/>
        </w:rPr>
        <w:t xml:space="preserve">Статья 6.3. </w:t>
      </w:r>
      <w:r>
        <w:rPr>
          <w:b/>
          <w:sz w:val="26"/>
          <w:szCs w:val="26"/>
        </w:rPr>
        <w:t>Подготовка ежегодного отчёта о деятельности КСП и информации об итогах контрольных и экспертно-аналитических мероприятий.</w:t>
      </w:r>
    </w:p>
    <w:p>
      <w:pPr>
        <w:pStyle w:val="Normal"/>
        <w:shd w:fill="FFFFFF" w:val="clear"/>
        <w:autoSpaceDE w:val="false"/>
        <w:spacing w:lineRule="auto" w:line="264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64"/>
        <w:ind w:firstLine="709"/>
        <w:jc w:val="both"/>
        <w:rPr/>
      </w:pPr>
      <w:r>
        <w:rPr>
          <w:sz w:val="26"/>
          <w:szCs w:val="26"/>
        </w:rPr>
        <w:t>Подготовка Отчёта КСП осуществляется в соответствии со стандартом – СОД 3 «Порядок подготовки отчёта о работе Контрольно-счётной палаты Погарского района».</w:t>
      </w:r>
    </w:p>
    <w:p>
      <w:pPr>
        <w:pStyle w:val="Normal"/>
        <w:spacing w:lineRule="auto" w:line="264"/>
        <w:ind w:firstLine="709"/>
        <w:jc w:val="both"/>
        <w:rPr/>
      </w:pPr>
      <w:r>
        <w:rPr>
          <w:spacing w:val="-2"/>
          <w:sz w:val="26"/>
          <w:szCs w:val="26"/>
        </w:rPr>
        <w:t>КСП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ежегодно до 1 марта года, следующего за отчётным, представляет для рассмотрения в Погарским районный Совет народных депутатов отчёт о своей деятельности.</w:t>
      </w:r>
    </w:p>
    <w:p>
      <w:pPr>
        <w:pStyle w:val="Normal"/>
        <w:spacing w:lineRule="auto" w:line="264"/>
        <w:ind w:firstLine="709"/>
        <w:jc w:val="both"/>
        <w:rPr/>
      </w:pPr>
      <w:r>
        <w:rPr>
          <w:sz w:val="26"/>
          <w:szCs w:val="26"/>
        </w:rPr>
        <w:t>Ежегодный отчет после рассмотрения в Совете народных депутатов подлежит опубликованию в средствах массовой информации или размещению в сети Интернет в месячный срок после рассмотрения Погарским районным Советом народных депутатов.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1066" w:leader="none"/>
        </w:tabs>
        <w:spacing w:lineRule="auto" w:line="264" w:before="10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spacing w:lineRule="auto" w:line="264"/>
        <w:jc w:val="center"/>
        <w:outlineLvl w:val="0"/>
        <w:rPr/>
      </w:pPr>
      <w:r>
        <w:rPr>
          <w:b/>
          <w:bCs/>
          <w:sz w:val="26"/>
          <w:szCs w:val="26"/>
        </w:rPr>
        <w:t>Статья 6.4. Порядок обеспечения доступа к информации о деятельности КСП</w:t>
      </w:r>
    </w:p>
    <w:p>
      <w:pPr>
        <w:pStyle w:val="Normal"/>
        <w:shd w:fill="FFFFFF" w:val="clear"/>
        <w:autoSpaceDE w:val="false"/>
        <w:spacing w:lineRule="auto" w:line="26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5"/>
        </w:numPr>
        <w:shd w:fill="FFFFFF" w:val="clear"/>
        <w:autoSpaceDE w:val="false"/>
        <w:spacing w:lineRule="auto" w:line="264"/>
        <w:ind w:left="0" w:firstLine="709"/>
        <w:jc w:val="both"/>
        <w:rPr/>
      </w:pPr>
      <w:r>
        <w:rPr>
          <w:sz w:val="26"/>
          <w:szCs w:val="26"/>
        </w:rPr>
        <w:t>Порядок обеспечения доступа к информации о деятельности КСП включает в себя:</w:t>
      </w:r>
    </w:p>
    <w:p>
      <w:pPr>
        <w:pStyle w:val="Normal"/>
        <w:shd w:fill="FFFFFF" w:val="clear"/>
        <w:autoSpaceDE w:val="false"/>
        <w:spacing w:lineRule="auto" w:line="264"/>
        <w:ind w:firstLine="709"/>
        <w:jc w:val="both"/>
        <w:rPr/>
      </w:pPr>
      <w:r>
        <w:rPr>
          <w:color w:val="000000"/>
          <w:sz w:val="26"/>
          <w:szCs w:val="26"/>
        </w:rPr>
        <w:t xml:space="preserve">размещение </w:t>
      </w:r>
      <w:r>
        <w:rPr>
          <w:rFonts w:eastAsia="Calibri"/>
          <w:color w:val="000000"/>
          <w:sz w:val="26"/>
          <w:szCs w:val="26"/>
          <w:lang w:eastAsia="en-US"/>
        </w:rPr>
        <w:t xml:space="preserve">на официальном сайте администрации Погарского района в информационно-телекоммуникационной сети Интернет (далее - сеть Интернет) и опубликование в своих официальных изданиях или других средствах массовой информации информацию </w:t>
      </w:r>
      <w:r>
        <w:rPr>
          <w:color w:val="000000"/>
          <w:sz w:val="26"/>
          <w:szCs w:val="26"/>
        </w:rPr>
        <w:t>об итогах проведённых мероприятий только после их завершения и утверждения их результатов председателем КСП;</w:t>
      </w:r>
    </w:p>
    <w:p>
      <w:pPr>
        <w:pStyle w:val="Normal"/>
        <w:shd w:fill="FFFFFF" w:val="clear"/>
        <w:autoSpaceDE w:val="false"/>
        <w:spacing w:lineRule="auto" w:line="264"/>
        <w:ind w:firstLine="709"/>
        <w:jc w:val="both"/>
        <w:rPr/>
      </w:pPr>
      <w:r>
        <w:rPr>
          <w:color w:val="000000"/>
          <w:sz w:val="26"/>
          <w:szCs w:val="26"/>
        </w:rPr>
        <w:t xml:space="preserve">размещение  </w:t>
      </w:r>
      <w:r>
        <w:rPr>
          <w:rFonts w:eastAsia="Calibri"/>
          <w:color w:val="000000"/>
          <w:sz w:val="26"/>
          <w:szCs w:val="26"/>
          <w:lang w:eastAsia="en-US"/>
        </w:rPr>
        <w:t>на официальном сайте администрации Погарского района в информационно-телекоммуникационной сети Интернет и опубликование в своих официальных изданиях или других средствах массовой информации информацию</w:t>
      </w:r>
      <w:r>
        <w:rPr>
          <w:color w:val="000000"/>
          <w:sz w:val="26"/>
          <w:szCs w:val="26"/>
        </w:rPr>
        <w:t xml:space="preserve"> размещается в сети Интернет по распоряжению (поручению) председателя КСП.</w:t>
      </w:r>
    </w:p>
    <w:p>
      <w:pPr>
        <w:pStyle w:val="Normal"/>
        <w:shd w:fill="FFFFFF" w:val="clear"/>
        <w:autoSpaceDE w:val="false"/>
        <w:spacing w:lineRule="auto" w:line="264"/>
        <w:ind w:firstLine="709"/>
        <w:jc w:val="both"/>
        <w:rPr/>
      </w:pPr>
      <w:r>
        <w:rPr>
          <w:sz w:val="26"/>
          <w:szCs w:val="26"/>
        </w:rPr>
        <w:t>Содержание, объем, форма и сроки опубликования (представления) и размещения информации о результатах мероприятий устанавливаются председателем КСП.</w:t>
      </w:r>
    </w:p>
    <w:p>
      <w:pPr>
        <w:pStyle w:val="Normal"/>
        <w:shd w:fill="FFFFFF" w:val="clear"/>
        <w:autoSpaceDE w:val="false"/>
        <w:spacing w:lineRule="auto" w:line="264"/>
        <w:ind w:firstLine="709"/>
        <w:jc w:val="both"/>
        <w:rPr/>
      </w:pPr>
      <w:r>
        <w:rPr>
          <w:sz w:val="26"/>
          <w:szCs w:val="26"/>
        </w:rPr>
        <w:t>Опубликование (представление) или размещение в сети Интернет информации осуществляется в соответствии с требованиями законодательства о защите государственной и иной охраняемой законом тайны.</w:t>
      </w:r>
    </w:p>
    <w:p>
      <w:pPr>
        <w:pStyle w:val="Western"/>
        <w:shd w:fill="FFFFFF" w:val="clear"/>
        <w:spacing w:before="0" w:after="0"/>
        <w:ind w:firstLine="720"/>
        <w:jc w:val="both"/>
        <w:rPr/>
      </w:pPr>
      <w:r>
        <w:rPr>
          <w:sz w:val="26"/>
          <w:szCs w:val="26"/>
        </w:rPr>
        <w:t xml:space="preserve">Организация и техническое обеспечение размещения  </w:t>
      </w:r>
      <w:r>
        <w:rPr>
          <w:sz w:val="26"/>
          <w:szCs w:val="26"/>
          <w:lang w:eastAsia="en-US"/>
        </w:rPr>
        <w:t xml:space="preserve">на официальном сайте администрации Погарского района в информационно-телекоммуникационной сети Интернет и опубликование в своих официальных изданиях или других средствах массовой информации </w:t>
      </w:r>
      <w:r>
        <w:rPr>
          <w:sz w:val="26"/>
          <w:szCs w:val="26"/>
        </w:rPr>
        <w:t>возлагается на председателя КСП.</w:t>
      </w:r>
    </w:p>
    <w:p>
      <w:pPr>
        <w:pStyle w:val="Normal"/>
        <w:shd w:fill="FFFFFF" w:val="clear"/>
        <w:spacing w:lineRule="auto" w:line="264"/>
        <w:ind w:firstLine="709"/>
        <w:jc w:val="both"/>
        <w:rPr/>
      </w:pPr>
      <w:r>
        <w:rPr>
          <w:sz w:val="26"/>
          <w:szCs w:val="26"/>
        </w:rPr>
        <w:t>2. При наличии критических публикаций (выступлений) в отношении КСП, а также публикаций (выступлений), содержащих недостоверные сведения о её деятельности, требующих реагирования, подготавливаются соответствующие опровержения или ответы. Решение о реагировании и его форме принимает председатель КСП.</w:t>
      </w:r>
    </w:p>
    <w:p>
      <w:pPr>
        <w:pStyle w:val="Normal"/>
        <w:spacing w:lineRule="auto" w:line="264"/>
        <w:ind w:firstLine="709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</w:p>
    <w:p>
      <w:pPr>
        <w:pStyle w:val="Normal"/>
        <w:ind w:firstLine="708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</w:p>
    <w:sectPr>
      <w:type w:val="nextPage"/>
      <w:pgSz w:w="11906" w:h="16838"/>
      <w:pgMar w:left="1701" w:right="850" w:gutter="0" w:header="0" w:top="1134" w:footer="0" w:bottom="1134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357" w:hanging="121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077" w:hanging="1215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97" w:hanging="1215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17" w:hanging="1215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37" w:hanging="1215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82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62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82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62" w:hanging="21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22d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8"/>
      <w:lang w:val="ru-RU" w:eastAsia="en-US" w:bidi="ar-SA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ind w:firstLine="709"/>
      <w:jc w:val="both"/>
      <w:outlineLvl w:val="1"/>
    </w:pPr>
    <w:rPr>
      <w:rFonts w:ascii="Arial" w:hAnsi="Arial" w:cs="Arial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392be0"/>
    <w:rPr>
      <w:rFonts w:ascii="Segoe UI" w:hAnsi="Segoe UI" w:cs="Segoe UI"/>
      <w:sz w:val="18"/>
      <w:szCs w:val="18"/>
    </w:rPr>
  </w:style>
  <w:style w:type="character" w:styleId="WW8Num5z0">
    <w:name w:val="WW8Num5z0"/>
    <w:qFormat/>
    <w:rPr/>
  </w:style>
  <w:style w:type="character" w:styleId="Style14">
    <w:name w:val="Hyperlink"/>
    <w:rPr>
      <w:color w:val="000080"/>
      <w:u w:val="single"/>
    </w:rPr>
  </w:style>
  <w:style w:type="character" w:styleId="WW8Num7z0">
    <w:name w:val="WW8Num7z0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4z0">
    <w:name w:val="WW8Num4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f22d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392be0"/>
    <w:pPr/>
    <w:rPr>
      <w:rFonts w:ascii="Segoe UI" w:hAnsi="Segoe UI" w:cs="Segoe UI"/>
      <w:sz w:val="18"/>
      <w:szCs w:val="18"/>
    </w:rPr>
  </w:style>
  <w:style w:type="paragraph" w:styleId="S1">
    <w:name w:val="s_1"/>
    <w:basedOn w:val="Normal"/>
    <w:qFormat/>
    <w:pPr>
      <w:spacing w:before="280" w:after="280"/>
    </w:pPr>
    <w:rPr/>
  </w:style>
  <w:style w:type="paragraph" w:styleId="ConsPlusNormal">
    <w:name w:val="ConsPlusNormal"/>
    <w:qFormat/>
    <w:pPr>
      <w:widowControl w:val="false"/>
      <w:autoSpaceDE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bidi="ar-SA" w:eastAsia="en-US"/>
    </w:rPr>
  </w:style>
  <w:style w:type="paragraph" w:styleId="Style20">
    <w:name w:val="Мой заголовок"/>
    <w:basedOn w:val="Normal"/>
    <w:qFormat/>
    <w:pPr>
      <w:widowControl w:val="false"/>
      <w:numPr>
        <w:ilvl w:val="0"/>
        <w:numId w:val="4"/>
      </w:numPr>
      <w:autoSpaceDE w:val="false"/>
      <w:spacing w:lineRule="auto" w:line="360"/>
      <w:jc w:val="center"/>
    </w:pPr>
    <w:rPr>
      <w:b/>
      <w:bCs/>
      <w:sz w:val="28"/>
      <w:szCs w:val="28"/>
    </w:rPr>
  </w:style>
  <w:style w:type="paragraph" w:styleId="Western">
    <w:name w:val="western"/>
    <w:basedOn w:val="Normal"/>
    <w:qFormat/>
    <w:pPr>
      <w:spacing w:before="280" w:after="115"/>
    </w:pPr>
    <w:rPr>
      <w:rFonts w:eastAsia="Calibri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7">
    <w:name w:val="WW8Num7"/>
    <w:qFormat/>
  </w:style>
  <w:style w:type="numbering" w:styleId="WW8Num3">
    <w:name w:val="WW8Num3"/>
    <w:qFormat/>
  </w:style>
  <w:style w:type="numbering" w:styleId="WW8Num4">
    <w:name w:val="WW8Num4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CFCDAB5E12D19FF912B34A0FBC0A3820E681C26A6D4ED0ABA94DFjATCN" TargetMode="External"/><Relationship Id="rId3" Type="http://schemas.openxmlformats.org/officeDocument/2006/relationships/hyperlink" Target="consultantplus://offline/ref=DCFCDAB5E12D19FF912B35AEEEC0A3820D641922A583BA08EBC1D1A97EjAT6N" TargetMode="External"/><Relationship Id="rId4" Type="http://schemas.openxmlformats.org/officeDocument/2006/relationships/hyperlink" Target="consultantplus://offline/ref=BA8FD3C09779567C1B6C6BB1E0D84BBE70D2E405150A51954DA18B3A009E7074931837F24746E48BE9110149DD25104733DA6A3A6AL1M" TargetMode="External"/><Relationship Id="rId5" Type="http://schemas.openxmlformats.org/officeDocument/2006/relationships/hyperlink" Target="https://base.garant.ru/12112604/" TargetMode="External"/><Relationship Id="rId6" Type="http://schemas.openxmlformats.org/officeDocument/2006/relationships/hyperlink" Target="consultantplus://offline/ref=D38BD1B002B48F23812AC849ADCEB84E47A3F71BFC5A4BD5571072775820B99501E53BB77560B103eDr3H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LibreOffice/7.4.6.2$Windows_X86_64 LibreOffice_project/5b1f5509c2decdade7fda905e3e1429a67acd63d</Application>
  <AppVersion>15.0000</AppVersion>
  <Pages>14</Pages>
  <Words>3148</Words>
  <Characters>24000</Characters>
  <CharactersWithSpaces>27110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2022-01-27T08:00:00Z</dcterms:created>
  <dc:creator>User</dc:creator>
  <dc:description/>
  <dc:language>ru-RU</dc:language>
  <cp:lastModifiedBy/>
  <cp:lastPrinted>2022-01-27T08:11:00Z</cp:lastPrinted>
  <dcterms:modified xsi:type="dcterms:W3CDTF">2023-04-06T14:34:01Z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