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95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95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95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95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0C4" w:rsidRPr="009530C4" w:rsidRDefault="009530C4" w:rsidP="009530C4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Погарского района по результатам внешней проверки отчёта об исполнении бюджета Долботовского сельского поселения за </w:t>
      </w:r>
      <w:r w:rsidR="008F690F" w:rsidRPr="008F69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 w:rsidR="003161D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2018</w:t>
      </w:r>
      <w:r w:rsidRPr="009530C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9530C4" w:rsidRPr="009530C4" w:rsidRDefault="009530C4" w:rsidP="009530C4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331AD9" w:rsidRPr="00331AD9" w:rsidRDefault="009530C4" w:rsidP="00331AD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Долботовского се</w:t>
      </w:r>
      <w:r w:rsidR="00DC6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316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316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плана  работы Контрольно-счетной </w:t>
      </w:r>
      <w:r w:rsidR="00316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 Погарского района на 2018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</w:t>
      </w:r>
      <w:r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31AD9"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№9</w:t>
      </w:r>
      <w:r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-рк  от  2</w:t>
      </w:r>
      <w:r w:rsidR="00331AD9"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331AD9"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31A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Стандартом  внешнего муниципального  финансового контроля СВМФК 102 «Проведение оперативного (текущего) </w:t>
      </w:r>
      <w:proofErr w:type="gramStart"/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331A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331AD9" w:rsidRPr="00331A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9530C4" w:rsidRPr="009530C4" w:rsidRDefault="009530C4" w:rsidP="00331A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9530C4" w:rsidRPr="009530C4" w:rsidRDefault="009530C4" w:rsidP="009530C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DC6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2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9530C4" w:rsidRPr="009530C4" w:rsidRDefault="009530C4" w:rsidP="009530C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Долботовского сельского</w:t>
      </w:r>
      <w:r w:rsidR="00DC6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2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9530C4" w:rsidRPr="009530C4" w:rsidRDefault="009530C4" w:rsidP="009530C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9530C4" w:rsidRPr="009530C4" w:rsidRDefault="009530C4" w:rsidP="009530C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года № 191н.</w:t>
      </w:r>
    </w:p>
    <w:p w:rsidR="009530C4" w:rsidRPr="009530C4" w:rsidRDefault="009530C4" w:rsidP="009530C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9530C4" w:rsidRPr="009530C4" w:rsidRDefault="009530C4" w:rsidP="009530C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9530C4" w:rsidRPr="009530C4" w:rsidRDefault="009530C4" w:rsidP="009530C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9530C4" w:rsidRPr="009530C4" w:rsidRDefault="009530C4" w:rsidP="009530C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Долботовского се</w:t>
      </w:r>
      <w:r w:rsidR="00DC6F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2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Долботовского се</w:t>
      </w:r>
      <w:r w:rsidR="00DC6F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024B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9530C4" w:rsidRPr="009530C4" w:rsidRDefault="009530C4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Долботовского сельского Совета </w:t>
      </w:r>
      <w:r w:rsidR="00304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народных депутатов от 27</w:t>
      </w:r>
      <w:r w:rsidR="00024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.12.2017</w:t>
      </w:r>
      <w:r w:rsidR="00304C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№3-73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Долботовс</w:t>
      </w:r>
      <w:r w:rsidR="00304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04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D75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1 966,199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D75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1 159,199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D75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807,000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526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DE6B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8526D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доходы в сумме </w:t>
      </w:r>
      <w:r w:rsidR="008526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1 424,844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6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D6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72,5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A36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810,135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F2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59,5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</w:t>
      </w:r>
      <w:r w:rsidR="00DE6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 – </w:t>
      </w:r>
      <w:r w:rsidR="008A3D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1 137,000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одов составляет </w:t>
      </w:r>
      <w:r w:rsidR="007F3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56,9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9530C4" w:rsidRPr="009530C4" w:rsidRDefault="009530C4" w:rsidP="009530C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64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414,514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E6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55,5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64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очне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нным бюджетным назначениям 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4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747,000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</w:t>
      </w:r>
      <w:r w:rsidR="009D4C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51,2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:rsidR="009D4C27" w:rsidRPr="009D4C27" w:rsidRDefault="009D4C27" w:rsidP="009D4C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неналоговых доходов составили в сумме </w:t>
      </w:r>
      <w:r w:rsidR="006B4FD4">
        <w:rPr>
          <w:rFonts w:ascii="Times New Roman" w:eastAsia="Times New Roman" w:hAnsi="Times New Roman" w:cs="Times New Roman"/>
          <w:sz w:val="28"/>
          <w:szCs w:val="28"/>
          <w:lang w:eastAsia="ru-RU"/>
        </w:rPr>
        <w:t>395,620</w:t>
      </w:r>
      <w:r w:rsidRPr="009D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B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</w:t>
      </w:r>
      <w:r w:rsidRPr="009D4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выше к уточнённым бюджетным назначениям (</w:t>
      </w:r>
      <w:r w:rsidR="006B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390,00 </w:t>
      </w:r>
      <w:r w:rsidRPr="009D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их доля в объёме собственных доходов составила </w:t>
      </w:r>
      <w:r w:rsidR="00F33F85"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 w:rsidRPr="009D4C2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налога на доходы физических лиц составила </w:t>
      </w:r>
      <w:r w:rsidR="00F76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12,0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F33F85">
        <w:rPr>
          <w:rFonts w:ascii="Times New Roman" w:eastAsiaTheme="minorEastAsia" w:hAnsi="Times New Roman" w:cs="Times New Roman"/>
          <w:sz w:val="28"/>
          <w:szCs w:val="28"/>
          <w:lang w:eastAsia="ru-RU"/>
        </w:rPr>
        <w:t>49,862</w:t>
      </w:r>
      <w:r w:rsidR="00D078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D07806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D07806">
        <w:rPr>
          <w:rFonts w:ascii="Times New Roman" w:eastAsiaTheme="minorEastAsia" w:hAnsi="Times New Roman" w:cs="Times New Roman"/>
          <w:sz w:val="28"/>
          <w:szCs w:val="28"/>
          <w:lang w:eastAsia="ru-RU"/>
        </w:rPr>
        <w:t>60,000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имущест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физических лиц составила </w:t>
      </w:r>
      <w:r w:rsidR="0049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3,0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74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12,325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74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14,2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E74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87,000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яйственного налога составила </w:t>
      </w:r>
      <w:r w:rsidR="00F76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1,5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892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6,</w:t>
      </w:r>
      <w:r w:rsidR="009E4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A2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6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83,5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805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346,228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B3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57,7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42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142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600,00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A04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742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614,709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55,5% к уточнённым назначениям (</w:t>
      </w:r>
      <w:r w:rsidR="00742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1 256,690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доходов составляет </w:t>
      </w:r>
      <w:r w:rsidR="00515FED">
        <w:rPr>
          <w:rFonts w:ascii="Times New Roman" w:eastAsiaTheme="minorEastAsia" w:hAnsi="Times New Roman" w:cs="Times New Roman"/>
          <w:sz w:val="28"/>
          <w:szCs w:val="28"/>
          <w:lang w:eastAsia="ru-RU"/>
        </w:rPr>
        <w:t>43,1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дотации на выравнивание б</w:t>
      </w:r>
      <w:r w:rsidR="00A04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юджетной обеспеченности – </w:t>
      </w:r>
      <w:r w:rsidR="00CD7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18,000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A04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CD7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285,184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711D43" w:rsidRPr="00711D43" w:rsidRDefault="00711D43" w:rsidP="00711D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бюджетам бюджетной системы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1D43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рублей;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</w:t>
      </w:r>
      <w:r w:rsidR="005B1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вичного воинского учёта – </w:t>
      </w:r>
      <w:r w:rsidR="00CD7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4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межбюджетных трансфертов – </w:t>
      </w:r>
      <w:r w:rsidR="00CD7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253,526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Default="009530C4" w:rsidP="009530C4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Долботовского сельского </w:t>
      </w:r>
      <w:r w:rsidR="003527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A260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711D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7600FF" w:rsidRPr="009530C4" w:rsidRDefault="007600FF" w:rsidP="009530C4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30C4" w:rsidRPr="009530C4" w:rsidRDefault="00711D43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2018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Долботовским сельским Советом народных депутатов «О бюджете Долботовского сельского поселения на 201</w:t>
      </w:r>
      <w:r w:rsidR="00BC7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</w:t>
      </w:r>
      <w:r w:rsidR="00BC73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плановый период </w:t>
      </w:r>
      <w:r w:rsidR="00352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7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и 2020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DD5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1 966,199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  <w:r w:rsidR="00414E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</w:t>
      </w:r>
      <w:r w:rsidR="00DD5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="00414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бюджетная роспись </w:t>
      </w:r>
      <w:r w:rsidR="00B14A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составила </w:t>
      </w:r>
      <w:r w:rsidR="00DD5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2 797,090</w:t>
      </w:r>
      <w:r w:rsidR="00B14A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9530C4" w:rsidRPr="009530C4" w:rsidRDefault="0071205E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года расходная часть бюджета исполнена в сумме </w:t>
      </w:r>
      <w:r w:rsidR="00DD5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1 607,680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0B1AC5">
        <w:rPr>
          <w:rFonts w:ascii="Times New Roman" w:eastAsiaTheme="minorEastAsia" w:hAnsi="Times New Roman" w:cs="Times New Roman"/>
          <w:sz w:val="28"/>
          <w:szCs w:val="28"/>
          <w:lang w:eastAsia="ru-RU"/>
        </w:rPr>
        <w:t>57,5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857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810,110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E4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74,5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нной бюджетной росписи – </w:t>
      </w:r>
      <w:r w:rsidR="00857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1 087,121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530C4" w:rsidRPr="009530C4" w:rsidRDefault="0071205E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«Национальная оборона» - </w:t>
      </w:r>
      <w:r w:rsidR="008E4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45,506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04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71,1%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уточнённой бюджетной росписи – </w:t>
      </w:r>
      <w:r w:rsidR="00204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ациональная экономика» - </w:t>
      </w:r>
      <w:r w:rsidR="00204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314,099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A1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34,6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FA1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908,353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FA1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69,711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E7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53,1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уточнённому показателю – </w:t>
      </w:r>
      <w:r w:rsidR="00FE7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131,184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FE7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257,276</w:t>
      </w:r>
      <w:r w:rsidR="007120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C2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C2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458,461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530C4" w:rsidRPr="009530C4" w:rsidRDefault="0071205E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политика» - </w:t>
      </w:r>
      <w:r w:rsidR="000B12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110,978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34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75,0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C2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147,972</w:t>
      </w:r>
      <w:r w:rsidR="009530C4"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</w:t>
      </w:r>
      <w:r w:rsidR="003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янию на 01 июля 2018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Долботовского сельского поселения исполнен с </w:t>
      </w:r>
      <w:r w:rsidR="00673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дефицитом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673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182 836,44</w:t>
      </w:r>
      <w:r w:rsidRPr="009530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9530C4" w:rsidRPr="00266257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</w:t>
      </w:r>
      <w:r w:rsidR="00673C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О.А. Ахременко</w:t>
      </w:r>
    </w:p>
    <w:p w:rsid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6ACA" w:rsidRDefault="00856ACA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6ACA" w:rsidRPr="00856ACA" w:rsidRDefault="00856ACA" w:rsidP="00856AC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A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856ACA" w:rsidRPr="00856ACA" w:rsidRDefault="00856ACA" w:rsidP="00856AC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A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856ACA" w:rsidRPr="00856ACA" w:rsidRDefault="00856ACA" w:rsidP="00856AC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A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856A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856A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Е.В. Масюк</w:t>
      </w:r>
    </w:p>
    <w:p w:rsidR="00856ACA" w:rsidRPr="00856ACA" w:rsidRDefault="00856ACA" w:rsidP="00856AC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6ACA" w:rsidRPr="009530C4" w:rsidRDefault="00856ACA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30C4" w:rsidRPr="009530C4" w:rsidRDefault="009530C4" w:rsidP="009530C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9530C4" w:rsidRPr="009530C4" w:rsidRDefault="009530C4" w:rsidP="009530C4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Долботовского</w:t>
      </w:r>
    </w:p>
    <w:p w:rsidR="009530C4" w:rsidRPr="009530C4" w:rsidRDefault="009530C4" w:rsidP="009530C4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</w:t>
      </w:r>
      <w:r w:rsidR="00673C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9530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В.В. Афанасенко</w:t>
      </w:r>
    </w:p>
    <w:p w:rsidR="009530C4" w:rsidRPr="009530C4" w:rsidRDefault="009530C4" w:rsidP="009530C4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30C4" w:rsidRPr="009530C4" w:rsidRDefault="009530C4" w:rsidP="0095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Долботовской</w:t>
      </w:r>
    </w:p>
    <w:p w:rsidR="009530C4" w:rsidRPr="009530C4" w:rsidRDefault="009530C4" w:rsidP="00953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                            </w:t>
      </w:r>
      <w:r w:rsidR="00B7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5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Москоленко</w:t>
      </w:r>
    </w:p>
    <w:p w:rsid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49FC" w:rsidRPr="00B87B0E" w:rsidRDefault="00BC49FC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49FC" w:rsidRPr="00B87B0E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AD" w:rsidRDefault="00FB52AD">
      <w:r>
        <w:separator/>
      </w:r>
    </w:p>
  </w:endnote>
  <w:endnote w:type="continuationSeparator" w:id="0">
    <w:p w:rsidR="00FB52AD" w:rsidRDefault="00FB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AD" w:rsidRDefault="00FB52AD">
      <w:r>
        <w:separator/>
      </w:r>
    </w:p>
  </w:footnote>
  <w:footnote w:type="continuationSeparator" w:id="0">
    <w:p w:rsidR="00FB52AD" w:rsidRDefault="00FB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CA">
          <w:rPr>
            <w:noProof/>
          </w:rPr>
          <w:t>4</w:t>
        </w:r>
        <w:r>
          <w:fldChar w:fldCharType="end"/>
        </w:r>
      </w:p>
    </w:sdtContent>
  </w:sdt>
  <w:p w:rsidR="0060380E" w:rsidRDefault="00FB52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24B75"/>
    <w:rsid w:val="00026F4B"/>
    <w:rsid w:val="00055321"/>
    <w:rsid w:val="00086439"/>
    <w:rsid w:val="00090D40"/>
    <w:rsid w:val="000B121B"/>
    <w:rsid w:val="000B1AC5"/>
    <w:rsid w:val="0014203C"/>
    <w:rsid w:val="00157F2C"/>
    <w:rsid w:val="00160093"/>
    <w:rsid w:val="00162776"/>
    <w:rsid w:val="00162923"/>
    <w:rsid w:val="001E0833"/>
    <w:rsid w:val="001F080C"/>
    <w:rsid w:val="00204B5A"/>
    <w:rsid w:val="00216631"/>
    <w:rsid w:val="002410F8"/>
    <w:rsid w:val="00243D92"/>
    <w:rsid w:val="002563E4"/>
    <w:rsid w:val="00266257"/>
    <w:rsid w:val="002B0E04"/>
    <w:rsid w:val="002C02FD"/>
    <w:rsid w:val="002C426C"/>
    <w:rsid w:val="002E6A89"/>
    <w:rsid w:val="002F26C1"/>
    <w:rsid w:val="003000EA"/>
    <w:rsid w:val="00304CD0"/>
    <w:rsid w:val="003161DD"/>
    <w:rsid w:val="00316D8C"/>
    <w:rsid w:val="00330B62"/>
    <w:rsid w:val="00331AD9"/>
    <w:rsid w:val="00352769"/>
    <w:rsid w:val="0036437E"/>
    <w:rsid w:val="003721DC"/>
    <w:rsid w:val="00393322"/>
    <w:rsid w:val="0039748A"/>
    <w:rsid w:val="003C13AA"/>
    <w:rsid w:val="003D5318"/>
    <w:rsid w:val="003D6F30"/>
    <w:rsid w:val="003E3303"/>
    <w:rsid w:val="00404895"/>
    <w:rsid w:val="00414E9F"/>
    <w:rsid w:val="00421ACC"/>
    <w:rsid w:val="00432D6C"/>
    <w:rsid w:val="0044624E"/>
    <w:rsid w:val="00490BF0"/>
    <w:rsid w:val="00493DB3"/>
    <w:rsid w:val="004A08CC"/>
    <w:rsid w:val="004B281F"/>
    <w:rsid w:val="004C38F5"/>
    <w:rsid w:val="004E0B0A"/>
    <w:rsid w:val="004E3441"/>
    <w:rsid w:val="004F413F"/>
    <w:rsid w:val="00515FED"/>
    <w:rsid w:val="00542BB2"/>
    <w:rsid w:val="00555E64"/>
    <w:rsid w:val="005817EE"/>
    <w:rsid w:val="005B14DB"/>
    <w:rsid w:val="00606505"/>
    <w:rsid w:val="00642801"/>
    <w:rsid w:val="0066187B"/>
    <w:rsid w:val="006663CA"/>
    <w:rsid w:val="00673CED"/>
    <w:rsid w:val="0068604B"/>
    <w:rsid w:val="006B4FD4"/>
    <w:rsid w:val="00711D43"/>
    <w:rsid w:val="0071205E"/>
    <w:rsid w:val="00742230"/>
    <w:rsid w:val="007446A9"/>
    <w:rsid w:val="00756909"/>
    <w:rsid w:val="007600FF"/>
    <w:rsid w:val="0078162D"/>
    <w:rsid w:val="007D3FC8"/>
    <w:rsid w:val="007F33F3"/>
    <w:rsid w:val="00805E2F"/>
    <w:rsid w:val="00834F2B"/>
    <w:rsid w:val="008526D9"/>
    <w:rsid w:val="00856ACA"/>
    <w:rsid w:val="00857784"/>
    <w:rsid w:val="00867840"/>
    <w:rsid w:val="00867D00"/>
    <w:rsid w:val="00872FB2"/>
    <w:rsid w:val="0089224F"/>
    <w:rsid w:val="0089790C"/>
    <w:rsid w:val="008A3DBE"/>
    <w:rsid w:val="008B322F"/>
    <w:rsid w:val="008E4295"/>
    <w:rsid w:val="008F690F"/>
    <w:rsid w:val="00915435"/>
    <w:rsid w:val="009308E3"/>
    <w:rsid w:val="009461C6"/>
    <w:rsid w:val="009530C4"/>
    <w:rsid w:val="00964067"/>
    <w:rsid w:val="00993CB8"/>
    <w:rsid w:val="009A0D1E"/>
    <w:rsid w:val="009D4C27"/>
    <w:rsid w:val="009E464C"/>
    <w:rsid w:val="009F2FF0"/>
    <w:rsid w:val="00A04EBE"/>
    <w:rsid w:val="00A05F6B"/>
    <w:rsid w:val="00A260B5"/>
    <w:rsid w:val="00A3602A"/>
    <w:rsid w:val="00A47933"/>
    <w:rsid w:val="00A75078"/>
    <w:rsid w:val="00B130F0"/>
    <w:rsid w:val="00B14AEF"/>
    <w:rsid w:val="00B57862"/>
    <w:rsid w:val="00B779EC"/>
    <w:rsid w:val="00B86A12"/>
    <w:rsid w:val="00B87B0E"/>
    <w:rsid w:val="00B90D21"/>
    <w:rsid w:val="00BB366C"/>
    <w:rsid w:val="00BC33B6"/>
    <w:rsid w:val="00BC49FC"/>
    <w:rsid w:val="00BC7367"/>
    <w:rsid w:val="00BE625F"/>
    <w:rsid w:val="00C1675C"/>
    <w:rsid w:val="00C23DB2"/>
    <w:rsid w:val="00C26093"/>
    <w:rsid w:val="00C34458"/>
    <w:rsid w:val="00C36069"/>
    <w:rsid w:val="00C6165A"/>
    <w:rsid w:val="00C643BE"/>
    <w:rsid w:val="00C96E3A"/>
    <w:rsid w:val="00CC5575"/>
    <w:rsid w:val="00CD7437"/>
    <w:rsid w:val="00CE1540"/>
    <w:rsid w:val="00CF557C"/>
    <w:rsid w:val="00D07806"/>
    <w:rsid w:val="00D12156"/>
    <w:rsid w:val="00D204B7"/>
    <w:rsid w:val="00D432CE"/>
    <w:rsid w:val="00D45986"/>
    <w:rsid w:val="00D64E88"/>
    <w:rsid w:val="00D752CE"/>
    <w:rsid w:val="00D7661E"/>
    <w:rsid w:val="00D8217F"/>
    <w:rsid w:val="00DC6F78"/>
    <w:rsid w:val="00DD5BAA"/>
    <w:rsid w:val="00DE6BEA"/>
    <w:rsid w:val="00DE7043"/>
    <w:rsid w:val="00E00953"/>
    <w:rsid w:val="00E4590F"/>
    <w:rsid w:val="00E464E1"/>
    <w:rsid w:val="00E74324"/>
    <w:rsid w:val="00E7634C"/>
    <w:rsid w:val="00EA1A48"/>
    <w:rsid w:val="00EA7218"/>
    <w:rsid w:val="00EB1CA9"/>
    <w:rsid w:val="00F2333E"/>
    <w:rsid w:val="00F23D21"/>
    <w:rsid w:val="00F33F85"/>
    <w:rsid w:val="00F43734"/>
    <w:rsid w:val="00F4784C"/>
    <w:rsid w:val="00F529C8"/>
    <w:rsid w:val="00F536B2"/>
    <w:rsid w:val="00F60B63"/>
    <w:rsid w:val="00F76C50"/>
    <w:rsid w:val="00FA17BF"/>
    <w:rsid w:val="00FB52A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776"/>
  </w:style>
  <w:style w:type="paragraph" w:styleId="a5">
    <w:name w:val="footer"/>
    <w:basedOn w:val="a"/>
    <w:link w:val="a6"/>
    <w:uiPriority w:val="99"/>
    <w:unhideWhenUsed/>
    <w:rsid w:val="007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FF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776"/>
  </w:style>
  <w:style w:type="paragraph" w:styleId="a5">
    <w:name w:val="footer"/>
    <w:basedOn w:val="a"/>
    <w:link w:val="a6"/>
    <w:uiPriority w:val="99"/>
    <w:unhideWhenUsed/>
    <w:rsid w:val="007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F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A8D5-06AF-4C5B-AB60-FCE15905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9</cp:revision>
  <dcterms:created xsi:type="dcterms:W3CDTF">2017-10-17T14:21:00Z</dcterms:created>
  <dcterms:modified xsi:type="dcterms:W3CDTF">2018-10-24T14:28:00Z</dcterms:modified>
</cp:coreProperties>
</file>