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E" w:rsidRPr="00B87B0E" w:rsidRDefault="00B87B0E" w:rsidP="00B87B0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87B0E" w:rsidRPr="00B87B0E" w:rsidRDefault="00B87B0E" w:rsidP="00B87B0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B87B0E" w:rsidRPr="00B87B0E" w:rsidRDefault="00B87B0E" w:rsidP="00B87B0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B87B0E" w:rsidRPr="00B87B0E" w:rsidRDefault="00B87B0E" w:rsidP="00B87B0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B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B87B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B87B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B87B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B87B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B87B0E" w:rsidRPr="00B87B0E" w:rsidRDefault="00B87B0E" w:rsidP="00B87B0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B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B87B0E" w:rsidRPr="00B87B0E" w:rsidRDefault="00B87B0E" w:rsidP="00B87B0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7B0E" w:rsidRPr="00B87B0E" w:rsidRDefault="00B87B0E" w:rsidP="00B87B0E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 исполнении бюджета Кистёрского сельс</w:t>
      </w:r>
      <w:r w:rsidR="0062452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кого поселения за 9 месяцев 2018</w:t>
      </w:r>
      <w:r w:rsidRPr="00B87B0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B87B0E" w:rsidRPr="00B87B0E" w:rsidRDefault="00B87B0E" w:rsidP="00B87B0E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B87B0E" w:rsidRDefault="00B87B0E" w:rsidP="0060766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исполнении бюджета Кистёрского 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624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плана  работы Контрольно-счетной </w:t>
      </w:r>
      <w:r w:rsidR="00624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палаты Погарского района на 2018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</w:t>
      </w:r>
      <w:proofErr w:type="gramEnd"/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Контрольно-счетной палаты Погарского района </w:t>
      </w:r>
      <w:r w:rsidR="00607668" w:rsidRPr="006076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№9</w:t>
      </w:r>
      <w:r w:rsidRPr="006076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-рк  от  2</w:t>
      </w:r>
      <w:r w:rsidR="00607668" w:rsidRPr="006076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8.12.2017</w:t>
      </w:r>
      <w:r w:rsidRPr="006076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года, 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Стандартом  внешнего муниципального  финансового контроля СВМФК 102 «Проведение оперативного (текущего) </w:t>
      </w:r>
      <w:proofErr w:type="gramStart"/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607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 №12-рк  от 26.04.2012 года, </w:t>
      </w:r>
      <w:r w:rsidR="00607668" w:rsidRPr="00607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607668" w:rsidRPr="00607668" w:rsidRDefault="00607668" w:rsidP="00607668">
      <w:p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7B0E" w:rsidRPr="00B87B0E" w:rsidRDefault="00B87B0E" w:rsidP="00B87B0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B87B0E" w:rsidRPr="00B87B0E" w:rsidRDefault="00B87B0E" w:rsidP="00B87B0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C64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="0073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B87B0E" w:rsidRPr="00B87B0E" w:rsidRDefault="00B87B0E" w:rsidP="00B87B0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Кистёрского сельского</w:t>
      </w:r>
      <w:r w:rsidR="00C64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73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B87B0E" w:rsidRPr="00B87B0E" w:rsidRDefault="00B87B0E" w:rsidP="00B87B0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B87B0E" w:rsidRPr="00B87B0E" w:rsidRDefault="00B87B0E" w:rsidP="00B87B0E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утвержденной приказом Минфина России от 28.12.2010 года № 191н.</w:t>
      </w:r>
    </w:p>
    <w:p w:rsidR="00B87B0E" w:rsidRPr="00B87B0E" w:rsidRDefault="00B87B0E" w:rsidP="00B87B0E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B87B0E" w:rsidRPr="00B87B0E" w:rsidRDefault="00B87B0E" w:rsidP="00B87B0E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B87B0E" w:rsidRPr="00B87B0E" w:rsidRDefault="00B87B0E" w:rsidP="00B87B0E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B87B0E" w:rsidRPr="00B87B0E" w:rsidRDefault="00B87B0E" w:rsidP="00B87B0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B87B0E" w:rsidRP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Кистёрского се</w:t>
      </w:r>
      <w:r w:rsidR="00C64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="0073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Кистёрского се</w:t>
      </w:r>
      <w:r w:rsidR="00C643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="0073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B87B0E" w:rsidRPr="00B87B0E" w:rsidRDefault="00B87B0E" w:rsidP="00B87B0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Кистёрского сельского Совета народных депутатов от 30.12.201</w:t>
      </w:r>
      <w:r w:rsidR="00AB76E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№3-</w:t>
      </w:r>
      <w:r w:rsidR="00AB76E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103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Кистёрс</w:t>
      </w:r>
      <w:r w:rsidR="00AB76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сельского поселения на 2018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AB76E8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AB76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3 191,099 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в том числе объём безвозмездных поступлений в сумме </w:t>
      </w:r>
      <w:r w:rsidR="004A0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2 198,099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4A0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993,000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4A0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31,1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 w:rsidR="004C38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4A0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доходы в </w:t>
      </w:r>
      <w:r w:rsidR="004C3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сумме </w:t>
      </w:r>
      <w:r w:rsidR="004A0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2 490,633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F86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78,1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утверждённой бюджетной росписи. Собственные доходы поступили в су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F86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1 067,091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4E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72,4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уточнённой бюджетной роспи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 – </w:t>
      </w:r>
      <w:r w:rsidR="004E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1 473,000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поступивших доходов составляет </w:t>
      </w:r>
      <w:r w:rsidR="004E5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42,8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D10792" w:rsidRDefault="00B87B0E" w:rsidP="004E5A2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B00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1 067,091</w:t>
      </w:r>
      <w:r w:rsidR="009476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72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,4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B00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нным 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бюджетным назначениям (</w:t>
      </w:r>
      <w:r w:rsidR="009476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1 473,000</w:t>
      </w:r>
      <w:r w:rsidR="00B00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 </w:t>
      </w:r>
      <w:r w:rsidR="009476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:rsidR="002410F8" w:rsidRPr="004E5A29" w:rsidRDefault="00B87B0E" w:rsidP="004E5A2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Поступление неналоговых доходов</w:t>
      </w:r>
      <w:r w:rsidR="00DA13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отсутствует</w:t>
      </w:r>
      <w:r w:rsidR="00481F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10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</w:t>
      </w:r>
      <w:r w:rsidR="00481F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10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481F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D10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уточнённый</w:t>
      </w:r>
      <w:r w:rsidR="00481F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0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405D">
        <w:rPr>
          <w:rFonts w:ascii="Times New Roman" w:eastAsiaTheme="minorEastAsia" w:hAnsi="Times New Roman" w:cs="Times New Roman"/>
          <w:sz w:val="28"/>
          <w:szCs w:val="28"/>
          <w:lang w:eastAsia="ru-RU"/>
        </w:rPr>
        <w:t>5,000 тыс. рублей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10F8" w:rsidRDefault="002410F8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B87B0E" w:rsidRPr="00B87B0E" w:rsidRDefault="00B87B0E" w:rsidP="004E5A2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доля налога на доходы физических лиц составила </w:t>
      </w:r>
      <w:r w:rsidR="00891CFA">
        <w:rPr>
          <w:rFonts w:ascii="Times New Roman" w:eastAsiaTheme="minorEastAsia" w:hAnsi="Times New Roman" w:cs="Times New Roman"/>
          <w:sz w:val="28"/>
          <w:szCs w:val="28"/>
          <w:lang w:eastAsia="ru-RU"/>
        </w:rPr>
        <w:t>3,0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894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32,660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894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21,8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уточнённым назначениям – </w:t>
      </w:r>
      <w:r w:rsidR="00894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150,000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единого сельскохозяйственного налога сост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авила </w:t>
      </w:r>
      <w:r w:rsidR="00AE7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8,8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894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93,432 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2A6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101,6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уточнённым назначениям – </w:t>
      </w:r>
      <w:r w:rsidR="002A6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92,000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рублей);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 физических лиц соста</w:t>
      </w:r>
      <w:r w:rsidR="00AE7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вила 1,3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(поступило </w:t>
      </w:r>
      <w:r w:rsidR="002A6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14,171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5F4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42,9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5F4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рублей).</w:t>
      </w:r>
    </w:p>
    <w:p w:rsidR="00B87B0E" w:rsidRPr="00B87B0E" w:rsidRDefault="00B87B0E" w:rsidP="007F435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земельного налога составила</w:t>
      </w:r>
      <w:r w:rsidR="00E45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728D">
        <w:rPr>
          <w:rFonts w:ascii="Times New Roman" w:eastAsiaTheme="minorEastAsia" w:hAnsi="Times New Roman" w:cs="Times New Roman"/>
          <w:sz w:val="28"/>
          <w:szCs w:val="28"/>
          <w:lang w:eastAsia="ru-RU"/>
        </w:rPr>
        <w:t>86,9</w:t>
      </w:r>
      <w:r w:rsidR="00003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5F4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926,829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5F4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77,7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</w:t>
      </w:r>
      <w:r w:rsidR="00003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5F4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1 193,00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B87B0E" w:rsidRP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</w:t>
      </w:r>
      <w:r w:rsidR="00CF5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 составили в сумме </w:t>
      </w:r>
      <w:r w:rsidR="007F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1 423,542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CF5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</w:t>
      </w:r>
      <w:r w:rsidR="00B85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(</w:t>
      </w:r>
      <w:r w:rsidR="00B85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2 373,259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поступивших д</w:t>
      </w:r>
      <w:r w:rsidR="00CF5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оходов составляет </w:t>
      </w:r>
      <w:r w:rsidR="00B85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57,2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дотации на выравнивание бю</w:t>
      </w:r>
      <w:r w:rsidR="00CF5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джетной обеспеченности – </w:t>
      </w:r>
      <w:r w:rsidR="0072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23,250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CF5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72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525,174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субсидии бюджетам бюджетной системы РФ – 10,000 тыс. рублей;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бюджетам сельских поселений на осуществление первичного воинского учёта</w:t>
      </w:r>
      <w:r w:rsidR="00CF5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2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</w:t>
      </w:r>
      <w:r w:rsidR="00354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иных</w:t>
      </w:r>
      <w:r w:rsidR="0072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межб</w:t>
      </w:r>
      <w:r w:rsidR="00CF5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юджетных трансфертов – </w:t>
      </w:r>
      <w:r w:rsidR="00354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817,119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B87B0E" w:rsidRP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Кистёрского сельского поселения </w:t>
      </w:r>
      <w:r w:rsidR="00CF55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="007306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B87B0E" w:rsidRPr="00B87B0E" w:rsidRDefault="00B87B0E" w:rsidP="00B87B0E">
      <w:pPr>
        <w:spacing w:after="0"/>
        <w:ind w:firstLine="85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7B0E" w:rsidRPr="00B87B0E" w:rsidRDefault="00730662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2018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Кистёрским сельским Советом народных депутатов «О бюджете Кистёрс</w:t>
      </w:r>
      <w:r w:rsidR="002B5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сельского поселения на 2018 год и на плановый период 2019 и 2020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2B5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3 191,099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Уточнённая бюджетная роспись</w:t>
      </w:r>
      <w:r w:rsidR="00897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расходам составила </w:t>
      </w:r>
      <w:r w:rsidR="002B5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4 540,759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B87B0E" w:rsidRPr="00B87B0E" w:rsidRDefault="0089790C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2B5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бюджета исполнена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B13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1 963,819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рублей, что составляет 66,5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</w:t>
      </w:r>
      <w:r w:rsidR="00897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сударственные расходы» - </w:t>
      </w:r>
      <w:r w:rsidR="00B13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1 028,171</w:t>
      </w:r>
      <w:r w:rsidR="00897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B13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69,5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</w:t>
      </w:r>
      <w:r w:rsidR="00897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бюджетной росписи – </w:t>
      </w:r>
      <w:r w:rsidR="00B13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1 480,155</w:t>
      </w:r>
      <w:r w:rsidR="00897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рублей)</w:t>
      </w:r>
    </w:p>
    <w:p w:rsidR="00B87B0E" w:rsidRPr="00B87B0E" w:rsidRDefault="00E469EA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«Национальная э</w:t>
      </w:r>
      <w:r w:rsidR="00897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кономика» - </w:t>
      </w:r>
      <w:r w:rsidR="00905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152,970 </w:t>
      </w:r>
      <w:r w:rsidR="00897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9050E5">
        <w:rPr>
          <w:rFonts w:ascii="Times New Roman" w:eastAsiaTheme="minorEastAsia" w:hAnsi="Times New Roman" w:cs="Times New Roman"/>
          <w:sz w:val="28"/>
          <w:szCs w:val="28"/>
          <w:lang w:eastAsia="ru-RU"/>
        </w:rPr>
        <w:t>7,8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– </w:t>
      </w:r>
      <w:r w:rsidR="009050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1 956,091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«Жилищно-к</w:t>
      </w:r>
      <w:r w:rsidR="00897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оммунальное хозяйство» - </w:t>
      </w:r>
      <w:r w:rsidR="00B70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129,788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8979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(</w:t>
      </w:r>
      <w:r w:rsidR="00B70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80,6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показателю – </w:t>
      </w:r>
      <w:r w:rsidR="00B70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161,103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</w:t>
      </w:r>
      <w:r w:rsidR="00C344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тура и кинематография» - </w:t>
      </w:r>
      <w:r w:rsidR="007A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462,039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C3445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7A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65,4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7A2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706,412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«Социальная п</w:t>
      </w:r>
      <w:r w:rsidR="00C344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олитика» - </w:t>
      </w:r>
      <w:r w:rsidR="002826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147,855</w:t>
      </w:r>
      <w:r w:rsidR="00C344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282628">
        <w:rPr>
          <w:rFonts w:ascii="Times New Roman" w:eastAsiaTheme="minorEastAsia" w:hAnsi="Times New Roman" w:cs="Times New Roman"/>
          <w:sz w:val="28"/>
          <w:szCs w:val="28"/>
          <w:lang w:eastAsia="ru-RU"/>
        </w:rPr>
        <w:t>87,0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2826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170,000</w:t>
      </w:r>
      <w:r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  <w:r w:rsidR="001E6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7B0E" w:rsidRDefault="00C34458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292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Кистёрского сельского поселения исполнен с </w:t>
      </w:r>
      <w:r w:rsidR="00292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профицитом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2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526 814,300</w:t>
      </w:r>
      <w:r w:rsidR="00B87B0E" w:rsidRPr="00B87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C34458" w:rsidRPr="00B87B0E" w:rsidRDefault="00C34458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458" w:rsidRPr="000F5DA7" w:rsidRDefault="00C34458" w:rsidP="00C34458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5D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B87B0E" w:rsidRPr="00B87B0E" w:rsidRDefault="00B87B0E" w:rsidP="00B87B0E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87B0E" w:rsidRP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B87B0E" w:rsidRP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</w:t>
      </w:r>
      <w:r w:rsidR="002826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О.А. Ахременко</w:t>
      </w:r>
    </w:p>
    <w:p w:rsid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5B28" w:rsidRPr="00155B28" w:rsidRDefault="00155B28" w:rsidP="00155B2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5B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155B28" w:rsidRPr="00155B28" w:rsidRDefault="00155B28" w:rsidP="00155B2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5B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155B28" w:rsidRPr="00155B28" w:rsidRDefault="00155B28" w:rsidP="00155B2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5B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155B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Pr="00155B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Е.В. Масюк</w:t>
      </w:r>
    </w:p>
    <w:p w:rsidR="00155B28" w:rsidRPr="00155B28" w:rsidRDefault="00155B28" w:rsidP="00155B2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5B28" w:rsidRDefault="00155B28" w:rsidP="00B87B0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5B28" w:rsidRPr="00B87B0E" w:rsidRDefault="00155B28" w:rsidP="00B87B0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7B0E" w:rsidRPr="00B87B0E" w:rsidRDefault="00B87B0E" w:rsidP="00B87B0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</w:t>
      </w:r>
      <w:proofErr w:type="gramStart"/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B87B0E" w:rsidRPr="00B87B0E" w:rsidRDefault="00B87B0E" w:rsidP="00B87B0E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Кистёрского</w:t>
      </w:r>
    </w:p>
    <w:p w:rsidR="00B87B0E" w:rsidRPr="00B87B0E" w:rsidRDefault="00B87B0E" w:rsidP="00B87B0E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</w:t>
      </w:r>
      <w:r w:rsidR="002826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Г.Д. </w:t>
      </w:r>
      <w:proofErr w:type="spellStart"/>
      <w:r w:rsidRPr="00B87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Подгородский</w:t>
      </w:r>
      <w:proofErr w:type="spellEnd"/>
    </w:p>
    <w:p w:rsidR="00B87B0E" w:rsidRPr="00B87B0E" w:rsidRDefault="00B87B0E" w:rsidP="00B87B0E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7B0E" w:rsidRPr="00B87B0E" w:rsidRDefault="00B87B0E" w:rsidP="00B8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Кистёрской</w:t>
      </w:r>
    </w:p>
    <w:p w:rsidR="00BC49FC" w:rsidRPr="00B87B0E" w:rsidRDefault="00B87B0E" w:rsidP="00B8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        </w:t>
      </w:r>
      <w:r w:rsidR="00A0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B8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О.Ф. Солодовник</w:t>
      </w:r>
    </w:p>
    <w:sectPr w:rsidR="00BC49FC" w:rsidRPr="00B87B0E" w:rsidSect="00D64B88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16" w:rsidRDefault="008C0C16">
      <w:r>
        <w:separator/>
      </w:r>
    </w:p>
  </w:endnote>
  <w:endnote w:type="continuationSeparator" w:id="0">
    <w:p w:rsidR="008C0C16" w:rsidRDefault="008C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16" w:rsidRDefault="008C0C16">
      <w:r>
        <w:separator/>
      </w:r>
    </w:p>
  </w:footnote>
  <w:footnote w:type="continuationSeparator" w:id="0">
    <w:p w:rsidR="008C0C16" w:rsidRDefault="008C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D64B88" w:rsidRDefault="00D64B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28">
          <w:rPr>
            <w:noProof/>
          </w:rPr>
          <w:t>4</w:t>
        </w:r>
        <w:r>
          <w:fldChar w:fldCharType="end"/>
        </w:r>
      </w:p>
    </w:sdtContent>
  </w:sdt>
  <w:p w:rsidR="00D64B88" w:rsidRDefault="00D64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03E83"/>
    <w:rsid w:val="0001036F"/>
    <w:rsid w:val="00026F4B"/>
    <w:rsid w:val="00086439"/>
    <w:rsid w:val="00090D40"/>
    <w:rsid w:val="00155B28"/>
    <w:rsid w:val="00162776"/>
    <w:rsid w:val="00162923"/>
    <w:rsid w:val="0016405D"/>
    <w:rsid w:val="001E6BCD"/>
    <w:rsid w:val="001F705E"/>
    <w:rsid w:val="00216631"/>
    <w:rsid w:val="002410F8"/>
    <w:rsid w:val="002563E4"/>
    <w:rsid w:val="00282628"/>
    <w:rsid w:val="00292743"/>
    <w:rsid w:val="002A6695"/>
    <w:rsid w:val="002B59A9"/>
    <w:rsid w:val="002C02FD"/>
    <w:rsid w:val="002C426C"/>
    <w:rsid w:val="00316D8C"/>
    <w:rsid w:val="00330B62"/>
    <w:rsid w:val="00354F5B"/>
    <w:rsid w:val="0036437E"/>
    <w:rsid w:val="00393322"/>
    <w:rsid w:val="0039748A"/>
    <w:rsid w:val="003D5318"/>
    <w:rsid w:val="003D6F30"/>
    <w:rsid w:val="00404895"/>
    <w:rsid w:val="00432D6C"/>
    <w:rsid w:val="0044624E"/>
    <w:rsid w:val="00481FED"/>
    <w:rsid w:val="00493DB3"/>
    <w:rsid w:val="00494490"/>
    <w:rsid w:val="004A0871"/>
    <w:rsid w:val="004A08CC"/>
    <w:rsid w:val="004B281F"/>
    <w:rsid w:val="004C38F5"/>
    <w:rsid w:val="004E0B0A"/>
    <w:rsid w:val="004E3441"/>
    <w:rsid w:val="004E5A29"/>
    <w:rsid w:val="0051728D"/>
    <w:rsid w:val="00555E64"/>
    <w:rsid w:val="005817EE"/>
    <w:rsid w:val="005C130A"/>
    <w:rsid w:val="005F45A4"/>
    <w:rsid w:val="00607668"/>
    <w:rsid w:val="00624524"/>
    <w:rsid w:val="006663CA"/>
    <w:rsid w:val="00721F29"/>
    <w:rsid w:val="00730662"/>
    <w:rsid w:val="00736686"/>
    <w:rsid w:val="007446A9"/>
    <w:rsid w:val="00756909"/>
    <w:rsid w:val="0078162D"/>
    <w:rsid w:val="007A24B0"/>
    <w:rsid w:val="007D3FC8"/>
    <w:rsid w:val="007F435C"/>
    <w:rsid w:val="00867840"/>
    <w:rsid w:val="00867D00"/>
    <w:rsid w:val="00872FB2"/>
    <w:rsid w:val="00891CFA"/>
    <w:rsid w:val="00894904"/>
    <w:rsid w:val="0089790C"/>
    <w:rsid w:val="008B322F"/>
    <w:rsid w:val="008C0C16"/>
    <w:rsid w:val="008E2DF9"/>
    <w:rsid w:val="0090504F"/>
    <w:rsid w:val="009050E5"/>
    <w:rsid w:val="00915435"/>
    <w:rsid w:val="009308E3"/>
    <w:rsid w:val="009461C6"/>
    <w:rsid w:val="00947628"/>
    <w:rsid w:val="00964067"/>
    <w:rsid w:val="00993CB8"/>
    <w:rsid w:val="009A0D1E"/>
    <w:rsid w:val="009F2FF0"/>
    <w:rsid w:val="00A05AC0"/>
    <w:rsid w:val="00A05F6B"/>
    <w:rsid w:val="00A42768"/>
    <w:rsid w:val="00A47933"/>
    <w:rsid w:val="00A75078"/>
    <w:rsid w:val="00AB76E8"/>
    <w:rsid w:val="00AE7D4B"/>
    <w:rsid w:val="00B0030E"/>
    <w:rsid w:val="00B130F0"/>
    <w:rsid w:val="00B13652"/>
    <w:rsid w:val="00B57862"/>
    <w:rsid w:val="00B70F00"/>
    <w:rsid w:val="00B854A5"/>
    <w:rsid w:val="00B86A12"/>
    <w:rsid w:val="00B87B0E"/>
    <w:rsid w:val="00B90D21"/>
    <w:rsid w:val="00BC49FC"/>
    <w:rsid w:val="00BE625F"/>
    <w:rsid w:val="00C1675C"/>
    <w:rsid w:val="00C26093"/>
    <w:rsid w:val="00C34458"/>
    <w:rsid w:val="00C6165A"/>
    <w:rsid w:val="00C643BE"/>
    <w:rsid w:val="00C96E3A"/>
    <w:rsid w:val="00CC5575"/>
    <w:rsid w:val="00CE1540"/>
    <w:rsid w:val="00CF557C"/>
    <w:rsid w:val="00D10792"/>
    <w:rsid w:val="00D12156"/>
    <w:rsid w:val="00D204B7"/>
    <w:rsid w:val="00D432CE"/>
    <w:rsid w:val="00D45986"/>
    <w:rsid w:val="00D64B88"/>
    <w:rsid w:val="00D8217F"/>
    <w:rsid w:val="00DA1366"/>
    <w:rsid w:val="00DD363A"/>
    <w:rsid w:val="00DE7043"/>
    <w:rsid w:val="00E00953"/>
    <w:rsid w:val="00E4590F"/>
    <w:rsid w:val="00E464E1"/>
    <w:rsid w:val="00E469EA"/>
    <w:rsid w:val="00E7634C"/>
    <w:rsid w:val="00EB1CA9"/>
    <w:rsid w:val="00F2333E"/>
    <w:rsid w:val="00F43734"/>
    <w:rsid w:val="00F4784C"/>
    <w:rsid w:val="00F529C8"/>
    <w:rsid w:val="00F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43DA-9444-4322-B788-5EC9F3D7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7</cp:revision>
  <dcterms:created xsi:type="dcterms:W3CDTF">2017-10-16T11:46:00Z</dcterms:created>
  <dcterms:modified xsi:type="dcterms:W3CDTF">2018-10-24T14:28:00Z</dcterms:modified>
</cp:coreProperties>
</file>