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7" w:rsidRDefault="00D001F7" w:rsidP="00D00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по выявленным нарушениям в разрезе мероприятий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2018 года</w:t>
      </w:r>
    </w:p>
    <w:p w:rsidR="00D001F7" w:rsidRDefault="00D001F7" w:rsidP="00D00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F7" w:rsidRDefault="00D001F7" w:rsidP="00D001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F7" w:rsidRDefault="00D001F7" w:rsidP="00D001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объем нарушений, выявленный в ходе проверок за</w:t>
      </w:r>
      <w:r w:rsidRPr="00D001F7">
        <w:rPr>
          <w:rFonts w:ascii="Times New Roman" w:hAnsi="Times New Roman" w:cs="Times New Roman"/>
          <w:sz w:val="28"/>
          <w:szCs w:val="28"/>
        </w:rPr>
        <w:t xml:space="preserve"> </w:t>
      </w:r>
      <w:r w:rsidRPr="00D001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01F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составил – </w:t>
      </w:r>
      <w:r w:rsidR="000E3B98">
        <w:rPr>
          <w:rFonts w:ascii="Times New Roman" w:hAnsi="Times New Roman" w:cs="Times New Roman"/>
          <w:b/>
          <w:sz w:val="28"/>
          <w:szCs w:val="28"/>
        </w:rPr>
        <w:t>4 027,1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рублей, в том числе: </w:t>
      </w:r>
      <w:r w:rsidR="00AA0518">
        <w:rPr>
          <w:rFonts w:ascii="Times New Roman" w:hAnsi="Times New Roman" w:cs="Times New Roman"/>
          <w:b/>
          <w:sz w:val="28"/>
          <w:szCs w:val="28"/>
        </w:rPr>
        <w:t xml:space="preserve">неправомерное использование бюджетных средств – 130,0 тыс. рублей; </w:t>
      </w:r>
      <w:r>
        <w:rPr>
          <w:rFonts w:ascii="Times New Roman" w:hAnsi="Times New Roman" w:cs="Times New Roman"/>
          <w:b/>
          <w:sz w:val="28"/>
          <w:szCs w:val="28"/>
        </w:rPr>
        <w:t>нар</w:t>
      </w:r>
      <w:r w:rsidR="007D31EE">
        <w:rPr>
          <w:rFonts w:ascii="Times New Roman" w:hAnsi="Times New Roman" w:cs="Times New Roman"/>
          <w:b/>
          <w:sz w:val="28"/>
          <w:szCs w:val="28"/>
        </w:rPr>
        <w:t>ушения в сфере закупок – 2 397,1</w:t>
      </w:r>
      <w:r w:rsidR="009E132D">
        <w:rPr>
          <w:rFonts w:ascii="Times New Roman" w:hAnsi="Times New Roman" w:cs="Times New Roman"/>
          <w:b/>
          <w:sz w:val="28"/>
          <w:szCs w:val="28"/>
        </w:rPr>
        <w:t xml:space="preserve"> тыс. рублей, нарушение порядка применения бюджетной классификации – 1 500,00 рублей.</w:t>
      </w:r>
      <w:bookmarkStart w:id="0" w:name="_GoBack"/>
      <w:bookmarkEnd w:id="0"/>
    </w:p>
    <w:p w:rsidR="00D001F7" w:rsidRDefault="00E645C2" w:rsidP="00D001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C2">
        <w:rPr>
          <w:rFonts w:ascii="Times New Roman" w:hAnsi="Times New Roman" w:cs="Times New Roman"/>
          <w:b/>
          <w:sz w:val="28"/>
          <w:szCs w:val="28"/>
        </w:rPr>
        <w:t>Неправомерное использование бюджетных средств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C2">
        <w:rPr>
          <w:rFonts w:ascii="Times New Roman" w:hAnsi="Times New Roman" w:cs="Times New Roman"/>
          <w:b/>
          <w:sz w:val="28"/>
          <w:szCs w:val="28"/>
        </w:rPr>
        <w:t>130,0 тыс. рублей.</w:t>
      </w:r>
    </w:p>
    <w:p w:rsidR="00E645C2" w:rsidRPr="00E645C2" w:rsidRDefault="00E645C2" w:rsidP="00E645C2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45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финансово-хозяйственной деятельности сельских поселений района из резервного фонда администрации района было выделено 130 000,00 рублей:</w:t>
      </w:r>
    </w:p>
    <w:p w:rsidR="00E645C2" w:rsidRPr="00E645C2" w:rsidRDefault="00E645C2" w:rsidP="00E645C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4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-на основании заявлений глав сельских поселений распоряжением №238-р от 17.04.2017 года из резервного фонда администрации района поселениям района было выделено 130 000,00 рублей на благоустройство (ремонт памятников).</w:t>
      </w:r>
    </w:p>
    <w:p w:rsidR="00E645C2" w:rsidRPr="00E645C2" w:rsidRDefault="00E645C2" w:rsidP="00E645C2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45C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Денежные средства выделены на основании п. 6.10 Положения о порядке расходования средств резервного фонда - средства резервного фонда администрации Погарского района расходуются на финансирование расходов администрации Погарского района, исполнительно-распорядительных органов поселений Погарского района - в тех случаях, когда средств на осуществление их финансово-хозяйственной деятельности недостаточно.</w:t>
      </w:r>
    </w:p>
    <w:p w:rsidR="00E645C2" w:rsidRPr="00E645C2" w:rsidRDefault="00E645C2" w:rsidP="00E645C2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45C2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 мероприятия носят планируемый характер и должны быть учтены при формировании расходов районного бюджета по соответствующим разделам расходов бюджета, что является неправомерным расходованием средств резервного фонда администрации Погарского района в сумме 130 000,00 рублей.</w:t>
      </w:r>
    </w:p>
    <w:p w:rsidR="00E645C2" w:rsidRPr="00E645C2" w:rsidRDefault="00E645C2" w:rsidP="00D001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F7" w:rsidRDefault="00D001F7" w:rsidP="00D001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Нар</w:t>
      </w:r>
      <w:r w:rsidR="000E3B98">
        <w:rPr>
          <w:rFonts w:ascii="Times New Roman" w:hAnsi="Times New Roman" w:cs="Times New Roman"/>
          <w:b/>
          <w:sz w:val="28"/>
          <w:szCs w:val="28"/>
        </w:rPr>
        <w:t>ушения в сфере закупок – 2 397,1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D001F7" w:rsidRDefault="00D001F7" w:rsidP="00D00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 за 2017 год (совместно с Контрольно-счётной палатой </w:t>
      </w:r>
      <w:r>
        <w:rPr>
          <w:rFonts w:ascii="Times New Roman" w:hAnsi="Times New Roman" w:cs="Times New Roman"/>
          <w:sz w:val="28"/>
          <w:szCs w:val="28"/>
        </w:rPr>
        <w:lastRenderedPageBreak/>
        <w:t>Брянской области) на объекте: Суворовская сельская администрация Погарского района, выявлено следующее:</w:t>
      </w:r>
    </w:p>
    <w:p w:rsidR="00D001F7" w:rsidRDefault="00D001F7" w:rsidP="00D00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проведённых контрольных обмеров выполненных работ и проверки нормативов, формирующих стоимость строительной продукции, установлено, что в 2017 году Суворовской сельской администрацией допущена неправомерная оплата подрядной организации ИП Алексееву М.А, завышенных объёмов и стоимости работ по ремонту здания в общей сумме 105,2 тыс. рублей, а именно в рамках исполнения муниципального контракта (договора):</w:t>
      </w:r>
    </w:p>
    <w:p w:rsidR="00D001F7" w:rsidRDefault="00D001F7" w:rsidP="00D00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25.07.2017 года – 79,0 тыс. рублей</w:t>
      </w:r>
    </w:p>
    <w:p w:rsidR="00D001F7" w:rsidRDefault="00D001F7" w:rsidP="00D00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27.10.2017 года – 26,2 тыс. рублей.</w:t>
      </w:r>
    </w:p>
    <w:p w:rsidR="000E3B98" w:rsidRDefault="00365437" w:rsidP="00D00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437">
        <w:rPr>
          <w:rFonts w:ascii="Times New Roman" w:hAnsi="Times New Roman" w:cs="Times New Roman"/>
          <w:sz w:val="28"/>
          <w:szCs w:val="28"/>
        </w:rPr>
        <w:t>В октябре 2017 года Учрежд</w:t>
      </w:r>
      <w:r>
        <w:rPr>
          <w:rFonts w:ascii="Times New Roman" w:hAnsi="Times New Roman" w:cs="Times New Roman"/>
          <w:sz w:val="28"/>
          <w:szCs w:val="28"/>
        </w:rPr>
        <w:t xml:space="preserve">ением с подрядной организацией </w:t>
      </w:r>
      <w:r w:rsidRPr="00365437">
        <w:rPr>
          <w:rFonts w:ascii="Times New Roman" w:hAnsi="Times New Roman" w:cs="Times New Roman"/>
          <w:sz w:val="28"/>
          <w:szCs w:val="28"/>
        </w:rPr>
        <w:t>- ИП Алексеев М.А. заключены 6 договоров на выполнение ремонтных работ в здании Суворовского СДК на общую сумму 507,0 тыс. рублей, что свидетельствует о наличии признаков искусственного дробления закупки, поскольку договора заключены Учреждением с одной и той же организацией на выполнение ремонтных работ в одном здании без использования конкурентного способа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1F7" w:rsidRDefault="00D001F7" w:rsidP="00D00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1F7" w:rsidRDefault="00D001F7" w:rsidP="00D00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экспертно-аналитического мероприятия «Мониторинг реализации в 2017 году приоритетного проекта «Формирование комфортной городской среды» на территории Погарского городского поселения (параллельное с Контрольно-счётной палатой Брянской области), выявлено следующее:</w:t>
      </w:r>
      <w:bookmarkStart w:id="1" w:name="bookmark7"/>
    </w:p>
    <w:p w:rsidR="00D001F7" w:rsidRDefault="00D001F7" w:rsidP="00D00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настоящей проверки выявлены нарушения на общую сумму 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905,30 рублей, в том числе: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F7" w:rsidRDefault="00D001F7" w:rsidP="00D00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с нарушением документов, являющихся правовым основанием принятия бюджетных обязательств (контрактов (договоров, соглашений), заключенных в целях исполнения договоров (соглашений) о предоставлении средств из соответствующего</w:t>
      </w:r>
      <w:bookmarkStart w:id="2" w:name="bookmark9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бюджетной системы Российской Федерации и государственных (муниципальных) контрактов) на общую сумму 39 297,00 рублей, в том числе</w:t>
      </w:r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:rsidR="00D001F7" w:rsidRDefault="00D001F7" w:rsidP="00D001F7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нарушение статьи 162 Бюджетного кодекса Российской Федерации, статей 711, 748, 753, Гражданского кодекса Российской Федерации, статьи 9 Федерального закона от 06.12.2011 № 402-ФЗ «О бухгалтерском учете», пунктов 2.1.1, 2.1.2. договора возмездного оказания услуг от 29.11.2017 № б/н, договора возмездного оказания услуг от 28.09.2017 № б/н администрацией Погарского района в 2017 году неправомерно произведена оплата денежных обязательств, выразившаяся в завышении стоимости выполненных работ вследствие несоответствия объемов выполненных работ объемам, указанным </w:t>
      </w:r>
      <w:r>
        <w:lastRenderedPageBreak/>
        <w:t>в актах о приемке выполненных работ (форма КС-2) на общую сумму 39 297,00 рублей, а именно:</w:t>
      </w:r>
    </w:p>
    <w:p w:rsidR="00D001F7" w:rsidRDefault="00D001F7" w:rsidP="00D001F7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 договору возмездного оказания услуг от 29.11.2017 № б/н на выполнение работ по благоустройству дворовой территории ул. Жданова, д.1 в сумме 11 570,00 рублей, вследствие несоответствия объемов выполненных работ объемам, указанным подрядчиком ООО «</w:t>
      </w:r>
      <w:proofErr w:type="spellStart"/>
      <w:r>
        <w:t>Погаравтодорстрой</w:t>
      </w:r>
      <w:proofErr w:type="spellEnd"/>
      <w:r>
        <w:t>» в акте о приемке выполненных работ (форма КС-2) от 19.12.2017 №1, а именно отсутствуют работы по установке светильников вне здания с лампами люминесцентными в количестве 1 штуки; по установке кронштейнов специальных на опорах для светильников сварные металлические в количестве 1 штуки; по установка подвески самонесущих изолированных проводов.</w:t>
      </w:r>
    </w:p>
    <w:p w:rsidR="00D001F7" w:rsidRDefault="00AA0518" w:rsidP="00D001F7">
      <w:pPr>
        <w:pStyle w:val="20"/>
        <w:shd w:val="clear" w:color="auto" w:fill="auto"/>
        <w:spacing w:after="240" w:line="322" w:lineRule="exact"/>
        <w:ind w:firstLine="740"/>
        <w:jc w:val="both"/>
      </w:pPr>
      <w:r>
        <w:t>по договору</w:t>
      </w:r>
      <w:r w:rsidR="00D001F7">
        <w:t xml:space="preserve"> возмездного оказания услуг от 28.09.2017 № б/н на выполнение работ по благоустройству дворовой территории ул. Володарского, д.102 в 2017 году в сумме 27 727,00 рублей, вследствие несоответствия объемов выполненных работ объемам, указанным подрядчиком ООО «</w:t>
      </w:r>
      <w:proofErr w:type="spellStart"/>
      <w:r w:rsidR="00D001F7">
        <w:t>Погаравтодорстрой</w:t>
      </w:r>
      <w:proofErr w:type="spellEnd"/>
      <w:r w:rsidR="00D001F7">
        <w:t>» в акте о приемке выполненных работ (форма КС-2) от 30.10.2017 № 1, а именно отсутствуют работы по установке светильников вне здания с лампами люминесцентными в количестве 2 штуки; по установке кронштейнов специальных на опорах для светильников сварные металлические в количестве 2 штуки; по установка подвески самонесущих изолированных проводов.</w:t>
      </w:r>
    </w:p>
    <w:p w:rsidR="00D001F7" w:rsidRDefault="00D001F7" w:rsidP="00D001F7">
      <w:pPr>
        <w:pStyle w:val="40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244" w:line="322" w:lineRule="exact"/>
        <w:ind w:firstLine="740"/>
        <w:rPr>
          <w:b w:val="0"/>
        </w:rPr>
      </w:pPr>
      <w:r>
        <w:rPr>
          <w:b w:val="0"/>
        </w:rPr>
        <w:t>Неприменение мер ответственности по контракту (договору) на общую сумму 5 457,89 рублей, в том числе</w:t>
      </w:r>
      <w:r>
        <w:rPr>
          <w:rStyle w:val="41"/>
        </w:rPr>
        <w:t>:</w:t>
      </w:r>
    </w:p>
    <w:p w:rsidR="00D001F7" w:rsidRDefault="00D001F7" w:rsidP="00D001F7">
      <w:pPr>
        <w:pStyle w:val="20"/>
        <w:shd w:val="clear" w:color="auto" w:fill="auto"/>
        <w:spacing w:after="0" w:line="317" w:lineRule="exact"/>
        <w:ind w:firstLine="740"/>
        <w:jc w:val="both"/>
      </w:pPr>
      <w:r>
        <w:t>В нарушение частей 6, 7 статьи 34 Федерального закона № 44-ФЗ «О контрактной системе в сфере закупок товаров, работ, услуг для обеспечения государственных и муниципальных нужд», пунктов 6, 7, 8 постановления Правительства Российской Федерации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пунктов 4.2., 4.3. муниципальных контрактов от 28.08.2017 № 0127300011417000030-0107131-01, от № 0127200000217003939-0107131-01, от 28.08.2017</w:t>
      </w:r>
      <w:r>
        <w:tab/>
        <w:t>№ 127200000217003935-0107131-01 администрацией Погарского района в 2017 год за просрочку исполнения ООО «</w:t>
      </w:r>
      <w:proofErr w:type="spellStart"/>
      <w:r>
        <w:t>Погаравтодорстрой</w:t>
      </w:r>
      <w:proofErr w:type="spellEnd"/>
      <w:r>
        <w:t>» и ООО «ДСПМК- 6» обязательств не применены меры ответственности к ООО «</w:t>
      </w:r>
      <w:proofErr w:type="spellStart"/>
      <w:r>
        <w:t>Погаравтодорстрой</w:t>
      </w:r>
      <w:proofErr w:type="spellEnd"/>
      <w:r>
        <w:t>» и к «ДСПМК- 6», т. е. не начислена и не предъявлена пеня в общей сумме 5 457,89 рублей, а именно:</w:t>
      </w:r>
    </w:p>
    <w:p w:rsidR="00D001F7" w:rsidRDefault="00D001F7" w:rsidP="00D001F7">
      <w:pPr>
        <w:pStyle w:val="20"/>
        <w:shd w:val="clear" w:color="auto" w:fill="auto"/>
        <w:tabs>
          <w:tab w:val="center" w:pos="2426"/>
          <w:tab w:val="left" w:pos="3506"/>
          <w:tab w:val="right" w:pos="5316"/>
          <w:tab w:val="right" w:pos="6780"/>
          <w:tab w:val="center" w:pos="7126"/>
          <w:tab w:val="right" w:pos="10212"/>
        </w:tabs>
        <w:spacing w:after="0" w:line="317" w:lineRule="exact"/>
        <w:ind w:firstLine="740"/>
        <w:jc w:val="both"/>
      </w:pPr>
      <w:r>
        <w:t>по</w:t>
      </w:r>
      <w:r>
        <w:tab/>
        <w:t>муниципальному</w:t>
      </w:r>
      <w:r>
        <w:tab/>
        <w:t>контракту</w:t>
      </w:r>
      <w:r>
        <w:tab/>
        <w:t>от</w:t>
      </w:r>
      <w:r>
        <w:tab/>
        <w:t>28.08.2017</w:t>
      </w:r>
      <w:r>
        <w:tab/>
        <w:t>№</w:t>
      </w:r>
      <w:r>
        <w:tab/>
        <w:t xml:space="preserve">0127300011417000030-0107131-01 по благоустройству дворовой территории по ул. </w:t>
      </w:r>
      <w:r>
        <w:lastRenderedPageBreak/>
        <w:t>Октябрьской, д.7 за просрочку исполнения ООО «</w:t>
      </w:r>
      <w:proofErr w:type="spellStart"/>
      <w:r>
        <w:t>Погаравтодорстрой</w:t>
      </w:r>
      <w:proofErr w:type="spellEnd"/>
      <w:r>
        <w:t>» обязательств не применены меры ответственности к ООО «</w:t>
      </w:r>
      <w:proofErr w:type="spellStart"/>
      <w:r>
        <w:t>Погаравтодорстрой</w:t>
      </w:r>
      <w:proofErr w:type="spellEnd"/>
      <w:r>
        <w:t>» не начислена и не предъявлена пеня в сумме 1 862,14 рублей;</w:t>
      </w:r>
    </w:p>
    <w:p w:rsidR="00D001F7" w:rsidRDefault="00D001F7" w:rsidP="00D001F7">
      <w:pPr>
        <w:pStyle w:val="20"/>
        <w:shd w:val="clear" w:color="auto" w:fill="auto"/>
        <w:tabs>
          <w:tab w:val="center" w:pos="2426"/>
          <w:tab w:val="left" w:pos="3506"/>
          <w:tab w:val="right" w:pos="5316"/>
          <w:tab w:val="right" w:pos="6780"/>
          <w:tab w:val="center" w:pos="7126"/>
          <w:tab w:val="right" w:pos="10212"/>
        </w:tabs>
        <w:spacing w:after="0" w:line="317" w:lineRule="exact"/>
        <w:ind w:firstLine="740"/>
        <w:jc w:val="both"/>
      </w:pPr>
      <w:r>
        <w:t>по</w:t>
      </w:r>
      <w:r>
        <w:tab/>
        <w:t>муниципальному</w:t>
      </w:r>
      <w:r>
        <w:tab/>
        <w:t>контракту</w:t>
      </w:r>
      <w:r>
        <w:tab/>
        <w:t>от</w:t>
      </w:r>
      <w:r>
        <w:tab/>
        <w:t>28.08.2017</w:t>
      </w:r>
      <w:r>
        <w:tab/>
        <w:t>№</w:t>
      </w:r>
      <w:r>
        <w:tab/>
        <w:t>0127200000217003939-0107131-01 по благоустройству дворовой территории по ул. Володарского, д. 102 за просрочку исполнения ООО «</w:t>
      </w:r>
      <w:proofErr w:type="spellStart"/>
      <w:r>
        <w:t>Погаравтодорстрой</w:t>
      </w:r>
      <w:proofErr w:type="spellEnd"/>
      <w:r>
        <w:t>» обязательств не применены меры ответственности к ООО «</w:t>
      </w:r>
      <w:proofErr w:type="spellStart"/>
      <w:r>
        <w:t>Погаравтодорстрой</w:t>
      </w:r>
      <w:proofErr w:type="spellEnd"/>
      <w:r>
        <w:t>» не начислена и не предъявлена пеня в сумме 2 300,48 рублей;</w:t>
      </w:r>
    </w:p>
    <w:p w:rsidR="00D001F7" w:rsidRDefault="00D001F7" w:rsidP="00D001F7">
      <w:pPr>
        <w:pStyle w:val="20"/>
        <w:shd w:val="clear" w:color="auto" w:fill="auto"/>
        <w:tabs>
          <w:tab w:val="center" w:pos="2426"/>
          <w:tab w:val="left" w:pos="3506"/>
          <w:tab w:val="right" w:pos="5316"/>
          <w:tab w:val="right" w:pos="6780"/>
          <w:tab w:val="center" w:pos="7126"/>
          <w:tab w:val="right" w:pos="10212"/>
        </w:tabs>
        <w:spacing w:after="0" w:line="322" w:lineRule="exact"/>
        <w:ind w:firstLine="740"/>
        <w:jc w:val="both"/>
      </w:pPr>
      <w:r>
        <w:t>по</w:t>
      </w:r>
      <w:r>
        <w:tab/>
        <w:t>муниципальному</w:t>
      </w:r>
      <w:r>
        <w:tab/>
        <w:t>контракту</w:t>
      </w:r>
      <w:r>
        <w:tab/>
        <w:t>от</w:t>
      </w:r>
      <w:r>
        <w:tab/>
        <w:t>28.08.2017</w:t>
      </w:r>
      <w:r>
        <w:tab/>
        <w:t>№</w:t>
      </w:r>
      <w:r>
        <w:tab/>
        <w:t>0127200000217003935-0107131-01 по благоустройству дворовой территории по ул. Ананченко д. 12, д.18, д.24 за просрочку исполнения ООО «ДСПМК-6» обязательств не применены меры ответственности к ООО «ДСПМК-6» не начислена и не предъявлена пеня в сумме 1 295,27 рублей.</w:t>
      </w:r>
    </w:p>
    <w:p w:rsidR="00D001F7" w:rsidRDefault="00D001F7" w:rsidP="00D001F7">
      <w:pPr>
        <w:pStyle w:val="20"/>
        <w:shd w:val="clear" w:color="auto" w:fill="auto"/>
        <w:tabs>
          <w:tab w:val="center" w:pos="2426"/>
          <w:tab w:val="left" w:pos="3506"/>
          <w:tab w:val="right" w:pos="5316"/>
          <w:tab w:val="right" w:pos="6780"/>
          <w:tab w:val="center" w:pos="7126"/>
          <w:tab w:val="right" w:pos="10212"/>
        </w:tabs>
        <w:spacing w:after="0" w:line="322" w:lineRule="exact"/>
        <w:ind w:firstLine="740"/>
        <w:jc w:val="both"/>
      </w:pPr>
      <w:r>
        <w:t xml:space="preserve"> </w:t>
      </w:r>
    </w:p>
    <w:p w:rsidR="00D001F7" w:rsidRDefault="00D001F7" w:rsidP="00D001F7">
      <w:pPr>
        <w:pStyle w:val="40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300" w:line="322" w:lineRule="exact"/>
        <w:ind w:firstLine="740"/>
        <w:rPr>
          <w:b w:val="0"/>
        </w:rPr>
      </w:pPr>
      <w:r>
        <w:rPr>
          <w:b w:val="0"/>
        </w:rPr>
        <w:t>Нарушение порядка оплаты товаров (работ, услуг) при осуществлении закупок в том числе неисполнение обязанности по обеспечению авансирования на общую сумму 1 740 150,41 рублей (за счет средств областного бюджета – 1 653 142,88 рублей, за счет средств местного бюджета – 87 007,53 рублей), в том числе</w:t>
      </w:r>
      <w:r>
        <w:rPr>
          <w:rStyle w:val="41"/>
        </w:rPr>
        <w:t>:</w:t>
      </w:r>
    </w:p>
    <w:p w:rsidR="00D001F7" w:rsidRDefault="00D001F7" w:rsidP="00D001F7">
      <w:pPr>
        <w:pStyle w:val="20"/>
        <w:shd w:val="clear" w:color="auto" w:fill="auto"/>
        <w:tabs>
          <w:tab w:val="left" w:pos="9898"/>
        </w:tabs>
        <w:spacing w:after="0" w:line="322" w:lineRule="exact"/>
        <w:ind w:firstLine="740"/>
        <w:jc w:val="both"/>
      </w:pPr>
      <w:r>
        <w:t>В нарушение частей 13, 13.1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пунктов 3.3,</w:t>
      </w:r>
      <w:r>
        <w:tab/>
        <w:t>4.2 муниципальных контрактов от 28.08.2017 № 0127200000217003936-0107131-01, от</w:t>
      </w:r>
    </w:p>
    <w:p w:rsidR="00D001F7" w:rsidRDefault="00D001F7" w:rsidP="00D001F7">
      <w:pPr>
        <w:pStyle w:val="20"/>
        <w:numPr>
          <w:ilvl w:val="0"/>
          <w:numId w:val="2"/>
        </w:numPr>
        <w:shd w:val="clear" w:color="auto" w:fill="auto"/>
        <w:tabs>
          <w:tab w:val="left" w:pos="1786"/>
          <w:tab w:val="left" w:pos="2606"/>
          <w:tab w:val="left" w:pos="9898"/>
        </w:tabs>
        <w:spacing w:after="0" w:line="322" w:lineRule="exact"/>
        <w:jc w:val="both"/>
      </w:pPr>
      <w:r>
        <w:t>№</w:t>
      </w:r>
      <w:r>
        <w:tab/>
        <w:t>0127200000217003935-0107131-01, от 28.08.2017</w:t>
      </w:r>
      <w:r>
        <w:tab/>
        <w:t>№ 0127300011417000030-0107131-01, от 28.08.2017 № 0127200000217003939-0107131-администрацией Погарского района Брянской области в 2017 году нарушен порядок оплаты за выполненные работы по 4 муниципальным контрактам на общую сумму 1 740 150,41 рублей (за счет средств областного бюджета – 1 653 142,88 рублей, за счет средств местного бюджета – 87 007,53 рублей), а именно:</w:t>
      </w:r>
    </w:p>
    <w:p w:rsidR="00D001F7" w:rsidRDefault="00D001F7" w:rsidP="00D001F7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 муниципальному контракту от 28.08.2017 № 0127200000217003936- 0107131-01, нарушен порядок оплаты ООО «ДСПМК-6» за выполненные работы по благоустройству дворовой территории: ул. Строительная, д. 11А, д. 11Б на сумму 1 178 354,94 рублей (за счет средств областного бюджета – 1 119 437,19 рублей, за счет средств местного бюджета – 58 917,75 рублей);</w:t>
      </w:r>
    </w:p>
    <w:p w:rsidR="00D001F7" w:rsidRDefault="00D001F7" w:rsidP="00D001F7">
      <w:pPr>
        <w:pStyle w:val="20"/>
        <w:shd w:val="clear" w:color="auto" w:fill="auto"/>
        <w:tabs>
          <w:tab w:val="left" w:pos="1351"/>
          <w:tab w:val="center" w:pos="4174"/>
          <w:tab w:val="right" w:pos="5321"/>
          <w:tab w:val="center" w:pos="6089"/>
          <w:tab w:val="left" w:pos="6924"/>
          <w:tab w:val="right" w:pos="10212"/>
        </w:tabs>
        <w:spacing w:after="0" w:line="322" w:lineRule="exact"/>
        <w:ind w:firstLine="740"/>
        <w:jc w:val="both"/>
      </w:pPr>
      <w:r>
        <w:t>по</w:t>
      </w:r>
      <w:r>
        <w:tab/>
        <w:t>муниципальному</w:t>
      </w:r>
      <w:r>
        <w:tab/>
        <w:t>контракту</w:t>
      </w:r>
      <w:r>
        <w:tab/>
        <w:t>от</w:t>
      </w:r>
      <w:r>
        <w:tab/>
        <w:t>28.08.2017</w:t>
      </w:r>
      <w:r>
        <w:tab/>
        <w:t>№</w:t>
      </w:r>
      <w:r>
        <w:tab/>
        <w:t xml:space="preserve">0127200000217003935-0107131-01 нарушен порядок оплаты ООО «ДСПМК-6» за выполненные работы по благоустройству дворовой территории: ул. Ананченко, д. 12, д. 18, д. 24 на сумму 138 508,00 рублей (за счет средств областного бюджета – 131 </w:t>
      </w:r>
      <w:r>
        <w:lastRenderedPageBreak/>
        <w:t>582,60 рублей, за счет средств местного бюджета – 6 925,40 рублей);</w:t>
      </w:r>
    </w:p>
    <w:p w:rsidR="00D001F7" w:rsidRDefault="00D001F7" w:rsidP="00D001F7">
      <w:pPr>
        <w:pStyle w:val="20"/>
        <w:shd w:val="clear" w:color="auto" w:fill="auto"/>
        <w:tabs>
          <w:tab w:val="left" w:pos="1351"/>
          <w:tab w:val="center" w:pos="4174"/>
          <w:tab w:val="right" w:pos="5321"/>
          <w:tab w:val="center" w:pos="6089"/>
          <w:tab w:val="left" w:pos="6924"/>
          <w:tab w:val="right" w:pos="10212"/>
        </w:tabs>
        <w:spacing w:after="0" w:line="322" w:lineRule="exact"/>
        <w:ind w:firstLine="740"/>
        <w:jc w:val="both"/>
      </w:pPr>
      <w:r>
        <w:t>по</w:t>
      </w:r>
      <w:r>
        <w:tab/>
        <w:t>муниципальному</w:t>
      </w:r>
      <w:r>
        <w:tab/>
        <w:t>контракту</w:t>
      </w:r>
      <w:r>
        <w:tab/>
        <w:t>от</w:t>
      </w:r>
      <w:r>
        <w:tab/>
        <w:t>28.08.2017</w:t>
      </w:r>
      <w:r>
        <w:tab/>
        <w:t>№</w:t>
      </w:r>
      <w:r>
        <w:tab/>
        <w:t>0127300011417000030-0107131-01 нарушен порядок оплаты ООО «</w:t>
      </w:r>
      <w:proofErr w:type="spellStart"/>
      <w:r>
        <w:t>Погаравтодорстрой</w:t>
      </w:r>
      <w:proofErr w:type="spellEnd"/>
      <w:r>
        <w:t>» за выполненные работы по благоустройству дворовой территории: ул. Октябрьская, д. 7 на сумму 154 941,75 рублей (за счет средств областного бюджета - 147194,66 рублей, за счет средств местного бюджета – 7 747,09 рублей);</w:t>
      </w:r>
    </w:p>
    <w:p w:rsidR="00D001F7" w:rsidRDefault="00D001F7" w:rsidP="00D001F7">
      <w:pPr>
        <w:pStyle w:val="20"/>
        <w:shd w:val="clear" w:color="auto" w:fill="auto"/>
        <w:tabs>
          <w:tab w:val="left" w:pos="1351"/>
          <w:tab w:val="center" w:pos="4174"/>
          <w:tab w:val="right" w:pos="5321"/>
          <w:tab w:val="center" w:pos="6089"/>
          <w:tab w:val="left" w:pos="6924"/>
          <w:tab w:val="right" w:pos="10212"/>
        </w:tabs>
        <w:spacing w:after="0" w:line="322" w:lineRule="exact"/>
        <w:ind w:firstLine="740"/>
        <w:jc w:val="both"/>
      </w:pPr>
      <w:r>
        <w:t>по</w:t>
      </w:r>
      <w:r>
        <w:tab/>
        <w:t>муниципальному</w:t>
      </w:r>
      <w:r>
        <w:tab/>
        <w:t>контракту</w:t>
      </w:r>
      <w:r>
        <w:tab/>
        <w:t>от</w:t>
      </w:r>
      <w:r>
        <w:tab/>
        <w:t>28.08.2017</w:t>
      </w:r>
      <w:r>
        <w:tab/>
        <w:t>№</w:t>
      </w:r>
      <w:r>
        <w:tab/>
        <w:t>0127200000217003939-0107131-01 нарушен порядок оплаты ООО «</w:t>
      </w:r>
      <w:proofErr w:type="spellStart"/>
      <w:r>
        <w:t>Погаравтодорстрой</w:t>
      </w:r>
      <w:proofErr w:type="spellEnd"/>
      <w:r>
        <w:t>» за выполненные работы по благоустройству дворовой территории: ул. Володарского, д. 102 на сумму 268 345,72 рублей (за счет средств областного бюджета 254 928,43 рублей, за счет средств местного бюджета 13 417,29 рублей).</w:t>
      </w:r>
    </w:p>
    <w:p w:rsidR="00E645C2" w:rsidRDefault="00E645C2" w:rsidP="00D001F7">
      <w:pPr>
        <w:pStyle w:val="20"/>
        <w:shd w:val="clear" w:color="auto" w:fill="auto"/>
        <w:tabs>
          <w:tab w:val="left" w:pos="1351"/>
          <w:tab w:val="center" w:pos="4174"/>
          <w:tab w:val="right" w:pos="5321"/>
          <w:tab w:val="center" w:pos="6089"/>
          <w:tab w:val="left" w:pos="6924"/>
          <w:tab w:val="right" w:pos="10212"/>
        </w:tabs>
        <w:spacing w:after="0" w:line="322" w:lineRule="exact"/>
        <w:ind w:firstLine="740"/>
        <w:jc w:val="both"/>
      </w:pPr>
    </w:p>
    <w:p w:rsidR="00D001F7" w:rsidRPr="00A01D8C" w:rsidRDefault="00A01D8C" w:rsidP="00D001F7">
      <w:pPr>
        <w:pStyle w:val="20"/>
        <w:shd w:val="clear" w:color="auto" w:fill="auto"/>
        <w:tabs>
          <w:tab w:val="left" w:pos="1351"/>
          <w:tab w:val="center" w:pos="4174"/>
          <w:tab w:val="right" w:pos="5321"/>
          <w:tab w:val="center" w:pos="6089"/>
          <w:tab w:val="left" w:pos="6924"/>
          <w:tab w:val="right" w:pos="10212"/>
        </w:tabs>
        <w:spacing w:after="0" w:line="322" w:lineRule="exact"/>
        <w:ind w:firstLine="740"/>
        <w:jc w:val="both"/>
        <w:rPr>
          <w:b/>
        </w:rPr>
      </w:pPr>
      <w:r w:rsidRPr="00A01D8C">
        <w:rPr>
          <w:b/>
        </w:rPr>
        <w:t>Нарушение порядка применения бюджетной классификации</w:t>
      </w:r>
    </w:p>
    <w:p w:rsidR="00D001F7" w:rsidRDefault="00A01D8C" w:rsidP="00D001F7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1D8C">
        <w:rPr>
          <w:rFonts w:ascii="Times New Roman" w:hAnsi="Times New Roman" w:cs="Times New Roman"/>
          <w:sz w:val="28"/>
          <w:szCs w:val="28"/>
        </w:rPr>
        <w:t>В нарушении п. 5(1) Указаний о порядке примен</w:t>
      </w:r>
      <w:r>
        <w:rPr>
          <w:rFonts w:ascii="Times New Roman" w:hAnsi="Times New Roman" w:cs="Times New Roman"/>
          <w:sz w:val="28"/>
          <w:szCs w:val="28"/>
        </w:rPr>
        <w:t>ения бюджетной классификации РФ</w:t>
      </w:r>
      <w:r w:rsidRPr="00A01D8C">
        <w:rPr>
          <w:rFonts w:ascii="Times New Roman" w:hAnsi="Times New Roman" w:cs="Times New Roman"/>
          <w:sz w:val="28"/>
          <w:szCs w:val="28"/>
        </w:rPr>
        <w:t xml:space="preserve">, для отражения расходов субсидии на обеспечение развития и укрепление материально-технической базы муниципальных ДК в сумме 1 500,0 тыс. рублей применён вид расходов 540 "Иные </w:t>
      </w:r>
      <w:proofErr w:type="gramStart"/>
      <w:r w:rsidRPr="00A01D8C">
        <w:rPr>
          <w:rFonts w:ascii="Times New Roman" w:hAnsi="Times New Roman" w:cs="Times New Roman"/>
          <w:sz w:val="28"/>
          <w:szCs w:val="28"/>
        </w:rPr>
        <w:t>межбюджетные  трансферты</w:t>
      </w:r>
      <w:proofErr w:type="gramEnd"/>
      <w:r w:rsidRPr="00A01D8C">
        <w:rPr>
          <w:rFonts w:ascii="Times New Roman" w:hAnsi="Times New Roman" w:cs="Times New Roman"/>
          <w:sz w:val="28"/>
          <w:szCs w:val="28"/>
        </w:rPr>
        <w:t>", когда следовало применить вид расходов 520 "Субсидии"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1F7" w:rsidRDefault="00D001F7" w:rsidP="00D001F7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43C24" w:rsidRDefault="00E43C24"/>
    <w:sectPr w:rsidR="00E4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AEE"/>
    <w:multiLevelType w:val="multilevel"/>
    <w:tmpl w:val="BDE0BB20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9634B0"/>
    <w:multiLevelType w:val="multilevel"/>
    <w:tmpl w:val="A6963E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FB"/>
    <w:rsid w:val="000E3B98"/>
    <w:rsid w:val="001D1EFB"/>
    <w:rsid w:val="00365437"/>
    <w:rsid w:val="004A4DAC"/>
    <w:rsid w:val="007D31EE"/>
    <w:rsid w:val="009E132D"/>
    <w:rsid w:val="00A01D8C"/>
    <w:rsid w:val="00AA0518"/>
    <w:rsid w:val="00D001F7"/>
    <w:rsid w:val="00E43C24"/>
    <w:rsid w:val="00E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D793"/>
  <w15:chartTrackingRefBased/>
  <w15:docId w15:val="{52B41A4D-185B-4D4A-9358-4BCB62E3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F7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001F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1F7"/>
    <w:pPr>
      <w:widowControl w:val="0"/>
      <w:shd w:val="clear" w:color="auto" w:fill="FFFFFF"/>
      <w:spacing w:after="120" w:line="0" w:lineRule="atLeast"/>
      <w:ind w:hanging="13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D001F7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01F7"/>
    <w:pPr>
      <w:widowControl w:val="0"/>
      <w:shd w:val="clear" w:color="auto" w:fill="FFFFFF"/>
      <w:spacing w:before="300" w:after="0" w:line="35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1">
    <w:name w:val="Основной текст (4) + Не полужирный"/>
    <w:basedOn w:val="4"/>
    <w:rsid w:val="00D001F7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2E3A-C351-45E1-A016-97CC49C7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2018-07-30T09:52:00Z</dcterms:created>
  <dcterms:modified xsi:type="dcterms:W3CDTF">2018-11-02T09:46:00Z</dcterms:modified>
</cp:coreProperties>
</file>