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F486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14:paraId="113A991E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14:paraId="1010BE9C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6D6D2EAD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п.г.т.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  <w:r w:rsidR="00B371A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A4920B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148378C1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14:paraId="12BC45E7" w14:textId="5FFCC469" w:rsidR="00544471" w:rsidRPr="00320C38" w:rsidRDefault="00544471" w:rsidP="00544471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Погарского</w:t>
      </w:r>
      <w:r w:rsidR="00BA3EA8">
        <w:rPr>
          <w:rFonts w:eastAsiaTheme="minorEastAsia" w:cs="Times New Roman"/>
          <w:b/>
          <w:sz w:val="32"/>
          <w:szCs w:val="32"/>
          <w:lang w:eastAsia="ru-RU"/>
        </w:rPr>
        <w:t xml:space="preserve"> муниципального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района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</w:t>
      </w:r>
      <w:r w:rsidR="00BA3EA8">
        <w:rPr>
          <w:rFonts w:eastAsiaTheme="minorEastAsia" w:cs="Times New Roman"/>
          <w:b/>
          <w:sz w:val="32"/>
          <w:szCs w:val="32"/>
          <w:lang w:eastAsia="ru-RU"/>
        </w:rPr>
        <w:t xml:space="preserve">Брянской области 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за </w:t>
      </w:r>
      <w:r w:rsidR="007A17DA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="007A17DA" w:rsidRPr="007A17DA">
        <w:rPr>
          <w:rFonts w:eastAsiaTheme="minorEastAsia" w:cs="Times New Roman"/>
          <w:b/>
          <w:sz w:val="32"/>
          <w:szCs w:val="32"/>
          <w:lang w:eastAsia="ru-RU"/>
        </w:rPr>
        <w:t xml:space="preserve"> полугодие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</w:t>
      </w:r>
      <w:r w:rsidR="00475B98">
        <w:rPr>
          <w:rFonts w:eastAsiaTheme="minorEastAsia" w:cs="Times New Roman"/>
          <w:b/>
          <w:sz w:val="32"/>
          <w:szCs w:val="32"/>
          <w:lang w:eastAsia="ru-RU"/>
        </w:rPr>
        <w:t>2023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14:paraId="5BD274D3" w14:textId="069ACA40" w:rsidR="00544471" w:rsidRPr="00320C38" w:rsidRDefault="00503B07" w:rsidP="004C66C6">
      <w:pPr>
        <w:tabs>
          <w:tab w:val="left" w:pos="859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2</w:t>
      </w:r>
      <w:r w:rsidR="002E0FA7">
        <w:rPr>
          <w:rFonts w:eastAsiaTheme="minorEastAsia" w:cs="Times New Roman"/>
          <w:b/>
          <w:lang w:eastAsia="ru-RU"/>
        </w:rPr>
        <w:t>8</w:t>
      </w:r>
      <w:r w:rsidR="004C66C6">
        <w:rPr>
          <w:rFonts w:eastAsiaTheme="minorEastAsia" w:cs="Times New Roman"/>
          <w:b/>
          <w:lang w:eastAsia="ru-RU"/>
        </w:rPr>
        <w:t>.0</w:t>
      </w:r>
      <w:r w:rsidR="00411BD3">
        <w:rPr>
          <w:rFonts w:eastAsiaTheme="minorEastAsia" w:cs="Times New Roman"/>
          <w:b/>
          <w:lang w:eastAsia="ru-RU"/>
        </w:rPr>
        <w:t>8</w:t>
      </w:r>
      <w:r w:rsidR="004C66C6">
        <w:rPr>
          <w:rFonts w:eastAsiaTheme="minorEastAsia" w:cs="Times New Roman"/>
          <w:b/>
          <w:lang w:eastAsia="ru-RU"/>
        </w:rPr>
        <w:t>.</w:t>
      </w:r>
      <w:r w:rsidR="00475B98">
        <w:rPr>
          <w:rFonts w:eastAsiaTheme="minorEastAsia" w:cs="Times New Roman"/>
          <w:b/>
          <w:lang w:eastAsia="ru-RU"/>
        </w:rPr>
        <w:t>2023</w:t>
      </w:r>
      <w:r w:rsidR="004C66C6">
        <w:rPr>
          <w:rFonts w:eastAsiaTheme="minorEastAsia" w:cs="Times New Roman"/>
          <w:b/>
          <w:lang w:eastAsia="ru-RU"/>
        </w:rPr>
        <w:t xml:space="preserve"> года</w:t>
      </w:r>
      <w:r w:rsidR="00544471" w:rsidRPr="00320C38">
        <w:rPr>
          <w:rFonts w:eastAsiaTheme="minorEastAsia" w:cs="Times New Roman"/>
          <w:b/>
          <w:lang w:eastAsia="ru-RU"/>
        </w:rPr>
        <w:t xml:space="preserve"> </w:t>
      </w:r>
      <w:r w:rsidR="00544471"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пгт. Погар                                    </w:t>
      </w:r>
    </w:p>
    <w:p w14:paraId="33D8AE8D" w14:textId="3E8BAA56" w:rsidR="00544471" w:rsidRPr="0092475D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92475D">
        <w:rPr>
          <w:rFonts w:eastAsiaTheme="minorEastAsia" w:cs="Times New Roman"/>
          <w:b/>
          <w:color w:val="000000" w:themeColor="text1"/>
          <w:lang w:eastAsia="ru-RU"/>
        </w:rPr>
        <w:t>Основание для проведения внешней проверки: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 исполнении бюджета Погарского района за 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I полугодие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</w:t>
      </w:r>
      <w:r w:rsidR="00475B98">
        <w:rPr>
          <w:rFonts w:eastAsiaTheme="minorEastAsia" w:cs="Times New Roman"/>
          <w:color w:val="000000" w:themeColor="text1"/>
          <w:lang w:eastAsia="ru-RU"/>
        </w:rPr>
        <w:t>2023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</w:t>
      </w:r>
      <w:r w:rsidR="00F1317E">
        <w:rPr>
          <w:rFonts w:eastAsiaTheme="minorEastAsia" w:cs="Times New Roman"/>
          <w:color w:val="000000" w:themeColor="text1"/>
          <w:lang w:eastAsia="ru-RU"/>
        </w:rPr>
        <w:t>26</w:t>
      </w:r>
      <w:r w:rsidRPr="0092475D">
        <w:rPr>
          <w:rFonts w:eastAsiaTheme="minorEastAsia" w:cs="Times New Roman"/>
          <w:color w:val="000000" w:themeColor="text1"/>
          <w:lang w:eastAsia="ru-RU"/>
        </w:rPr>
        <w:t>.1</w:t>
      </w:r>
      <w:r w:rsidR="00F1317E">
        <w:rPr>
          <w:rFonts w:eastAsiaTheme="minorEastAsia" w:cs="Times New Roman"/>
          <w:color w:val="000000" w:themeColor="text1"/>
          <w:lang w:eastAsia="ru-RU"/>
        </w:rPr>
        <w:t>0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.</w:t>
      </w:r>
      <w:r w:rsidR="00475B98">
        <w:rPr>
          <w:rFonts w:eastAsiaTheme="minorEastAsia" w:cs="Times New Roman"/>
          <w:color w:val="000000" w:themeColor="text1"/>
          <w:lang w:eastAsia="ru-RU"/>
        </w:rPr>
        <w:t>2021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 xml:space="preserve"> г. №</w:t>
      </w:r>
      <w:r w:rsidR="00F1317E">
        <w:rPr>
          <w:rFonts w:eastAsiaTheme="minorEastAsia" w:cs="Times New Roman"/>
          <w:color w:val="000000" w:themeColor="text1"/>
          <w:lang w:eastAsia="ru-RU"/>
        </w:rPr>
        <w:t>6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-</w:t>
      </w:r>
      <w:r w:rsidR="00F1317E">
        <w:rPr>
          <w:rFonts w:eastAsiaTheme="minorEastAsia" w:cs="Times New Roman"/>
          <w:color w:val="000000" w:themeColor="text1"/>
          <w:lang w:eastAsia="ru-RU"/>
        </w:rPr>
        <w:t>17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9,  пунктом 1.2.4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. плана  работы Контрольно-счетной палаты Погарского района на </w:t>
      </w:r>
      <w:r w:rsidR="00475B98">
        <w:rPr>
          <w:rFonts w:eastAsiaTheme="minorEastAsia" w:cs="Times New Roman"/>
          <w:color w:val="000000" w:themeColor="text1"/>
          <w:lang w:eastAsia="ru-RU"/>
        </w:rPr>
        <w:t>2023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год, утвержденным   </w:t>
      </w:r>
      <w:r w:rsidR="00F1317E">
        <w:rPr>
          <w:rFonts w:eastAsiaTheme="minorEastAsia" w:cs="Times New Roman"/>
          <w:color w:val="000000" w:themeColor="text1"/>
          <w:lang w:eastAsia="ru-RU"/>
        </w:rPr>
        <w:t xml:space="preserve">приказом </w:t>
      </w:r>
      <w:r w:rsidR="00503B07">
        <w:rPr>
          <w:rFonts w:eastAsiaTheme="minorEastAsia" w:cs="Times New Roman"/>
          <w:color w:val="000000" w:themeColor="text1"/>
          <w:lang w:eastAsia="ru-RU"/>
        </w:rPr>
        <w:t xml:space="preserve">врио </w:t>
      </w:r>
      <w:r w:rsidR="00F1317E">
        <w:rPr>
          <w:rFonts w:eastAsiaTheme="minorEastAsia" w:cs="Times New Roman"/>
          <w:color w:val="000000" w:themeColor="text1"/>
          <w:lang w:eastAsia="ru-RU"/>
        </w:rPr>
        <w:t>председателя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Контрольно-счетной палаты Погарского района </w:t>
      </w:r>
      <w:r w:rsidR="001E6D7B">
        <w:rPr>
          <w:rFonts w:eastAsiaTheme="minorEastAsia" w:cs="Times New Roman"/>
          <w:color w:val="000000" w:themeColor="text1"/>
          <w:lang w:eastAsia="ru-RU"/>
        </w:rPr>
        <w:t>№</w:t>
      </w:r>
      <w:r w:rsidR="00503B07">
        <w:rPr>
          <w:rFonts w:eastAsiaTheme="minorEastAsia" w:cs="Times New Roman"/>
          <w:color w:val="000000" w:themeColor="text1"/>
          <w:lang w:eastAsia="ru-RU"/>
        </w:rPr>
        <w:t>9</w:t>
      </w:r>
      <w:r w:rsidR="001E6D7B">
        <w:rPr>
          <w:rFonts w:eastAsiaTheme="minorEastAsia" w:cs="Times New Roman"/>
          <w:color w:val="000000" w:themeColor="text1"/>
          <w:lang w:eastAsia="ru-RU"/>
        </w:rPr>
        <w:t xml:space="preserve">  от  2</w:t>
      </w:r>
      <w:r w:rsidR="00F1317E">
        <w:rPr>
          <w:rFonts w:eastAsiaTheme="minorEastAsia" w:cs="Times New Roman"/>
          <w:color w:val="000000" w:themeColor="text1"/>
          <w:lang w:eastAsia="ru-RU"/>
        </w:rPr>
        <w:t>8</w:t>
      </w:r>
      <w:r w:rsidRPr="0092475D">
        <w:rPr>
          <w:rFonts w:eastAsiaTheme="minorEastAsia" w:cs="Times New Roman"/>
          <w:color w:val="000000" w:themeColor="text1"/>
          <w:lang w:eastAsia="ru-RU"/>
        </w:rPr>
        <w:t>.12.</w:t>
      </w:r>
      <w:r w:rsidR="00475B98">
        <w:rPr>
          <w:rFonts w:eastAsiaTheme="minorEastAsia" w:cs="Times New Roman"/>
          <w:color w:val="000000" w:themeColor="text1"/>
          <w:lang w:eastAsia="ru-RU"/>
        </w:rPr>
        <w:t>2022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</w:t>
      </w:r>
      <w:r w:rsidR="00957E94" w:rsidRPr="0092475D">
        <w:rPr>
          <w:rFonts w:eastAsiaTheme="minorEastAsia" w:cs="Times New Roman"/>
          <w:color w:val="000000" w:themeColor="text1"/>
          <w:lang w:eastAsia="ru-RU"/>
        </w:rPr>
        <w:t xml:space="preserve">м году», утвержденным решением </w:t>
      </w:r>
      <w:r w:rsidRPr="0092475D">
        <w:rPr>
          <w:rFonts w:eastAsiaTheme="minorEastAsia" w:cs="Times New Roman"/>
          <w:color w:val="000000" w:themeColor="text1"/>
          <w:lang w:eastAsia="ru-RU"/>
        </w:rPr>
        <w:t>Коллегии Контрольно-счетно</w:t>
      </w:r>
      <w:r w:rsidR="0091077D" w:rsidRPr="0092475D">
        <w:rPr>
          <w:rFonts w:eastAsiaTheme="minorEastAsia" w:cs="Times New Roman"/>
          <w:color w:val="000000" w:themeColor="text1"/>
          <w:lang w:eastAsia="ru-RU"/>
        </w:rPr>
        <w:t xml:space="preserve">й палаты Погарского района </w:t>
      </w:r>
      <w:r w:rsidR="00B371A0" w:rsidRPr="0092475D">
        <w:rPr>
          <w:rFonts w:eastAsiaTheme="minorEastAsia" w:cs="Times New Roman"/>
          <w:color w:val="000000" w:themeColor="text1"/>
          <w:lang w:eastAsia="ru-RU"/>
        </w:rPr>
        <w:t xml:space="preserve">№12-рк </w:t>
      </w:r>
      <w:r w:rsidRPr="0092475D">
        <w:rPr>
          <w:rFonts w:eastAsiaTheme="minorEastAsia" w:cs="Times New Roman"/>
          <w:color w:val="000000" w:themeColor="text1"/>
          <w:lang w:eastAsia="ru-RU"/>
        </w:rPr>
        <w:t>от 26.04.2012 года, приказ</w:t>
      </w:r>
      <w:r w:rsidR="00FA6412" w:rsidRPr="0092475D">
        <w:rPr>
          <w:rFonts w:eastAsiaTheme="minorEastAsia" w:cs="Times New Roman"/>
          <w:color w:val="000000" w:themeColor="text1"/>
          <w:lang w:eastAsia="ru-RU"/>
        </w:rPr>
        <w:t>ом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="00503B07">
        <w:rPr>
          <w:rFonts w:eastAsiaTheme="minorEastAsia" w:cs="Times New Roman"/>
          <w:color w:val="000000" w:themeColor="text1"/>
          <w:lang w:eastAsia="ru-RU"/>
        </w:rPr>
        <w:t xml:space="preserve">врио 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председателя </w:t>
      </w:r>
      <w:r w:rsidR="00AA7E4E">
        <w:rPr>
          <w:rFonts w:eastAsiaTheme="minorEastAsia" w:cs="Times New Roman"/>
          <w:color w:val="000000" w:themeColor="text1"/>
          <w:lang w:eastAsia="ru-RU"/>
        </w:rPr>
        <w:t>№</w:t>
      </w:r>
      <w:r w:rsidR="00503B07">
        <w:rPr>
          <w:rFonts w:eastAsiaTheme="minorEastAsia" w:cs="Times New Roman"/>
          <w:color w:val="000000" w:themeColor="text1"/>
          <w:lang w:eastAsia="ru-RU"/>
        </w:rPr>
        <w:t>8</w:t>
      </w:r>
      <w:r w:rsidR="00064697">
        <w:rPr>
          <w:rFonts w:eastAsiaTheme="minorEastAsia" w:cs="Times New Roman"/>
          <w:color w:val="000000" w:themeColor="text1"/>
          <w:lang w:eastAsia="ru-RU"/>
        </w:rPr>
        <w:t xml:space="preserve"> от </w:t>
      </w:r>
      <w:r w:rsidR="00503B07">
        <w:rPr>
          <w:rFonts w:eastAsiaTheme="minorEastAsia" w:cs="Times New Roman"/>
          <w:color w:val="000000" w:themeColor="text1"/>
          <w:lang w:eastAsia="ru-RU"/>
        </w:rPr>
        <w:t>31</w:t>
      </w:r>
      <w:r w:rsidR="00AA7E4E">
        <w:rPr>
          <w:rFonts w:eastAsiaTheme="minorEastAsia" w:cs="Times New Roman"/>
          <w:color w:val="000000" w:themeColor="text1"/>
          <w:lang w:eastAsia="ru-RU"/>
        </w:rPr>
        <w:t>.07</w:t>
      </w:r>
      <w:r w:rsidR="006F319B" w:rsidRPr="0092475D">
        <w:rPr>
          <w:rFonts w:eastAsiaTheme="minorEastAsia" w:cs="Times New Roman"/>
          <w:color w:val="000000" w:themeColor="text1"/>
          <w:lang w:eastAsia="ru-RU"/>
        </w:rPr>
        <w:t>.</w:t>
      </w:r>
      <w:r w:rsidR="00475B98">
        <w:rPr>
          <w:rFonts w:eastAsiaTheme="minorEastAsia" w:cs="Times New Roman"/>
          <w:color w:val="000000" w:themeColor="text1"/>
          <w:lang w:eastAsia="ru-RU"/>
        </w:rPr>
        <w:t>2023</w:t>
      </w:r>
      <w:r w:rsidR="006F319B" w:rsidRPr="0092475D">
        <w:rPr>
          <w:rFonts w:eastAsiaTheme="minorEastAsia" w:cs="Times New Roman"/>
          <w:color w:val="000000" w:themeColor="text1"/>
          <w:lang w:eastAsia="ru-RU"/>
        </w:rPr>
        <w:t xml:space="preserve"> года.</w:t>
      </w:r>
    </w:p>
    <w:p w14:paraId="1AAD2048" w14:textId="77777777"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7EBC2173" w14:textId="38EC6391"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 w:rsidRPr="00320C38">
        <w:rPr>
          <w:rFonts w:eastAsiaTheme="minorEastAsia" w:cs="Times New Roman"/>
          <w:lang w:eastAsia="ru-RU"/>
        </w:rPr>
        <w:t xml:space="preserve">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475B98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14:paraId="125C3AEE" w14:textId="2DE5C6C8"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475B98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14:paraId="774D8391" w14:textId="77777777" w:rsidR="00544471" w:rsidRPr="00320C38" w:rsidRDefault="006F319B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="00544471"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14:paraId="73BD39F9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</w:t>
      </w:r>
      <w:r w:rsidRPr="00320C38">
        <w:rPr>
          <w:rFonts w:eastAsiaTheme="minorEastAsia" w:cs="Times New Roman"/>
          <w:lang w:eastAsia="ru-RU"/>
        </w:rPr>
        <w:lastRenderedPageBreak/>
        <w:t>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3D65FFAA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14:paraId="0D0E007E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14:paraId="6D358C2E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структуры муниципального долга.</w:t>
      </w:r>
    </w:p>
    <w:p w14:paraId="3A4FB992" w14:textId="77777777" w:rsidR="00544471" w:rsidRPr="00973C90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A2EAB">
        <w:rPr>
          <w:rFonts w:eastAsiaTheme="minorEastAsia" w:cs="Times New Roman"/>
          <w:lang w:eastAsia="ru-RU"/>
        </w:rPr>
        <w:t>Выводы.</w:t>
      </w:r>
    </w:p>
    <w:p w14:paraId="6C608630" w14:textId="36A25129" w:rsidR="00544471" w:rsidRDefault="00544471" w:rsidP="00CD658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475B98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14:paraId="18B9EB82" w14:textId="77777777" w:rsidR="00DD6C97" w:rsidRPr="00320C38" w:rsidRDefault="00DD6C97" w:rsidP="00CD658C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14:paraId="3803C204" w14:textId="0F126A7B" w:rsidR="00D654B3" w:rsidRDefault="00544471" w:rsidP="00D654B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 xml:space="preserve">та Погарского </w:t>
      </w:r>
      <w:r w:rsidR="00290A7B">
        <w:rPr>
          <w:rFonts w:eastAsiaTheme="minorEastAsia" w:cs="Times New Roman"/>
          <w:b/>
          <w:lang w:eastAsia="ru-RU"/>
        </w:rPr>
        <w:t xml:space="preserve">муниципального </w:t>
      </w:r>
      <w:r>
        <w:rPr>
          <w:rFonts w:eastAsiaTheme="minorEastAsia" w:cs="Times New Roman"/>
          <w:b/>
          <w:lang w:eastAsia="ru-RU"/>
        </w:rPr>
        <w:t>района</w:t>
      </w:r>
      <w:r w:rsidRPr="00320C38">
        <w:rPr>
          <w:rFonts w:eastAsiaTheme="minorEastAsia" w:cs="Times New Roman"/>
          <w:b/>
          <w:lang w:eastAsia="ru-RU"/>
        </w:rPr>
        <w:t xml:space="preserve"> </w:t>
      </w:r>
      <w:r w:rsidR="00290A7B">
        <w:rPr>
          <w:rFonts w:eastAsiaTheme="minorEastAsia" w:cs="Times New Roman"/>
          <w:b/>
          <w:lang w:eastAsia="ru-RU"/>
        </w:rPr>
        <w:t xml:space="preserve">Брянской области </w:t>
      </w:r>
      <w:r w:rsidRPr="00320C38">
        <w:rPr>
          <w:rFonts w:eastAsiaTheme="minorEastAsia" w:cs="Times New Roman"/>
          <w:b/>
          <w:lang w:eastAsia="ru-RU"/>
        </w:rPr>
        <w:t xml:space="preserve">за </w:t>
      </w:r>
      <w:r w:rsidR="007A17DA">
        <w:rPr>
          <w:rFonts w:eastAsiaTheme="minorEastAsia" w:cs="Times New Roman"/>
          <w:b/>
          <w:lang w:eastAsia="ru-RU"/>
        </w:rPr>
        <w:t>I полугодие</w:t>
      </w:r>
      <w:r>
        <w:rPr>
          <w:rFonts w:eastAsiaTheme="minorEastAsia" w:cs="Times New Roman"/>
          <w:b/>
          <w:lang w:eastAsia="ru-RU"/>
        </w:rPr>
        <w:t xml:space="preserve"> </w:t>
      </w:r>
      <w:r w:rsidR="00475B98">
        <w:rPr>
          <w:rFonts w:eastAsiaTheme="minorEastAsia" w:cs="Times New Roman"/>
          <w:b/>
          <w:lang w:eastAsia="ru-RU"/>
        </w:rPr>
        <w:t>2023</w:t>
      </w:r>
      <w:r w:rsidRPr="00320C38">
        <w:rPr>
          <w:rFonts w:eastAsiaTheme="minorEastAsia" w:cs="Times New Roman"/>
          <w:b/>
          <w:lang w:eastAsia="ru-RU"/>
        </w:rPr>
        <w:t xml:space="preserve"> года по доходам</w:t>
      </w:r>
    </w:p>
    <w:p w14:paraId="6A0B2296" w14:textId="54102368" w:rsidR="00503B07" w:rsidRDefault="00503B07" w:rsidP="00503B07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03B07">
        <w:rPr>
          <w:rFonts w:eastAsiaTheme="minorEastAsia" w:cs="Times New Roman"/>
          <w:lang w:eastAsia="ru-RU"/>
        </w:rPr>
        <w:t xml:space="preserve">Решением Погарского районного Совета народных депутатов от 23.12.2022 года №6-279 «О бюджете Погарского муниципального района Брянской области на 2023 год и на плановый период 2024 и 2025 годов» утверждены доходы в сумме 736 279,5 тыс. рублей, в том числе объём безвозмездных поступлений в сумме 520 499,5 тыс. рублей. Объём собственных доходов (налоговые и неналоговые доходы) составляет в сумме 215 780,0 тыс. рублей или 29,3% к общему объёму доходов. </w:t>
      </w:r>
    </w:p>
    <w:p w14:paraId="0A2B3144" w14:textId="6C7747BB" w:rsidR="00435500" w:rsidRPr="00503B07" w:rsidRDefault="00435500" w:rsidP="00435500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Согласно отчету об исполнении бюджета за 1 полугодие 2023 года годовые плановые показатели за 1 полугодие 2023 года исполнены по доходам на 49,5%, по расходам на 49,1 процента.</w:t>
      </w:r>
    </w:p>
    <w:p w14:paraId="483AC256" w14:textId="1C2D8F1A" w:rsidR="00503B07" w:rsidRPr="00503B07" w:rsidRDefault="00503B07" w:rsidP="00503B07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503B07">
        <w:rPr>
          <w:rFonts w:eastAsia="Calibri" w:cs="Times New Roman"/>
          <w:color w:val="000000" w:themeColor="text1"/>
        </w:rPr>
        <w:t xml:space="preserve">В течение первого </w:t>
      </w:r>
      <w:r w:rsidR="00B43756">
        <w:rPr>
          <w:rFonts w:eastAsia="Calibri" w:cs="Times New Roman"/>
          <w:color w:val="000000" w:themeColor="text1"/>
        </w:rPr>
        <w:t>полугодия</w:t>
      </w:r>
      <w:r w:rsidRPr="00503B07">
        <w:rPr>
          <w:rFonts w:eastAsia="Calibri" w:cs="Times New Roman"/>
          <w:color w:val="000000" w:themeColor="text1"/>
        </w:rPr>
        <w:t xml:space="preserve"> 2023 года </w:t>
      </w:r>
      <w:r w:rsidR="00B43756">
        <w:rPr>
          <w:rFonts w:eastAsia="Calibri" w:cs="Times New Roman"/>
          <w:color w:val="000000" w:themeColor="text1"/>
        </w:rPr>
        <w:t>3</w:t>
      </w:r>
      <w:r w:rsidRPr="00503B07">
        <w:rPr>
          <w:rFonts w:eastAsia="Calibri" w:cs="Times New Roman"/>
          <w:color w:val="000000" w:themeColor="text1"/>
        </w:rPr>
        <w:t xml:space="preserve"> раза были внесены изменения:</w:t>
      </w:r>
    </w:p>
    <w:p w14:paraId="113E4206" w14:textId="77777777" w:rsidR="00503B07" w:rsidRPr="00503B07" w:rsidRDefault="00503B07" w:rsidP="00503B07">
      <w:pPr>
        <w:ind w:firstLine="708"/>
        <w:jc w:val="both"/>
        <w:rPr>
          <w:rFonts w:eastAsia="Calibri" w:cs="Times New Roman"/>
          <w:color w:val="000000" w:themeColor="text1"/>
        </w:rPr>
      </w:pPr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8" w:history="1">
        <w:r w:rsidRPr="00503B0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31.01.2023г. №6-288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03B07">
        <w:rPr>
          <w:rFonts w:cs="Times New Roman"/>
          <w:color w:val="000000" w:themeColor="text1"/>
          <w:shd w:val="clear" w:color="auto" w:fill="EEEEEE"/>
        </w:rPr>
        <w:t>;</w:t>
      </w:r>
    </w:p>
    <w:p w14:paraId="1C779F6C" w14:textId="77777777" w:rsidR="00503B07" w:rsidRPr="00503B07" w:rsidRDefault="00503B07" w:rsidP="00503B07">
      <w:pPr>
        <w:ind w:firstLine="708"/>
        <w:jc w:val="both"/>
        <w:rPr>
          <w:rFonts w:eastAsia="Calibri" w:cs="Times New Roman"/>
          <w:color w:val="000000"/>
        </w:rPr>
      </w:pPr>
      <w:bookmarkStart w:id="0" w:name="_Hlk143090175"/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9" w:history="1">
        <w:r w:rsidRPr="00503B07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17.02.2023г. №6-296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03B07">
        <w:rPr>
          <w:rFonts w:cs="Times New Roman"/>
          <w:color w:val="000000" w:themeColor="text1"/>
          <w:shd w:val="clear" w:color="auto" w:fill="EEEEEE"/>
        </w:rPr>
        <w:t>.</w:t>
      </w:r>
    </w:p>
    <w:bookmarkEnd w:id="0"/>
    <w:p w14:paraId="3EAC1DFC" w14:textId="4098ECC7" w:rsidR="00DD6C97" w:rsidRDefault="00B43756" w:rsidP="00435500">
      <w:pPr>
        <w:ind w:firstLine="708"/>
        <w:jc w:val="both"/>
        <w:rPr>
          <w:rFonts w:eastAsia="Times New Roman" w:cs="Times New Roman"/>
          <w:lang w:eastAsia="ru-RU"/>
        </w:rPr>
      </w:pPr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10" w:history="1"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</w:t>
        </w:r>
        <w:r w:rsidR="00435500">
          <w:rPr>
            <w:rFonts w:cs="Times New Roman"/>
            <w:color w:val="000000" w:themeColor="text1"/>
            <w:shd w:val="clear" w:color="auto" w:fill="EEEEEE"/>
          </w:rPr>
          <w:t>2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7.0</w:t>
        </w:r>
        <w:r w:rsidR="00435500">
          <w:rPr>
            <w:rFonts w:cs="Times New Roman"/>
            <w:color w:val="000000" w:themeColor="text1"/>
            <w:shd w:val="clear" w:color="auto" w:fill="EEEEEE"/>
          </w:rPr>
          <w:t>4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.2023г. №6-</w:t>
        </w:r>
        <w:r w:rsidR="00435500">
          <w:rPr>
            <w:rFonts w:cs="Times New Roman"/>
            <w:color w:val="000000" w:themeColor="text1"/>
            <w:shd w:val="clear" w:color="auto" w:fill="EEEEEE"/>
          </w:rPr>
          <w:t>308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 О внесении изменений в решение Погарского районного Совета народных депутатов от 23.12.2022 №6-279 О бюджете Погарского </w:t>
        </w:r>
        <w:r w:rsidRPr="00503B07">
          <w:rPr>
            <w:rFonts w:cs="Times New Roman"/>
            <w:color w:val="000000" w:themeColor="text1"/>
            <w:shd w:val="clear" w:color="auto" w:fill="EEEEEE"/>
          </w:rPr>
          <w:lastRenderedPageBreak/>
          <w:t>муниципального района Брянской области на 2023 год и на плановый период 2024 и 2025 годов</w:t>
        </w:r>
      </w:hyperlink>
      <w:r w:rsidRPr="00503B07">
        <w:rPr>
          <w:rFonts w:cs="Times New Roman"/>
          <w:color w:val="000000" w:themeColor="text1"/>
          <w:shd w:val="clear" w:color="auto" w:fill="EEEEEE"/>
        </w:rPr>
        <w:t>.</w:t>
      </w:r>
    </w:p>
    <w:p w14:paraId="0A39F946" w14:textId="6AD629B1" w:rsidR="00D654B3" w:rsidRPr="00D654B3" w:rsidRDefault="00D654B3" w:rsidP="00D654B3">
      <w:pPr>
        <w:jc w:val="both"/>
        <w:rPr>
          <w:rFonts w:eastAsia="Calibri" w:cs="Times New Roman"/>
          <w:color w:val="FF0000"/>
        </w:rPr>
      </w:pPr>
      <w:r w:rsidRPr="00D654B3">
        <w:rPr>
          <w:rFonts w:eastAsia="Calibri" w:cs="Times New Roman"/>
          <w:color w:val="000000"/>
        </w:rPr>
        <w:t xml:space="preserve">- общий объем доходов в сумме </w:t>
      </w:r>
      <w:r w:rsidR="00435500">
        <w:rPr>
          <w:rFonts w:eastAsia="Calibri" w:cs="Times New Roman"/>
          <w:color w:val="000000"/>
        </w:rPr>
        <w:t>744 286,8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435500">
        <w:rPr>
          <w:rFonts w:eastAsia="Calibri" w:cs="Times New Roman"/>
          <w:color w:val="000000"/>
        </w:rPr>
        <w:t>8 007,3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407ABF">
        <w:rPr>
          <w:rFonts w:eastAsia="Calibri" w:cs="Times New Roman"/>
          <w:color w:val="000000"/>
        </w:rPr>
        <w:t>1,</w:t>
      </w:r>
      <w:r w:rsidR="00435500">
        <w:rPr>
          <w:rFonts w:eastAsia="Calibri" w:cs="Times New Roman"/>
          <w:color w:val="000000"/>
        </w:rPr>
        <w:t>1</w:t>
      </w:r>
      <w:r w:rsidRPr="00D654B3">
        <w:rPr>
          <w:rFonts w:eastAsia="Calibri" w:cs="Times New Roman"/>
          <w:color w:val="000000"/>
        </w:rPr>
        <w:t>%;</w:t>
      </w:r>
    </w:p>
    <w:p w14:paraId="35AF3F39" w14:textId="62140CBB" w:rsidR="00D654B3" w:rsidRDefault="00D654B3" w:rsidP="00407ABF">
      <w:pPr>
        <w:jc w:val="both"/>
        <w:rPr>
          <w:rFonts w:eastAsia="Calibri" w:cs="Times New Roman"/>
          <w:color w:val="000000"/>
        </w:rPr>
      </w:pPr>
      <w:bookmarkStart w:id="1" w:name="_Hlk104368691"/>
      <w:r w:rsidRPr="00D654B3">
        <w:rPr>
          <w:rFonts w:eastAsia="Calibri" w:cs="Times New Roman"/>
          <w:color w:val="000000"/>
        </w:rPr>
        <w:t xml:space="preserve">- общий объем расходов в сумме </w:t>
      </w:r>
      <w:r w:rsidR="00435500">
        <w:rPr>
          <w:rFonts w:eastAsia="Calibri" w:cs="Times New Roman"/>
          <w:color w:val="000000"/>
        </w:rPr>
        <w:t>780 260,5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435500">
        <w:rPr>
          <w:rFonts w:eastAsia="Calibri" w:cs="Times New Roman"/>
          <w:color w:val="000000"/>
        </w:rPr>
        <w:t>43 981,0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435500">
        <w:rPr>
          <w:rFonts w:eastAsia="Calibri" w:cs="Times New Roman"/>
          <w:color w:val="000000"/>
        </w:rPr>
        <w:t>6,0</w:t>
      </w:r>
      <w:r w:rsidRPr="00D654B3">
        <w:rPr>
          <w:rFonts w:eastAsia="Calibri" w:cs="Times New Roman"/>
          <w:color w:val="000000"/>
        </w:rPr>
        <w:t>%;</w:t>
      </w:r>
      <w:bookmarkEnd w:id="1"/>
    </w:p>
    <w:p w14:paraId="39824F41" w14:textId="3F30FD8C" w:rsidR="00407ABF" w:rsidRDefault="00407ABF" w:rsidP="00CD6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407ABF">
        <w:rPr>
          <w:rFonts w:eastAsia="Calibri" w:cs="Times New Roman"/>
        </w:rPr>
        <w:t xml:space="preserve">Исполнение за 1 </w:t>
      </w:r>
      <w:r>
        <w:rPr>
          <w:rFonts w:eastAsia="Calibri" w:cs="Times New Roman"/>
        </w:rPr>
        <w:t>полугодие</w:t>
      </w:r>
      <w:r w:rsidRPr="00407ABF">
        <w:rPr>
          <w:rFonts w:eastAsia="Calibri" w:cs="Times New Roman"/>
        </w:rPr>
        <w:t xml:space="preserve"> </w:t>
      </w:r>
      <w:r w:rsidR="00475B98">
        <w:rPr>
          <w:rFonts w:eastAsia="Calibri" w:cs="Times New Roman"/>
        </w:rPr>
        <w:t>2023</w:t>
      </w:r>
      <w:r w:rsidRPr="00407ABF">
        <w:rPr>
          <w:rFonts w:eastAsia="Calibri" w:cs="Times New Roman"/>
        </w:rPr>
        <w:t xml:space="preserve"> года, согласно отчета об исполнении бюджета Погарского муниципального района Брянской области составило:</w:t>
      </w:r>
    </w:p>
    <w:p w14:paraId="082E14F9" w14:textId="32817A1D" w:rsidR="00544471" w:rsidRPr="005C1A09" w:rsidRDefault="00544471" w:rsidP="00CD6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5C1A09">
        <w:rPr>
          <w:rFonts w:eastAsia="Calibri" w:cs="Times New Roman"/>
        </w:rPr>
        <w:t xml:space="preserve">- по доходам </w:t>
      </w:r>
      <w:r w:rsidR="00435500">
        <w:rPr>
          <w:rFonts w:eastAsia="Calibri" w:cs="Times New Roman"/>
        </w:rPr>
        <w:t>368 165,3</w:t>
      </w:r>
      <w:r w:rsidR="00C66FEA">
        <w:rPr>
          <w:rFonts w:eastAsia="Calibri" w:cs="Times New Roman"/>
        </w:rPr>
        <w:t xml:space="preserve"> </w:t>
      </w:r>
      <w:r w:rsidRPr="005C1A09">
        <w:rPr>
          <w:rFonts w:eastAsia="Calibri" w:cs="Times New Roman"/>
        </w:rPr>
        <w:t>тыс. руб.;</w:t>
      </w:r>
    </w:p>
    <w:p w14:paraId="6AE74FCC" w14:textId="55C024E1" w:rsidR="00544471" w:rsidRPr="005C1A09" w:rsidRDefault="00684A45" w:rsidP="00CD6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Calibri" w:cs="Times New Roman"/>
        </w:rPr>
        <w:t xml:space="preserve">- по расходам </w:t>
      </w:r>
      <w:r w:rsidR="00435500">
        <w:rPr>
          <w:rFonts w:eastAsia="Calibri" w:cs="Times New Roman"/>
        </w:rPr>
        <w:t>383 076,3</w:t>
      </w:r>
      <w:r w:rsidR="00544471" w:rsidRPr="005C1A09">
        <w:rPr>
          <w:rFonts w:eastAsia="Calibri" w:cs="Times New Roman"/>
        </w:rPr>
        <w:t xml:space="preserve"> тыс. руб., </w:t>
      </w:r>
    </w:p>
    <w:p w14:paraId="46ED3FEB" w14:textId="04B9DE41" w:rsidR="00544471" w:rsidRPr="00B53747" w:rsidRDefault="00515971" w:rsidP="00CD658C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Дефицит</w:t>
      </w:r>
      <w:r w:rsidR="00544471" w:rsidRPr="005C1A09">
        <w:rPr>
          <w:rFonts w:eastAsia="Calibri" w:cs="Times New Roman"/>
        </w:rPr>
        <w:t xml:space="preserve"> бюджета составил в сумме </w:t>
      </w:r>
      <w:r w:rsidR="00435500">
        <w:rPr>
          <w:rFonts w:eastAsia="Calibri" w:cs="Times New Roman"/>
        </w:rPr>
        <w:t>14 911,0</w:t>
      </w:r>
      <w:r w:rsidR="00544471" w:rsidRPr="005C1A09">
        <w:rPr>
          <w:rFonts w:eastAsia="Calibri" w:cs="Times New Roman"/>
        </w:rPr>
        <w:t xml:space="preserve"> тыс. рублей.</w:t>
      </w:r>
    </w:p>
    <w:p w14:paraId="16B9E920" w14:textId="5F013BE3" w:rsidR="00544471" w:rsidRPr="00014EBF" w:rsidRDefault="00544471" w:rsidP="00CD658C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014EBF">
        <w:rPr>
          <w:rFonts w:eastAsia="Times New Roman" w:cs="Times New Roman"/>
          <w:color w:val="000000" w:themeColor="text1"/>
          <w:lang w:eastAsia="ru-RU"/>
        </w:rPr>
        <w:t>О</w:t>
      </w:r>
      <w:r w:rsidR="00F11BBE" w:rsidRPr="00014EBF">
        <w:rPr>
          <w:rFonts w:eastAsia="Times New Roman" w:cs="Times New Roman"/>
          <w:color w:val="000000" w:themeColor="text1"/>
          <w:lang w:eastAsia="ru-RU"/>
        </w:rPr>
        <w:t>статок денежных средств на 01.07</w:t>
      </w:r>
      <w:r w:rsidRPr="00014EBF">
        <w:rPr>
          <w:rFonts w:eastAsia="Times New Roman" w:cs="Times New Roman"/>
          <w:color w:val="000000" w:themeColor="text1"/>
          <w:lang w:eastAsia="ru-RU"/>
        </w:rPr>
        <w:t>.</w:t>
      </w:r>
      <w:r w:rsidR="00475B98">
        <w:rPr>
          <w:rFonts w:eastAsia="Times New Roman" w:cs="Times New Roman"/>
          <w:color w:val="000000" w:themeColor="text1"/>
          <w:lang w:eastAsia="ru-RU"/>
        </w:rPr>
        <w:t>2023</w:t>
      </w:r>
      <w:r w:rsidRPr="00014EBF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435500">
        <w:rPr>
          <w:rFonts w:eastAsia="Times New Roman" w:cs="Times New Roman"/>
          <w:color w:val="000000" w:themeColor="text1"/>
          <w:lang w:eastAsia="ru-RU"/>
        </w:rPr>
        <w:t>14 630 789,48</w:t>
      </w:r>
      <w:r w:rsidR="00D677EA" w:rsidRPr="00DD6C9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D677EA" w:rsidRPr="00014EBF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7531206D" w14:textId="016C1B5C" w:rsidR="00544471" w:rsidRPr="00320C38" w:rsidRDefault="00544471" w:rsidP="00CD658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bookmarkStart w:id="2" w:name="_Hlk143252307"/>
      <w:r w:rsidRPr="00320C38">
        <w:rPr>
          <w:rFonts w:eastAsiaTheme="minorEastAsia" w:cs="Times New Roman"/>
          <w:lang w:eastAsia="ru-RU"/>
        </w:rPr>
        <w:t xml:space="preserve">Согласно отчёта об исполнении бюджета за </w:t>
      </w:r>
      <w:r w:rsidR="007A17DA">
        <w:rPr>
          <w:rFonts w:eastAsiaTheme="minorEastAsia" w:cs="Times New Roman"/>
          <w:lang w:eastAsia="ru-RU"/>
        </w:rPr>
        <w:t>I полугодие</w:t>
      </w:r>
      <w:r w:rsidRPr="00320C38">
        <w:rPr>
          <w:rFonts w:eastAsiaTheme="minorEastAsia" w:cs="Times New Roman"/>
          <w:lang w:eastAsia="ru-RU"/>
        </w:rPr>
        <w:t xml:space="preserve"> </w:t>
      </w:r>
      <w:r w:rsidR="00475B98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 w:rsidR="00B53747">
        <w:rPr>
          <w:rFonts w:eastAsiaTheme="minorEastAsia" w:cs="Times New Roman"/>
          <w:lang w:eastAsia="ru-RU"/>
        </w:rPr>
        <w:t xml:space="preserve">ступили доходы в сумме </w:t>
      </w:r>
      <w:r w:rsidR="00C15B30">
        <w:rPr>
          <w:rFonts w:eastAsiaTheme="minorEastAsia" w:cs="Times New Roman"/>
          <w:lang w:eastAsia="ru-RU"/>
        </w:rPr>
        <w:t>368 165,3</w:t>
      </w:r>
      <w:r>
        <w:rPr>
          <w:rFonts w:eastAsiaTheme="minorEastAsia" w:cs="Times New Roman"/>
          <w:lang w:eastAsia="ru-RU"/>
        </w:rPr>
        <w:t xml:space="preserve"> тыс. рублей ил</w:t>
      </w:r>
      <w:r w:rsidR="00F11BBE">
        <w:rPr>
          <w:rFonts w:eastAsiaTheme="minorEastAsia" w:cs="Times New Roman"/>
          <w:lang w:eastAsia="ru-RU"/>
        </w:rPr>
        <w:t xml:space="preserve">и </w:t>
      </w:r>
      <w:r w:rsidR="00C15B30">
        <w:rPr>
          <w:rFonts w:eastAsiaTheme="minorEastAsia" w:cs="Times New Roman"/>
          <w:lang w:eastAsia="ru-RU"/>
        </w:rPr>
        <w:t>49,5</w:t>
      </w:r>
      <w:r>
        <w:rPr>
          <w:rFonts w:eastAsiaTheme="minorEastAsia" w:cs="Times New Roman"/>
          <w:lang w:eastAsia="ru-RU"/>
        </w:rPr>
        <w:t>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 w:rsidR="00AF094D">
        <w:rPr>
          <w:rFonts w:eastAsiaTheme="minorEastAsia" w:cs="Times New Roman"/>
          <w:lang w:eastAsia="ru-RU"/>
        </w:rPr>
        <w:t>доходы посту</w:t>
      </w:r>
      <w:r w:rsidR="00F11BBE">
        <w:rPr>
          <w:rFonts w:eastAsiaTheme="minorEastAsia" w:cs="Times New Roman"/>
          <w:lang w:eastAsia="ru-RU"/>
        </w:rPr>
        <w:t xml:space="preserve">пили в сумме </w:t>
      </w:r>
      <w:r w:rsidR="00C15B30">
        <w:rPr>
          <w:rFonts w:eastAsiaTheme="minorEastAsia" w:cs="Times New Roman"/>
          <w:lang w:eastAsia="ru-RU"/>
        </w:rPr>
        <w:t>105 705,9</w:t>
      </w:r>
      <w:r w:rsidR="00F11BBE">
        <w:rPr>
          <w:rFonts w:eastAsiaTheme="minorEastAsia" w:cs="Times New Roman"/>
          <w:lang w:eastAsia="ru-RU"/>
        </w:rPr>
        <w:t xml:space="preserve"> тыс. рублей или </w:t>
      </w:r>
      <w:r w:rsidR="00C15B30">
        <w:rPr>
          <w:rFonts w:eastAsiaTheme="minorEastAsia" w:cs="Times New Roman"/>
          <w:lang w:eastAsia="ru-RU"/>
        </w:rPr>
        <w:t>48,0</w:t>
      </w:r>
      <w:r>
        <w:rPr>
          <w:rFonts w:eastAsiaTheme="minorEastAsia" w:cs="Times New Roman"/>
          <w:lang w:eastAsia="ru-RU"/>
        </w:rPr>
        <w:t>% к утвержде</w:t>
      </w:r>
      <w:r w:rsidR="00AF094D">
        <w:rPr>
          <w:rFonts w:eastAsiaTheme="minorEastAsia" w:cs="Times New Roman"/>
          <w:lang w:eastAsia="ru-RU"/>
        </w:rPr>
        <w:t>нной</w:t>
      </w:r>
      <w:r w:rsidR="00F11BBE">
        <w:rPr>
          <w:rFonts w:eastAsiaTheme="minorEastAsia" w:cs="Times New Roman"/>
          <w:lang w:eastAsia="ru-RU"/>
        </w:rPr>
        <w:t xml:space="preserve"> бюджетной росписи – </w:t>
      </w:r>
      <w:r w:rsidR="00C15B30">
        <w:rPr>
          <w:rFonts w:eastAsiaTheme="minorEastAsia" w:cs="Times New Roman"/>
          <w:lang w:eastAsia="ru-RU"/>
        </w:rPr>
        <w:t>220 103,1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F11BBE">
        <w:rPr>
          <w:rFonts w:eastAsiaTheme="minorEastAsia" w:cs="Times New Roman"/>
          <w:lang w:eastAsia="ru-RU"/>
        </w:rPr>
        <w:t xml:space="preserve">одов составляет </w:t>
      </w:r>
      <w:r w:rsidR="00C15B30">
        <w:rPr>
          <w:rFonts w:eastAsiaTheme="minorEastAsia" w:cs="Times New Roman"/>
          <w:lang w:eastAsia="ru-RU"/>
        </w:rPr>
        <w:t>28,7</w:t>
      </w:r>
      <w:r w:rsidRPr="00320C38">
        <w:rPr>
          <w:rFonts w:eastAsiaTheme="minorEastAsia" w:cs="Times New Roman"/>
          <w:lang w:eastAsia="ru-RU"/>
        </w:rPr>
        <w:t>%.</w:t>
      </w:r>
    </w:p>
    <w:p w14:paraId="78B5F173" w14:textId="30FC0403" w:rsidR="00544471" w:rsidRPr="003953D3" w:rsidRDefault="00544471" w:rsidP="00544471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>В объёме собственных доходов поступления налоговых д</w:t>
      </w:r>
      <w:r w:rsidR="00AF094D" w:rsidRPr="003953D3">
        <w:rPr>
          <w:rFonts w:eastAsiaTheme="minorEastAsia" w:cs="Times New Roman"/>
          <w:lang w:eastAsia="ru-RU"/>
        </w:rPr>
        <w:t>оход</w:t>
      </w:r>
      <w:r w:rsidR="00F11BBE" w:rsidRPr="003953D3">
        <w:rPr>
          <w:rFonts w:eastAsiaTheme="minorEastAsia" w:cs="Times New Roman"/>
          <w:lang w:eastAsia="ru-RU"/>
        </w:rPr>
        <w:t xml:space="preserve">ов составили в сумме </w:t>
      </w:r>
      <w:r w:rsidR="00C15B30">
        <w:rPr>
          <w:rFonts w:eastAsiaTheme="minorEastAsia" w:cs="Times New Roman"/>
          <w:lang w:eastAsia="ru-RU"/>
        </w:rPr>
        <w:t>96 490,2</w:t>
      </w:r>
      <w:r w:rsidR="003953D3">
        <w:rPr>
          <w:rFonts w:eastAsiaTheme="minorEastAsia" w:cs="Times New Roman"/>
          <w:lang w:eastAsia="ru-RU"/>
        </w:rPr>
        <w:t xml:space="preserve"> тыс. рублей</w:t>
      </w:r>
      <w:r w:rsidRPr="003953D3">
        <w:rPr>
          <w:rFonts w:eastAsiaTheme="minorEastAsia" w:cs="Times New Roman"/>
          <w:lang w:eastAsia="ru-RU"/>
        </w:rPr>
        <w:t>, их доля в объё</w:t>
      </w:r>
      <w:r w:rsidR="00AF094D" w:rsidRPr="003953D3">
        <w:rPr>
          <w:rFonts w:eastAsiaTheme="minorEastAsia" w:cs="Times New Roman"/>
          <w:lang w:eastAsia="ru-RU"/>
        </w:rPr>
        <w:t>ме собст</w:t>
      </w:r>
      <w:r w:rsidR="003953D3">
        <w:rPr>
          <w:rFonts w:eastAsiaTheme="minorEastAsia" w:cs="Times New Roman"/>
          <w:lang w:eastAsia="ru-RU"/>
        </w:rPr>
        <w:t xml:space="preserve">венных доходов – </w:t>
      </w:r>
      <w:r w:rsidR="00407ABF">
        <w:rPr>
          <w:rFonts w:eastAsiaTheme="minorEastAsia" w:cs="Times New Roman"/>
          <w:lang w:eastAsia="ru-RU"/>
        </w:rPr>
        <w:t>91,</w:t>
      </w:r>
      <w:r w:rsidR="00C15B30">
        <w:rPr>
          <w:rFonts w:eastAsiaTheme="minorEastAsia" w:cs="Times New Roman"/>
          <w:lang w:eastAsia="ru-RU"/>
        </w:rPr>
        <w:t>3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76FCD2B8" w14:textId="41CA795D" w:rsidR="00544471" w:rsidRPr="007766BF" w:rsidRDefault="00544471" w:rsidP="007766BF">
      <w:pPr>
        <w:ind w:firstLine="851"/>
        <w:jc w:val="both"/>
        <w:rPr>
          <w:rFonts w:eastAsia="Times New Roman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C15B30">
        <w:rPr>
          <w:rFonts w:eastAsia="Times New Roman" w:cs="Times New Roman"/>
          <w:lang w:eastAsia="ru-RU"/>
        </w:rPr>
        <w:t>9 215,7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</w:t>
      </w:r>
      <w:r w:rsidR="00AF094D" w:rsidRPr="003953D3">
        <w:rPr>
          <w:rFonts w:eastAsia="Times New Roman" w:cs="Times New Roman"/>
          <w:lang w:eastAsia="ru-RU"/>
        </w:rPr>
        <w:t>бс</w:t>
      </w:r>
      <w:r w:rsidR="00DD53BE" w:rsidRPr="003953D3">
        <w:rPr>
          <w:rFonts w:eastAsia="Times New Roman" w:cs="Times New Roman"/>
          <w:lang w:eastAsia="ru-RU"/>
        </w:rPr>
        <w:t>твенных</w:t>
      </w:r>
      <w:r w:rsidR="003953D3">
        <w:rPr>
          <w:rFonts w:eastAsia="Times New Roman" w:cs="Times New Roman"/>
          <w:lang w:eastAsia="ru-RU"/>
        </w:rPr>
        <w:t xml:space="preserve"> доходов составила </w:t>
      </w:r>
      <w:r w:rsidR="00C15B30">
        <w:rPr>
          <w:rFonts w:eastAsia="Times New Roman" w:cs="Times New Roman"/>
          <w:lang w:eastAsia="ru-RU"/>
        </w:rPr>
        <w:t>8,7</w:t>
      </w:r>
      <w:r w:rsidR="007766BF">
        <w:rPr>
          <w:rFonts w:eastAsia="Times New Roman" w:cs="Times New Roman"/>
          <w:lang w:eastAsia="ru-RU"/>
        </w:rPr>
        <w:t>%.</w:t>
      </w:r>
    </w:p>
    <w:bookmarkEnd w:id="2"/>
    <w:p w14:paraId="3CB94EAE" w14:textId="1812A7A3" w:rsidR="007766BF" w:rsidRDefault="00544471" w:rsidP="00544471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AF094D">
        <w:rPr>
          <w:rFonts w:eastAsia="Times New Roman" w:cs="Times New Roman"/>
          <w:lang w:eastAsia="ru-RU"/>
        </w:rPr>
        <w:t xml:space="preserve">Погарского </w:t>
      </w:r>
      <w:r w:rsidR="00407ABF">
        <w:rPr>
          <w:rFonts w:eastAsia="Times New Roman" w:cs="Times New Roman"/>
          <w:lang w:eastAsia="ru-RU"/>
        </w:rPr>
        <w:t xml:space="preserve">муниципального </w:t>
      </w:r>
      <w:r w:rsidR="00AF094D">
        <w:rPr>
          <w:rFonts w:eastAsia="Times New Roman" w:cs="Times New Roman"/>
          <w:lang w:eastAsia="ru-RU"/>
        </w:rPr>
        <w:t>района</w:t>
      </w:r>
      <w:r w:rsidRPr="005C1A09">
        <w:rPr>
          <w:rFonts w:eastAsia="Times New Roman" w:cs="Times New Roman"/>
          <w:lang w:eastAsia="ru-RU"/>
        </w:rPr>
        <w:t xml:space="preserve"> </w:t>
      </w:r>
      <w:r w:rsidR="00407ABF">
        <w:rPr>
          <w:rFonts w:eastAsia="Times New Roman" w:cs="Times New Roman"/>
          <w:lang w:eastAsia="ru-RU"/>
        </w:rPr>
        <w:t xml:space="preserve">Брянской области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представлены в таблице: </w:t>
      </w:r>
      <w:r w:rsidRPr="005C1A09">
        <w:rPr>
          <w:rFonts w:eastAsia="Calibri" w:cs="Times New Roman"/>
        </w:rPr>
        <w:t xml:space="preserve">                                      </w:t>
      </w:r>
      <w:r w:rsidR="006552AB">
        <w:rPr>
          <w:rFonts w:eastAsia="Calibri" w:cs="Times New Roman"/>
        </w:rPr>
        <w:t xml:space="preserve">                </w:t>
      </w:r>
      <w:r w:rsidR="006552AB">
        <w:rPr>
          <w:rFonts w:eastAsia="Calibri" w:cs="Times New Roman"/>
        </w:rPr>
        <w:tab/>
      </w:r>
      <w:r w:rsidR="006552AB">
        <w:rPr>
          <w:rFonts w:eastAsia="Calibri" w:cs="Times New Roman"/>
        </w:rPr>
        <w:tab/>
        <w:t xml:space="preserve">      </w:t>
      </w:r>
    </w:p>
    <w:p w14:paraId="2C0C44A0" w14:textId="77777777" w:rsidR="006552AB" w:rsidRDefault="006552AB" w:rsidP="007766BF">
      <w:pPr>
        <w:spacing w:line="276" w:lineRule="auto"/>
        <w:ind w:firstLine="851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    Таблица №1</w:t>
      </w:r>
      <w:r w:rsidR="00544471" w:rsidRPr="005C1A09">
        <w:rPr>
          <w:rFonts w:eastAsia="Calibri" w:cs="Times New Roman"/>
        </w:rPr>
        <w:t xml:space="preserve"> </w:t>
      </w:r>
    </w:p>
    <w:p w14:paraId="6DB178AD" w14:textId="77777777" w:rsidR="00544471" w:rsidRPr="005C1A09" w:rsidRDefault="00544471" w:rsidP="007766BF">
      <w:pPr>
        <w:spacing w:line="276" w:lineRule="auto"/>
        <w:ind w:firstLine="851"/>
        <w:jc w:val="right"/>
        <w:rPr>
          <w:rFonts w:eastAsia="Calibri" w:cs="Times New Roman"/>
        </w:rPr>
      </w:pPr>
      <w:r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252"/>
        <w:gridCol w:w="1176"/>
        <w:gridCol w:w="1140"/>
        <w:gridCol w:w="983"/>
        <w:gridCol w:w="1110"/>
        <w:gridCol w:w="1220"/>
      </w:tblGrid>
      <w:tr w:rsidR="00544471" w:rsidRPr="005C1A09" w14:paraId="11D4D1C9" w14:textId="77777777" w:rsidTr="00F11BBE">
        <w:trPr>
          <w:trHeight w:val="1663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7AC9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_Hlk143071886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4742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30A8B1CD" w14:textId="3E26448D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план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E501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</w:p>
          <w:p w14:paraId="409347E8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 испол</w:t>
            </w:r>
          </w:p>
          <w:p w14:paraId="6D3A6260" w14:textId="6383C540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нение за </w:t>
            </w:r>
            <w:r w:rsidR="007A17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E792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</w:p>
          <w:p w14:paraId="7CACBF0D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 испол</w:t>
            </w:r>
          </w:p>
          <w:p w14:paraId="0A2A4F09" w14:textId="4B7298C4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нение за </w:t>
            </w:r>
            <w:r w:rsidR="007A17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C2BF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</w:t>
            </w:r>
          </w:p>
          <w:p w14:paraId="2E09CEE3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4952A877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0315BA72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5963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</w:p>
          <w:p w14:paraId="1CD83117" w14:textId="2D45B9A2" w:rsidR="00544471" w:rsidRPr="005C1A09" w:rsidRDefault="008922C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 1 пол.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0F28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</w:p>
          <w:p w14:paraId="2AB2362B" w14:textId="02E5E4F3" w:rsidR="00544471" w:rsidRPr="005C1A09" w:rsidRDefault="008922C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 1 пол.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F11BBE" w:rsidRPr="005C1A09" w14:paraId="2B478AFD" w14:textId="77777777" w:rsidTr="00787509">
        <w:trPr>
          <w:trHeight w:val="55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CE68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4312" w14:textId="2DF140FE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744 286,8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FAD4" w14:textId="62BA34DE" w:rsidR="00F11BBE" w:rsidRPr="00CE6312" w:rsidRDefault="00475B98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308 997,1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896F" w14:textId="760BD686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368 165,3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28D1" w14:textId="57C53086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3F6" w14:textId="18A992A8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+59 168,2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4A62" w14:textId="41457F06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119,2</w:t>
            </w:r>
          </w:p>
        </w:tc>
      </w:tr>
      <w:tr w:rsidR="00F11BBE" w:rsidRPr="005C1A09" w14:paraId="13781D31" w14:textId="77777777" w:rsidTr="00787509">
        <w:trPr>
          <w:trHeight w:val="40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C946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7991" w14:textId="486518BC" w:rsidR="00F11BBE" w:rsidRPr="00EA66A6" w:rsidRDefault="00C15B30" w:rsidP="00F11B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220 103,1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8252" w14:textId="7AC2BA43" w:rsidR="00F11BBE" w:rsidRPr="00EA66A6" w:rsidRDefault="00475B98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92 880,6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6B0A" w14:textId="6A757FAE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105 705,9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4404" w14:textId="0DBC3686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F7B7" w14:textId="10ED3D31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+12 825,3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EC0A" w14:textId="462574AD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F11BBE" w:rsidRPr="005C1A09" w14:paraId="0AF16023" w14:textId="77777777" w:rsidTr="00787509">
        <w:trPr>
          <w:trHeight w:val="55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A750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589F" w14:textId="48B7FFC1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524 183,7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73DA" w14:textId="5AAC025F" w:rsidR="00F11BBE" w:rsidRPr="00EA66A6" w:rsidRDefault="00475B98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216 116,5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437C" w14:textId="112422B5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262 459,4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B9AD" w14:textId="5A8B0F78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DC37" w14:textId="3E9A376C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+46 342,9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16ED" w14:textId="59D81D97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F11BBE" w:rsidRPr="005C1A09" w14:paraId="502A720B" w14:textId="77777777" w:rsidTr="00787509">
        <w:trPr>
          <w:trHeight w:val="3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D09D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1631" w14:textId="73CBF06B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780 260,5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12A4" w14:textId="751B572D" w:rsidR="00F11BBE" w:rsidRPr="00CE6312" w:rsidRDefault="00475B98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321 382,2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0A4D" w14:textId="629A00D0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383 076,3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F4F5" w14:textId="62B126C3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0B55" w14:textId="24C86DAE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+61 694,1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9BCB" w14:textId="4FC8D25E" w:rsidR="00F11BBE" w:rsidRPr="00CE6312" w:rsidRDefault="00C15B30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119,2</w:t>
            </w:r>
          </w:p>
        </w:tc>
      </w:tr>
      <w:tr w:rsidR="00F11BBE" w:rsidRPr="005C1A09" w14:paraId="3FADCD55" w14:textId="77777777" w:rsidTr="00787509">
        <w:trPr>
          <w:trHeight w:val="63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EBC9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Дефицит (-), Профицит (+)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450D" w14:textId="71D32E6E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E50E" w14:textId="71F49833" w:rsidR="00F11BBE" w:rsidRPr="00EA66A6" w:rsidRDefault="00475B98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-12 385,1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221" w14:textId="0B1F9F58" w:rsidR="00F11BBE" w:rsidRPr="00EA66A6" w:rsidRDefault="00E61A8D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C15B30">
              <w:rPr>
                <w:rFonts w:eastAsia="Times New Roman" w:cs="Times New Roman"/>
                <w:sz w:val="24"/>
                <w:szCs w:val="24"/>
                <w:lang w:eastAsia="ru-RU"/>
              </w:rPr>
              <w:t>14 911,0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0FE0" w14:textId="4128FE6D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CD95" w14:textId="382467A1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25D" w14:textId="663B4D51" w:rsidR="00F11BBE" w:rsidRPr="00EA66A6" w:rsidRDefault="00C15B30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3"/>
    </w:tbl>
    <w:p w14:paraId="09AAFDAA" w14:textId="77777777"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7FD216AE" w14:textId="6C6B2993" w:rsidR="00544471" w:rsidRDefault="00544471" w:rsidP="007A17D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Исполнение за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20E70">
        <w:rPr>
          <w:rFonts w:eastAsia="Times New Roman" w:cs="Times New Roman"/>
          <w:lang w:eastAsia="ru-RU"/>
        </w:rPr>
        <w:t xml:space="preserve"> года по доходам составило </w:t>
      </w:r>
      <w:r w:rsidR="00AD6525">
        <w:rPr>
          <w:rFonts w:eastAsia="Times New Roman" w:cs="Times New Roman"/>
          <w:lang w:eastAsia="ru-RU"/>
        </w:rPr>
        <w:t>49,5</w:t>
      </w:r>
      <w:r w:rsidRPr="00D20E70">
        <w:rPr>
          <w:rFonts w:eastAsia="Times New Roman" w:cs="Times New Roman"/>
          <w:lang w:eastAsia="ru-RU"/>
        </w:rPr>
        <w:t xml:space="preserve">%, по расходам – </w:t>
      </w:r>
      <w:r w:rsidR="00AD6525">
        <w:rPr>
          <w:rFonts w:eastAsia="Times New Roman" w:cs="Times New Roman"/>
          <w:lang w:eastAsia="ru-RU"/>
        </w:rPr>
        <w:t>49,1</w:t>
      </w:r>
      <w:r w:rsidRPr="00D20E70">
        <w:rPr>
          <w:rFonts w:eastAsia="Times New Roman" w:cs="Times New Roman"/>
          <w:lang w:eastAsia="ru-RU"/>
        </w:rPr>
        <w:t>%. Исполнение бюдж</w:t>
      </w:r>
      <w:r w:rsidR="00D10BC3" w:rsidRPr="00D20E70">
        <w:rPr>
          <w:rFonts w:eastAsia="Times New Roman" w:cs="Times New Roman"/>
          <w:lang w:eastAsia="ru-RU"/>
        </w:rPr>
        <w:t xml:space="preserve">ета за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="00D10BC3"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D10BC3" w:rsidRPr="00D20E70">
        <w:rPr>
          <w:rFonts w:eastAsia="Times New Roman" w:cs="Times New Roman"/>
          <w:lang w:eastAsia="ru-RU"/>
        </w:rPr>
        <w:t xml:space="preserve"> года и к </w:t>
      </w:r>
      <w:r w:rsidRPr="00D20E70">
        <w:rPr>
          <w:rFonts w:eastAsia="Times New Roman" w:cs="Times New Roman"/>
          <w:lang w:eastAsia="ru-RU"/>
        </w:rPr>
        <w:t xml:space="preserve">уровню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по доходам выше на </w:t>
      </w:r>
      <w:r w:rsidR="00AD6525">
        <w:rPr>
          <w:rFonts w:eastAsia="Times New Roman" w:cs="Times New Roman"/>
          <w:lang w:eastAsia="ru-RU"/>
        </w:rPr>
        <w:t>19,2</w:t>
      </w:r>
      <w:r w:rsidR="00D20E70">
        <w:rPr>
          <w:rFonts w:eastAsia="Times New Roman" w:cs="Times New Roman"/>
          <w:lang w:eastAsia="ru-RU"/>
        </w:rPr>
        <w:t xml:space="preserve">% или на </w:t>
      </w:r>
      <w:r w:rsidR="00AD6525">
        <w:rPr>
          <w:rFonts w:eastAsia="Times New Roman" w:cs="Times New Roman"/>
          <w:lang w:eastAsia="ru-RU"/>
        </w:rPr>
        <w:t>59 168,2</w:t>
      </w:r>
      <w:r w:rsidR="00B70EE9" w:rsidRPr="00D20E70">
        <w:rPr>
          <w:rFonts w:eastAsia="Times New Roman" w:cs="Times New Roman"/>
          <w:lang w:eastAsia="ru-RU"/>
        </w:rPr>
        <w:t xml:space="preserve"> тыс. рублей</w:t>
      </w:r>
      <w:r w:rsidRPr="00D20E70">
        <w:rPr>
          <w:rFonts w:eastAsia="Times New Roman" w:cs="Times New Roman"/>
          <w:lang w:eastAsia="ru-RU"/>
        </w:rPr>
        <w:t xml:space="preserve">, по расходам выше на </w:t>
      </w:r>
      <w:r w:rsidR="00AD6525">
        <w:rPr>
          <w:rFonts w:eastAsia="Times New Roman" w:cs="Times New Roman"/>
          <w:lang w:eastAsia="ru-RU"/>
        </w:rPr>
        <w:t>61 694,1</w:t>
      </w:r>
      <w:r w:rsidRPr="00D20E70">
        <w:rPr>
          <w:rFonts w:eastAsia="Times New Roman" w:cs="Times New Roman"/>
          <w:lang w:eastAsia="ru-RU"/>
        </w:rPr>
        <w:t xml:space="preserve"> тыс. рублей или на </w:t>
      </w:r>
      <w:r w:rsidR="00AD6525">
        <w:rPr>
          <w:rFonts w:eastAsia="Times New Roman" w:cs="Times New Roman"/>
          <w:lang w:eastAsia="ru-RU"/>
        </w:rPr>
        <w:t>19,2</w:t>
      </w:r>
      <w:r w:rsidRPr="00D20E70">
        <w:rPr>
          <w:rFonts w:eastAsia="Times New Roman" w:cs="Times New Roman"/>
          <w:lang w:eastAsia="ru-RU"/>
        </w:rPr>
        <w:t>%.</w:t>
      </w:r>
    </w:p>
    <w:p w14:paraId="39BD0CB2" w14:textId="77777777" w:rsidR="00702777" w:rsidRPr="00D20E70" w:rsidRDefault="00702777" w:rsidP="007A17D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249CC954" w14:textId="22F41522" w:rsidR="00544471" w:rsidRDefault="00544471" w:rsidP="00F9185B">
      <w:pPr>
        <w:spacing w:line="276" w:lineRule="auto"/>
        <w:jc w:val="center"/>
        <w:rPr>
          <w:rFonts w:eastAsia="Times New Roman" w:cs="Times New Roman"/>
          <w:b/>
          <w:bCs/>
          <w:lang w:eastAsia="ru-RU"/>
        </w:rPr>
      </w:pPr>
      <w:r w:rsidRPr="00D20E70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за </w:t>
      </w:r>
      <w:r w:rsidR="007A17DA" w:rsidRPr="00D20E70">
        <w:rPr>
          <w:rFonts w:eastAsia="Times New Roman" w:cs="Times New Roman"/>
          <w:b/>
          <w:bCs/>
          <w:lang w:eastAsia="ru-RU"/>
        </w:rPr>
        <w:t>I полугодие</w:t>
      </w:r>
      <w:r w:rsidRPr="00D20E70">
        <w:rPr>
          <w:rFonts w:eastAsia="Times New Roman" w:cs="Times New Roman"/>
          <w:b/>
          <w:bCs/>
          <w:lang w:eastAsia="ru-RU"/>
        </w:rPr>
        <w:t xml:space="preserve"> </w:t>
      </w:r>
      <w:r w:rsidR="00475B98">
        <w:rPr>
          <w:rFonts w:eastAsia="Times New Roman" w:cs="Times New Roman"/>
          <w:b/>
          <w:bCs/>
          <w:lang w:eastAsia="ru-RU"/>
        </w:rPr>
        <w:t>2023</w:t>
      </w:r>
      <w:r w:rsidRPr="00D20E70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2DE46BFD" w14:textId="77777777" w:rsidR="00C12E1C" w:rsidRPr="00D20E70" w:rsidRDefault="00C12E1C" w:rsidP="00F9185B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F0FA5E6" w14:textId="70FFB641" w:rsidR="00544471" w:rsidRPr="00D20E70" w:rsidRDefault="00544471" w:rsidP="002F60E6">
      <w:pPr>
        <w:ind w:firstLine="708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При исполнении собственных доходов бюджета в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20E70">
        <w:rPr>
          <w:rFonts w:eastAsia="Times New Roman" w:cs="Times New Roman"/>
          <w:lang w:eastAsia="ru-RU"/>
        </w:rPr>
        <w:t xml:space="preserve"> года наибольший у</w:t>
      </w:r>
      <w:r w:rsidR="00117AA0" w:rsidRPr="00D20E70">
        <w:rPr>
          <w:rFonts w:eastAsia="Times New Roman" w:cs="Times New Roman"/>
          <w:lang w:eastAsia="ru-RU"/>
        </w:rPr>
        <w:t>дельный вес в структуре занимает налог на доходы физических лиц</w:t>
      </w:r>
      <w:r w:rsidRPr="00D20E70">
        <w:rPr>
          <w:rFonts w:eastAsia="Times New Roman" w:cs="Times New Roman"/>
          <w:lang w:eastAsia="ru-RU"/>
        </w:rPr>
        <w:t xml:space="preserve"> – </w:t>
      </w:r>
      <w:r w:rsidR="00AD6525">
        <w:rPr>
          <w:rFonts w:eastAsia="Times New Roman" w:cs="Times New Roman"/>
          <w:lang w:eastAsia="ru-RU"/>
        </w:rPr>
        <w:t>76,4</w:t>
      </w:r>
      <w:r w:rsidR="00D20E70">
        <w:rPr>
          <w:rFonts w:eastAsia="Times New Roman" w:cs="Times New Roman"/>
          <w:lang w:eastAsia="ru-RU"/>
        </w:rPr>
        <w:t>% (</w:t>
      </w:r>
      <w:r w:rsidR="00AD6525">
        <w:rPr>
          <w:rFonts w:eastAsia="Times New Roman" w:cs="Times New Roman"/>
          <w:lang w:eastAsia="ru-RU"/>
        </w:rPr>
        <w:t>80 724,5</w:t>
      </w:r>
      <w:r w:rsidR="000C0053">
        <w:rPr>
          <w:rFonts w:eastAsia="Times New Roman" w:cs="Times New Roman"/>
          <w:lang w:eastAsia="ru-RU"/>
        </w:rPr>
        <w:t xml:space="preserve"> тыс. рублей), </w:t>
      </w:r>
      <w:r w:rsidRPr="00D20E70">
        <w:rPr>
          <w:rFonts w:eastAsia="Times New Roman" w:cs="Times New Roman"/>
          <w:lang w:eastAsia="ru-RU"/>
        </w:rPr>
        <w:t xml:space="preserve"> </w:t>
      </w:r>
      <w:r w:rsidR="000C0053" w:rsidRPr="00D20E70">
        <w:rPr>
          <w:rFonts w:eastAsia="Times New Roman" w:cs="Times New Roman"/>
          <w:lang w:eastAsia="ru-RU"/>
        </w:rPr>
        <w:t xml:space="preserve">увеличились к уровню </w:t>
      </w:r>
      <w:r w:rsidR="00E34861">
        <w:rPr>
          <w:rFonts w:eastAsia="Times New Roman" w:cs="Times New Roman"/>
          <w:lang w:eastAsia="ru-RU"/>
        </w:rPr>
        <w:t>I полугоди</w:t>
      </w:r>
      <w:r w:rsidR="00E87319">
        <w:rPr>
          <w:rFonts w:eastAsia="Times New Roman" w:cs="Times New Roman"/>
          <w:lang w:eastAsia="ru-RU"/>
        </w:rPr>
        <w:t>я</w:t>
      </w:r>
      <w:r w:rsidR="000C0053"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2022</w:t>
      </w:r>
      <w:r w:rsidR="000C0053" w:rsidRPr="00D20E70">
        <w:rPr>
          <w:rFonts w:eastAsia="Times New Roman" w:cs="Times New Roman"/>
          <w:lang w:eastAsia="ru-RU"/>
        </w:rPr>
        <w:t xml:space="preserve"> года на </w:t>
      </w:r>
      <w:r w:rsidR="00AD6525">
        <w:rPr>
          <w:rFonts w:eastAsia="Times New Roman" w:cs="Times New Roman"/>
          <w:lang w:eastAsia="ru-RU"/>
        </w:rPr>
        <w:t>10 467,7</w:t>
      </w:r>
      <w:r w:rsidR="000C0053" w:rsidRPr="00D20E70">
        <w:rPr>
          <w:rFonts w:eastAsia="Times New Roman" w:cs="Times New Roman"/>
          <w:lang w:eastAsia="ru-RU"/>
        </w:rPr>
        <w:t xml:space="preserve"> тыс. рублей</w:t>
      </w:r>
      <w:r w:rsidR="002F60E6">
        <w:rPr>
          <w:rFonts w:eastAsia="Times New Roman" w:cs="Times New Roman"/>
          <w:lang w:eastAsia="ru-RU"/>
        </w:rPr>
        <w:t xml:space="preserve"> или на </w:t>
      </w:r>
      <w:r w:rsidR="00AD6525">
        <w:rPr>
          <w:rFonts w:eastAsia="Times New Roman" w:cs="Times New Roman"/>
          <w:lang w:eastAsia="ru-RU"/>
        </w:rPr>
        <w:t>14,9</w:t>
      </w:r>
      <w:r w:rsidR="002F60E6">
        <w:rPr>
          <w:rFonts w:eastAsia="Times New Roman" w:cs="Times New Roman"/>
          <w:lang w:eastAsia="ru-RU"/>
        </w:rPr>
        <w:t>%</w:t>
      </w:r>
      <w:r w:rsidR="000C0053" w:rsidRPr="00D20E70">
        <w:rPr>
          <w:rFonts w:eastAsia="Times New Roman" w:cs="Times New Roman"/>
          <w:lang w:eastAsia="ru-RU"/>
        </w:rPr>
        <w:t>.</w:t>
      </w:r>
    </w:p>
    <w:p w14:paraId="065C2BFE" w14:textId="2AE19F4B" w:rsidR="00544471" w:rsidRPr="00D20E70" w:rsidRDefault="00544471" w:rsidP="00A92A1B">
      <w:pPr>
        <w:ind w:firstLine="708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Наибольший удельный вес в структуре безвозмездных поступлений в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20E70">
        <w:rPr>
          <w:rFonts w:eastAsia="Times New Roman" w:cs="Times New Roman"/>
          <w:lang w:eastAsia="ru-RU"/>
        </w:rPr>
        <w:t xml:space="preserve"> года занимают </w:t>
      </w:r>
      <w:r w:rsidR="00117AA0" w:rsidRPr="00D20E70">
        <w:rPr>
          <w:rFonts w:eastAsia="Times New Roman" w:cs="Times New Roman"/>
          <w:lang w:eastAsia="ru-RU"/>
        </w:rPr>
        <w:t>субвенции бюджетам субъектов РФ</w:t>
      </w:r>
      <w:r w:rsidRPr="00D20E70">
        <w:rPr>
          <w:rFonts w:eastAsia="Times New Roman" w:cs="Times New Roman"/>
          <w:lang w:eastAsia="ru-RU"/>
        </w:rPr>
        <w:t xml:space="preserve"> – </w:t>
      </w:r>
      <w:r w:rsidR="00AD6525">
        <w:rPr>
          <w:rFonts w:eastAsia="Times New Roman" w:cs="Times New Roman"/>
          <w:lang w:eastAsia="ru-RU"/>
        </w:rPr>
        <w:t>70,6</w:t>
      </w:r>
      <w:r w:rsidRPr="00D20E70">
        <w:rPr>
          <w:rFonts w:eastAsia="Times New Roman" w:cs="Times New Roman"/>
          <w:lang w:eastAsia="ru-RU"/>
        </w:rPr>
        <w:t>% (</w:t>
      </w:r>
      <w:r w:rsidR="00AD6525">
        <w:rPr>
          <w:rFonts w:eastAsia="Times New Roman" w:cs="Times New Roman"/>
          <w:lang w:eastAsia="ru-RU"/>
        </w:rPr>
        <w:t>185 263,0</w:t>
      </w:r>
      <w:r w:rsidRPr="00D20E70">
        <w:rPr>
          <w:rFonts w:eastAsia="Times New Roman" w:cs="Times New Roman"/>
          <w:lang w:eastAsia="ru-RU"/>
        </w:rPr>
        <w:t xml:space="preserve"> тыс. рублей), увеличились к уровню </w:t>
      </w:r>
      <w:r w:rsidR="007A17DA" w:rsidRPr="00D20E70">
        <w:rPr>
          <w:rFonts w:eastAsia="Times New Roman" w:cs="Times New Roman"/>
          <w:lang w:eastAsia="ru-RU"/>
        </w:rPr>
        <w:t>I полугоди</w:t>
      </w:r>
      <w:r w:rsidR="00E87319">
        <w:rPr>
          <w:rFonts w:eastAsia="Times New Roman" w:cs="Times New Roman"/>
          <w:lang w:eastAsia="ru-RU"/>
        </w:rPr>
        <w:t>я</w:t>
      </w:r>
      <w:r w:rsidRPr="00D20E7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на </w:t>
      </w:r>
      <w:r w:rsidR="00AD6525">
        <w:rPr>
          <w:rFonts w:eastAsia="Times New Roman" w:cs="Times New Roman"/>
          <w:lang w:eastAsia="ru-RU"/>
        </w:rPr>
        <w:t>21 608,8</w:t>
      </w:r>
      <w:r w:rsidRPr="00D20E70">
        <w:rPr>
          <w:rFonts w:eastAsia="Times New Roman" w:cs="Times New Roman"/>
          <w:lang w:eastAsia="ru-RU"/>
        </w:rPr>
        <w:t xml:space="preserve"> тыс. рублей</w:t>
      </w:r>
      <w:r w:rsidR="00E34861">
        <w:rPr>
          <w:rFonts w:eastAsia="Times New Roman" w:cs="Times New Roman"/>
          <w:lang w:eastAsia="ru-RU"/>
        </w:rPr>
        <w:t xml:space="preserve"> или на </w:t>
      </w:r>
      <w:r w:rsidR="00AD6525">
        <w:rPr>
          <w:rFonts w:eastAsia="Times New Roman" w:cs="Times New Roman"/>
          <w:lang w:eastAsia="ru-RU"/>
        </w:rPr>
        <w:t>13,2</w:t>
      </w:r>
      <w:r w:rsidR="00E34861">
        <w:rPr>
          <w:rFonts w:eastAsia="Times New Roman" w:cs="Times New Roman"/>
          <w:lang w:eastAsia="ru-RU"/>
        </w:rPr>
        <w:t>%</w:t>
      </w:r>
      <w:r w:rsidRPr="00D20E70">
        <w:rPr>
          <w:rFonts w:eastAsia="Times New Roman" w:cs="Times New Roman"/>
          <w:lang w:eastAsia="ru-RU"/>
        </w:rPr>
        <w:t>.</w:t>
      </w:r>
    </w:p>
    <w:p w14:paraId="19107509" w14:textId="77777777" w:rsidR="00544471" w:rsidRPr="00A92A1B" w:rsidRDefault="00544471" w:rsidP="00A92A1B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5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1134"/>
        <w:gridCol w:w="851"/>
        <w:gridCol w:w="1134"/>
        <w:gridCol w:w="1134"/>
      </w:tblGrid>
      <w:tr w:rsidR="00461069" w:rsidRPr="005C1A09" w14:paraId="4FC5DA51" w14:textId="4CC4B48F" w:rsidTr="00461069">
        <w:trPr>
          <w:trHeight w:val="7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91DE" w14:textId="77777777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Hlk143071899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C2F3" w14:textId="1AEDEEBE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сполнение за I полугодие 2022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9AD4" w14:textId="77777777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37BD737C" w14:textId="77777777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25EC" w14:textId="32E8F6B6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D2B0" w14:textId="77777777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21B25878" w14:textId="77777777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8C5B7" w14:textId="76AF8852" w:rsidR="00461069" w:rsidRPr="005C1A09" w:rsidRDefault="00461069" w:rsidP="00A92A1B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пол.2023г. к 1 пол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4F9D8E" w14:textId="58589369" w:rsidR="00461069" w:rsidRDefault="00461069" w:rsidP="00A92A1B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пол.2023г. к 1 пол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61069" w:rsidRPr="005C1A09" w14:paraId="3D21FDEF" w14:textId="565C0EA0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3149" w14:textId="77777777" w:rsidR="00461069" w:rsidRPr="004507A5" w:rsidRDefault="00461069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B1E3" w14:textId="4D1CEEF4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92 880,6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0863" w14:textId="6505FFCA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9D47" w14:textId="0D25F43E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105 705,9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7911" w14:textId="534E4C22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E7DEF" w14:textId="7F2544B3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+12 825,3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9F940" w14:textId="47464129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113,8</w:t>
            </w:r>
          </w:p>
        </w:tc>
      </w:tr>
      <w:tr w:rsidR="00461069" w:rsidRPr="005C1A09" w14:paraId="690B5CA6" w14:textId="27CBE006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97EF" w14:textId="77777777" w:rsidR="00461069" w:rsidRPr="004507A5" w:rsidRDefault="00461069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8B10" w14:textId="4E9934A4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85 355,3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931F" w14:textId="3C3835AF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C97A" w14:textId="55398225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96 490,2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3686" w14:textId="1542A6E9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1670F" w14:textId="5CA02832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+11 134,9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DFC80" w14:textId="5D691C0F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113,1</w:t>
            </w:r>
          </w:p>
        </w:tc>
      </w:tr>
      <w:tr w:rsidR="00461069" w:rsidRPr="005C1A09" w14:paraId="3D5D9C19" w14:textId="57ACAECA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4E9F" w14:textId="77777777" w:rsidR="00461069" w:rsidRPr="005C1A09" w:rsidRDefault="0046106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1D3B" w14:textId="65825769" w:rsidR="00461069" w:rsidRPr="005C1A09" w:rsidRDefault="00461069" w:rsidP="00475B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1077" w14:textId="3D691A9A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6944" w14:textId="6DF7AAF5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80 724,5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2CD8" w14:textId="26E9CDD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13DD3" w14:textId="41D68ADD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+10 467,7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A51A1" w14:textId="6CFE4E2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461069" w:rsidRPr="005C1A09" w14:paraId="180BAC48" w14:textId="04DA4397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39C2" w14:textId="77777777" w:rsidR="00461069" w:rsidRPr="005C1A09" w:rsidRDefault="00461069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96AE" w14:textId="77B089E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8 475,9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4476" w14:textId="0BC56589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45FF" w14:textId="44229977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D63" w14:textId="5F94DDD2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E226D" w14:textId="5F74DC6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B0E0" w14:textId="0FF1F3EF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461069" w:rsidRPr="005C1A09" w14:paraId="61C51CFC" w14:textId="261163FC" w:rsidTr="00461069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033A" w14:textId="77777777" w:rsidR="00461069" w:rsidRPr="005C1A09" w:rsidRDefault="0046106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7CF8" w14:textId="66009206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1913" w14:textId="6227BA0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5B8" w14:textId="4E0BEBB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F92F" w14:textId="638A3351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F7C02" w14:textId="213739BA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56F86" w14:textId="5027E034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1069" w:rsidRPr="005C1A09" w14:paraId="49958885" w14:textId="11042B45" w:rsidTr="00461069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DB97" w14:textId="77777777" w:rsidR="00461069" w:rsidRDefault="00461069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2D36" w14:textId="7C2AB201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460A" w14:textId="1B761432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A3CF" w14:textId="3451C457" w:rsidR="00461069" w:rsidRDefault="00461069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FC2F" w14:textId="42C5D153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79BEC" w14:textId="59C4152D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CA365" w14:textId="6E48A22F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461069" w:rsidRPr="005C1A09" w14:paraId="027184B1" w14:textId="621555C5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43B7" w14:textId="77777777" w:rsidR="00461069" w:rsidRPr="005C1A09" w:rsidRDefault="0046106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7E72" w14:textId="26E912D8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D9BE" w14:textId="7169F41A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173" w14:textId="3A242EBD" w:rsidR="00461069" w:rsidRPr="005C1A09" w:rsidRDefault="00461069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0A67" w14:textId="22F511CD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BF48C" w14:textId="3A830E42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85EF9" w14:textId="61E009DB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461069" w:rsidRPr="005C1A09" w14:paraId="643F654F" w14:textId="75B072AF" w:rsidTr="00461069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2802" w14:textId="77777777" w:rsidR="00461069" w:rsidRPr="005C1A09" w:rsidRDefault="0046106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A6EC" w14:textId="627BC0F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A68A" w14:textId="78076448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F13F" w14:textId="5A8EA2FD" w:rsidR="00461069" w:rsidRPr="005C1A09" w:rsidRDefault="00461069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D420" w14:textId="33D2BE4A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DD273" w14:textId="4C515678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CA9ED" w14:textId="0E3BAE4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132,1</w:t>
            </w:r>
          </w:p>
        </w:tc>
      </w:tr>
      <w:tr w:rsidR="00461069" w:rsidRPr="005C1A09" w14:paraId="7F7FC5FC" w14:textId="057F9070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783D" w14:textId="77777777" w:rsidR="00461069" w:rsidRPr="004507A5" w:rsidRDefault="00461069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59E" w14:textId="293D652A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592B" w14:textId="5B862109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C0AF" w14:textId="65182D6F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9 215,7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A901" w14:textId="534300C5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86462" w14:textId="177B45AB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+1 690,4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4DA07" w14:textId="12ED824C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</w:tr>
      <w:tr w:rsidR="00461069" w:rsidRPr="005C1A09" w14:paraId="1A39B8D0" w14:textId="45BD0101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5233" w14:textId="77777777" w:rsidR="00461069" w:rsidRPr="00F56CFF" w:rsidRDefault="0046106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5FE4" w14:textId="6DE4581A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A737" w14:textId="015F6C28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A658" w14:textId="5A505D80" w:rsidR="00461069" w:rsidRPr="005C1A09" w:rsidRDefault="00461069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751A" w14:textId="6BC706C6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26AD8" w14:textId="19F36CF5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DC619F" w14:textId="0486E0AA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461069" w:rsidRPr="005C1A09" w14:paraId="30B7BE51" w14:textId="6799FDEE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BCF5" w14:textId="77777777" w:rsidR="00461069" w:rsidRDefault="0046106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E216" w14:textId="10CBCDE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5316" w14:textId="5D639F45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5ED1" w14:textId="4B038E5B" w:rsidR="00461069" w:rsidRDefault="00461069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A17" w14:textId="4D5BBDF5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546BE" w14:textId="27F6AA41" w:rsidR="00461069" w:rsidRPr="005C1A09" w:rsidRDefault="00461069" w:rsidP="009D63AA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F8654" w14:textId="4FA5FE37" w:rsidR="00461069" w:rsidRDefault="00461069" w:rsidP="009D63AA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61069" w:rsidRPr="005C1A09" w14:paraId="68F23B39" w14:textId="7DC10972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F45B" w14:textId="77777777" w:rsidR="00461069" w:rsidRDefault="0046106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131C" w14:textId="5C955B4F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0106" w14:textId="51E1FDDF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1394" w14:textId="54D72CD4" w:rsidR="00461069" w:rsidRDefault="00461069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EAC8" w14:textId="53934CB9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7E894" w14:textId="3F1FA086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45ECF" w14:textId="2E165BB9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1069" w:rsidRPr="005C1A09" w14:paraId="1C39CF0B" w14:textId="640629E7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E229" w14:textId="77777777" w:rsidR="00461069" w:rsidRDefault="0046106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FA50" w14:textId="2ADF8699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5 020,9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AA7A" w14:textId="1501EA1A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D4E1" w14:textId="341C3799" w:rsidR="00461069" w:rsidRDefault="00461069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7 477,3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64F4" w14:textId="09650FEB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5945E" w14:textId="315CFC29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262C0" w14:textId="2083B70A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148,9</w:t>
            </w:r>
          </w:p>
        </w:tc>
      </w:tr>
      <w:tr w:rsidR="00461069" w:rsidRPr="005C1A09" w14:paraId="76552456" w14:textId="341345CE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8AE5" w14:textId="77777777" w:rsidR="00461069" w:rsidRDefault="0046106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7258" w14:textId="43279A6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D40" w14:textId="4A602E72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CD93" w14:textId="67FC16EC" w:rsidR="00461069" w:rsidRDefault="00461069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6B9F" w14:textId="49D85543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5B031" w14:textId="41C26CF9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9B272" w14:textId="07F05FCD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461069" w:rsidRPr="005C1A09" w14:paraId="094E62E8" w14:textId="0BEFAB9D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DD98" w14:textId="77777777" w:rsidR="00461069" w:rsidRDefault="0046106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EEDA" w14:textId="26E2DAD4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0AD9" w14:textId="046D6831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DEA8" w14:textId="59EE4F57" w:rsidR="00461069" w:rsidRDefault="00461069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92DF" w14:textId="0B4BCCC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458F" w14:textId="101A7772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7649B" w14:textId="0F7C1BA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61069" w:rsidRPr="005C1A09" w14:paraId="15317CE8" w14:textId="3EFB351F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1DBF" w14:textId="77777777" w:rsidR="00461069" w:rsidRPr="004507A5" w:rsidRDefault="00461069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FC75" w14:textId="56D8D640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216 116,5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6B2" w14:textId="238BB5DC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44D5" w14:textId="4C73F036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262 459,4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771E" w14:textId="177881ED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DAEA3" w14:textId="1C85932F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+46 342,9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1C38C" w14:textId="4A12F1FF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121,5</w:t>
            </w:r>
          </w:p>
        </w:tc>
      </w:tr>
      <w:tr w:rsidR="00461069" w:rsidRPr="005C1A09" w14:paraId="0B7767B6" w14:textId="7E27B12A" w:rsidTr="00461069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9405" w14:textId="77777777" w:rsidR="00461069" w:rsidRPr="005C1A09" w:rsidRDefault="00461069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3F16" w14:textId="7C9C7DB2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FC78" w14:textId="3517DD14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5A64" w14:textId="12FA6FF0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7D27" w14:textId="67D868AA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01E4E" w14:textId="08DBAD4D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49A42" w14:textId="456529A7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461069" w:rsidRPr="005C1A09" w14:paraId="2C7EA371" w14:textId="385EB583" w:rsidTr="00461069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6EA1" w14:textId="77777777" w:rsidR="00461069" w:rsidRPr="005C1A09" w:rsidRDefault="00461069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1B8F" w14:textId="1AEBCB34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163 654,2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2D90" w14:textId="2DE2A143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EDBD" w14:textId="7F38B44B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185 263,0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5262" w14:textId="19758316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F7B01" w14:textId="52C03937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+21 608,8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62CC5" w14:textId="043803E0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461069" w:rsidRPr="005C1A09" w14:paraId="5A555FAD" w14:textId="7ED054A9" w:rsidTr="00461069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E3DF" w14:textId="77777777" w:rsidR="00461069" w:rsidRPr="005C1A09" w:rsidRDefault="00461069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8FDE" w14:textId="5F1F1D36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12 680,3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17C7" w14:textId="6F3DFC35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2F38" w14:textId="6544613D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4FFB" w14:textId="58B841CE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C4BD0" w14:textId="18FF2B5C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+14 742,6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4CC218" w14:textId="5ACA7C1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 раза</w:t>
            </w:r>
          </w:p>
        </w:tc>
      </w:tr>
      <w:tr w:rsidR="00461069" w:rsidRPr="005C1A09" w14:paraId="7AE93304" w14:textId="30BEDF5F" w:rsidTr="00461069">
        <w:trPr>
          <w:trHeight w:val="31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4618" w14:textId="77777777" w:rsidR="00461069" w:rsidRPr="005C1A09" w:rsidRDefault="00461069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CD2" w14:textId="7648B93F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D50" w14:textId="388DEE85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224F" w14:textId="5BFFF63E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E5AD" w14:textId="794FB23D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4E16F" w14:textId="7EFFC58B" w:rsidR="00461069" w:rsidRPr="005C1A0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C1262" w14:textId="1D0FAD2E" w:rsidR="00461069" w:rsidRDefault="00461069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461069" w:rsidRPr="005C1A09" w14:paraId="6017DE56" w14:textId="09AA0F66" w:rsidTr="0046106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DC9F" w14:textId="77777777" w:rsidR="00461069" w:rsidRPr="004507A5" w:rsidRDefault="00461069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8691" w14:textId="1578FBC0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308 997,1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5B77" w14:textId="13C1A037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C88F" w14:textId="474A5853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368 165,3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F81B" w14:textId="6F09757F" w:rsidR="00461069" w:rsidRPr="004507A5" w:rsidRDefault="00461069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FFBB4" w14:textId="7CA03FE2" w:rsidR="00461069" w:rsidRPr="00BE438E" w:rsidRDefault="00461069" w:rsidP="006315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+59 168,2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D6EB4" w14:textId="7510DF70" w:rsidR="00461069" w:rsidRDefault="00461069" w:rsidP="006315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119,2</w:t>
            </w:r>
          </w:p>
        </w:tc>
      </w:tr>
      <w:bookmarkEnd w:id="4"/>
    </w:tbl>
    <w:p w14:paraId="0EB9810E" w14:textId="77777777"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7D98BA91" w14:textId="77777777"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14:paraId="673A4DA0" w14:textId="1668C2E9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>
        <w:rPr>
          <w:rFonts w:eastAsiaTheme="minorEastAsia" w:cs="Times New Roman"/>
          <w:lang w:eastAsia="ru-RU"/>
        </w:rPr>
        <w:t>оды физическ</w:t>
      </w:r>
      <w:r w:rsidR="00117AA0">
        <w:rPr>
          <w:rFonts w:eastAsiaTheme="minorEastAsia" w:cs="Times New Roman"/>
          <w:lang w:eastAsia="ru-RU"/>
        </w:rPr>
        <w:t>их л</w:t>
      </w:r>
      <w:r w:rsidR="00CD4E4E">
        <w:rPr>
          <w:rFonts w:eastAsiaTheme="minorEastAsia" w:cs="Times New Roman"/>
          <w:lang w:eastAsia="ru-RU"/>
        </w:rPr>
        <w:t xml:space="preserve">иц (поступило </w:t>
      </w:r>
      <w:r w:rsidR="00273F5D">
        <w:rPr>
          <w:rFonts w:eastAsiaTheme="minorEastAsia" w:cs="Times New Roman"/>
          <w:lang w:eastAsia="ru-RU"/>
        </w:rPr>
        <w:t>80 724,5</w:t>
      </w:r>
      <w:r w:rsidR="00E12F04">
        <w:rPr>
          <w:rFonts w:eastAsiaTheme="minorEastAsia" w:cs="Times New Roman"/>
          <w:lang w:eastAsia="ru-RU"/>
        </w:rPr>
        <w:t xml:space="preserve"> тыс. рублей </w:t>
      </w:r>
      <w:r w:rsidR="00273F5D">
        <w:rPr>
          <w:rFonts w:eastAsiaTheme="minorEastAsia" w:cs="Times New Roman"/>
          <w:lang w:eastAsia="ru-RU"/>
        </w:rPr>
        <w:t>44,3</w:t>
      </w:r>
      <w:r>
        <w:rPr>
          <w:rFonts w:eastAsiaTheme="minorEastAsia" w:cs="Times New Roman"/>
          <w:lang w:eastAsia="ru-RU"/>
        </w:rPr>
        <w:t>%</w:t>
      </w:r>
      <w:r w:rsidR="00023D86">
        <w:rPr>
          <w:rFonts w:eastAsiaTheme="minorEastAsia" w:cs="Times New Roman"/>
          <w:lang w:eastAsia="ru-RU"/>
        </w:rPr>
        <w:t xml:space="preserve"> к у</w:t>
      </w:r>
      <w:r w:rsidR="00E12F04">
        <w:rPr>
          <w:rFonts w:eastAsiaTheme="minorEastAsia" w:cs="Times New Roman"/>
          <w:lang w:eastAsia="ru-RU"/>
        </w:rPr>
        <w:t xml:space="preserve">точненным назначениям – </w:t>
      </w:r>
      <w:r w:rsidR="00273F5D">
        <w:rPr>
          <w:rFonts w:eastAsiaTheme="minorEastAsia" w:cs="Times New Roman"/>
          <w:lang w:eastAsia="ru-RU"/>
        </w:rPr>
        <w:t>182 243,0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рублей).</w:t>
      </w:r>
    </w:p>
    <w:p w14:paraId="42C0E431" w14:textId="5FD8EF5E" w:rsidR="00023D86" w:rsidRDefault="00023D8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доля налога на товары (работы, услуги), реализуемые на территории </w:t>
      </w:r>
      <w:r w:rsidR="00523242">
        <w:rPr>
          <w:rFonts w:eastAsiaTheme="minorEastAsia" w:cs="Times New Roman"/>
          <w:lang w:eastAsia="ru-RU"/>
        </w:rPr>
        <w:t>РФ 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 w:rsidR="00273F5D">
        <w:rPr>
          <w:rFonts w:eastAsiaTheme="minorEastAsia" w:cs="Times New Roman"/>
          <w:lang w:eastAsia="ru-RU"/>
        </w:rPr>
        <w:t>8 723,2</w:t>
      </w:r>
      <w:r w:rsidR="003F0D3D">
        <w:rPr>
          <w:rFonts w:eastAsiaTheme="minorEastAsia" w:cs="Times New Roman"/>
          <w:lang w:eastAsia="ru-RU"/>
        </w:rPr>
        <w:t xml:space="preserve"> тыс. рублей </w:t>
      </w:r>
      <w:r w:rsidR="00523242">
        <w:rPr>
          <w:rFonts w:eastAsiaTheme="minorEastAsia" w:cs="Times New Roman"/>
          <w:lang w:eastAsia="ru-RU"/>
        </w:rPr>
        <w:t>или 54,</w:t>
      </w:r>
      <w:r w:rsidR="00273F5D">
        <w:rPr>
          <w:rFonts w:eastAsiaTheme="minorEastAsia" w:cs="Times New Roman"/>
          <w:lang w:eastAsia="ru-RU"/>
        </w:rPr>
        <w:t>5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273F5D">
        <w:rPr>
          <w:rFonts w:eastAsiaTheme="minorEastAsia" w:cs="Times New Roman"/>
          <w:lang w:eastAsia="ru-RU"/>
        </w:rPr>
        <w:t>16 009,0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14:paraId="5F150FE9" w14:textId="21D37E60" w:rsidR="00544471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273F5D">
        <w:rPr>
          <w:rFonts w:eastAsia="Times New Roman" w:cs="Times New Roman"/>
          <w:lang w:eastAsia="ru-RU"/>
        </w:rPr>
        <w:t>2 045,0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523242">
        <w:rPr>
          <w:rFonts w:eastAsia="Calibri" w:cs="Times New Roman"/>
        </w:rPr>
        <w:t xml:space="preserve">или </w:t>
      </w:r>
      <w:r w:rsidR="00273F5D">
        <w:rPr>
          <w:rFonts w:eastAsia="Times New Roman" w:cs="Times New Roman"/>
          <w:lang w:eastAsia="ru-RU"/>
        </w:rPr>
        <w:t>71,3</w:t>
      </w:r>
      <w:r w:rsidR="004442CF">
        <w:rPr>
          <w:rFonts w:eastAsia="Times New Roman" w:cs="Times New Roman"/>
          <w:lang w:eastAsia="ru-RU"/>
        </w:rPr>
        <w:t xml:space="preserve">% к уточнённым назначениям – </w:t>
      </w:r>
      <w:r w:rsidR="00273F5D">
        <w:rPr>
          <w:rFonts w:eastAsia="Times New Roman" w:cs="Times New Roman"/>
          <w:lang w:eastAsia="ru-RU"/>
        </w:rPr>
        <w:t>2 867,0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</w:t>
      </w:r>
      <w:r w:rsidR="00C14634">
        <w:rPr>
          <w:rFonts w:eastAsia="Times New Roman" w:cs="Times New Roman"/>
          <w:lang w:eastAsia="ru-RU"/>
        </w:rPr>
        <w:t>.</w:t>
      </w:r>
    </w:p>
    <w:p w14:paraId="4610535B" w14:textId="674B3055"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налогообложения (</w:t>
      </w:r>
      <w:r w:rsidR="008E4ED9">
        <w:rPr>
          <w:rFonts w:eastAsia="Times New Roman" w:cs="Times New Roman"/>
          <w:lang w:eastAsia="ru-RU"/>
        </w:rPr>
        <w:t xml:space="preserve">поступило </w:t>
      </w:r>
      <w:r w:rsidR="00273F5D">
        <w:rPr>
          <w:rFonts w:eastAsia="Times New Roman" w:cs="Times New Roman"/>
          <w:lang w:eastAsia="ru-RU"/>
        </w:rPr>
        <w:t>3 745,5</w:t>
      </w:r>
      <w:r w:rsidR="004442CF">
        <w:rPr>
          <w:rFonts w:eastAsia="Times New Roman" w:cs="Times New Roman"/>
          <w:lang w:eastAsia="ru-RU"/>
        </w:rPr>
        <w:t xml:space="preserve"> тыс. рублей</w:t>
      </w:r>
      <w:r w:rsidR="00523242">
        <w:rPr>
          <w:rFonts w:eastAsia="Times New Roman" w:cs="Times New Roman"/>
          <w:lang w:eastAsia="ru-RU"/>
        </w:rPr>
        <w:t xml:space="preserve"> </w:t>
      </w:r>
      <w:r w:rsidR="00523242">
        <w:rPr>
          <w:rFonts w:eastAsiaTheme="minorEastAsia" w:cs="Times New Roman"/>
          <w:lang w:eastAsia="ru-RU"/>
        </w:rPr>
        <w:t xml:space="preserve">или </w:t>
      </w:r>
      <w:r w:rsidR="00273F5D">
        <w:rPr>
          <w:rFonts w:eastAsiaTheme="minorEastAsia" w:cs="Times New Roman"/>
          <w:lang w:eastAsia="ru-RU"/>
        </w:rPr>
        <w:t>50,5</w:t>
      </w:r>
      <w:r w:rsidR="00523242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273F5D">
        <w:rPr>
          <w:rFonts w:eastAsiaTheme="minorEastAsia" w:cs="Times New Roman"/>
          <w:lang w:eastAsia="ru-RU"/>
        </w:rPr>
        <w:t>7 420,0</w:t>
      </w:r>
      <w:r w:rsidR="00523242">
        <w:rPr>
          <w:rFonts w:eastAsiaTheme="minorEastAsia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).</w:t>
      </w:r>
    </w:p>
    <w:p w14:paraId="7B5AB19B" w14:textId="22FE0AA2" w:rsidR="00C14634" w:rsidRDefault="00BE438E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государственной пошлины </w:t>
      </w:r>
      <w:r w:rsidR="00523242">
        <w:rPr>
          <w:rFonts w:eastAsia="Times New Roman" w:cs="Times New Roman"/>
          <w:lang w:eastAsia="ru-RU"/>
        </w:rPr>
        <w:t>(</w:t>
      </w:r>
      <w:r>
        <w:rPr>
          <w:rFonts w:eastAsia="Times New Roman" w:cs="Times New Roman"/>
          <w:lang w:eastAsia="ru-RU"/>
        </w:rPr>
        <w:t xml:space="preserve">поступило </w:t>
      </w:r>
      <w:r w:rsidR="00273F5D">
        <w:rPr>
          <w:rFonts w:eastAsia="Times New Roman" w:cs="Times New Roman"/>
          <w:lang w:eastAsia="ru-RU"/>
        </w:rPr>
        <w:t>1 312,5</w:t>
      </w:r>
      <w:r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 xml:space="preserve">или </w:t>
      </w:r>
      <w:r w:rsidR="00273F5D">
        <w:rPr>
          <w:rFonts w:eastAsia="Times New Roman" w:cs="Times New Roman"/>
          <w:lang w:eastAsia="ru-RU"/>
        </w:rPr>
        <w:t>76,6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273F5D">
        <w:rPr>
          <w:rFonts w:eastAsia="Times New Roman" w:cs="Times New Roman"/>
          <w:lang w:eastAsia="ru-RU"/>
        </w:rPr>
        <w:t>1 714,0</w:t>
      </w:r>
      <w:r>
        <w:rPr>
          <w:rFonts w:eastAsia="Times New Roman" w:cs="Times New Roman"/>
          <w:lang w:eastAsia="ru-RU"/>
        </w:rPr>
        <w:t xml:space="preserve"> тыс. рублей</w:t>
      </w:r>
      <w:r w:rsidR="00523242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.</w:t>
      </w:r>
    </w:p>
    <w:p w14:paraId="615C888F" w14:textId="77777777"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 объёме неналоговых доходов:</w:t>
      </w:r>
    </w:p>
    <w:p w14:paraId="35EFBC87" w14:textId="7B75BF6D"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14634">
        <w:rPr>
          <w:rFonts w:eastAsia="Times New Roman" w:cs="Times New Roman"/>
          <w:lang w:eastAsia="ru-RU"/>
        </w:rPr>
        <w:t>- доля</w:t>
      </w:r>
      <w:r>
        <w:rPr>
          <w:rFonts w:eastAsia="Times New Roman" w:cs="Times New Roman"/>
          <w:lang w:eastAsia="ru-RU"/>
        </w:rPr>
        <w:t xml:space="preserve"> </w:t>
      </w:r>
      <w:r w:rsidR="008E4ED9">
        <w:rPr>
          <w:rFonts w:eastAsia="Times New Roman" w:cs="Times New Roman"/>
          <w:lang w:eastAsia="ru-RU"/>
        </w:rPr>
        <w:t>доходов от использования имущества, находящегося в государственной и муниципальной собствен</w:t>
      </w:r>
      <w:r w:rsidR="00341961">
        <w:rPr>
          <w:rFonts w:eastAsia="Times New Roman" w:cs="Times New Roman"/>
          <w:lang w:eastAsia="ru-RU"/>
        </w:rPr>
        <w:t xml:space="preserve">ности (поступило </w:t>
      </w:r>
      <w:r w:rsidR="00273F5D">
        <w:rPr>
          <w:rFonts w:eastAsia="Times New Roman" w:cs="Times New Roman"/>
          <w:lang w:eastAsia="ru-RU"/>
        </w:rPr>
        <w:t>1 008,9</w:t>
      </w:r>
      <w:r w:rsidR="00341961"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 xml:space="preserve">или </w:t>
      </w:r>
      <w:r w:rsidR="00273F5D">
        <w:rPr>
          <w:rFonts w:eastAsia="Times New Roman" w:cs="Times New Roman"/>
          <w:lang w:eastAsia="ru-RU"/>
        </w:rPr>
        <w:t>25,1</w:t>
      </w:r>
      <w:r w:rsidR="008E4ED9">
        <w:rPr>
          <w:rFonts w:eastAsia="Times New Roman" w:cs="Times New Roman"/>
          <w:lang w:eastAsia="ru-RU"/>
        </w:rPr>
        <w:t xml:space="preserve">% к уточнённым назначениям – </w:t>
      </w:r>
      <w:r w:rsidR="00273F5D">
        <w:rPr>
          <w:rFonts w:eastAsia="Times New Roman" w:cs="Times New Roman"/>
          <w:lang w:eastAsia="ru-RU"/>
        </w:rPr>
        <w:t>4 030,0</w:t>
      </w:r>
      <w:r w:rsidR="008E4ED9">
        <w:rPr>
          <w:rFonts w:eastAsia="Times New Roman" w:cs="Times New Roman"/>
          <w:lang w:eastAsia="ru-RU"/>
        </w:rPr>
        <w:t xml:space="preserve"> тыс. рублей).</w:t>
      </w:r>
    </w:p>
    <w:p w14:paraId="49205412" w14:textId="50BCC643"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штрафов, санкций, возмещения у</w:t>
      </w:r>
      <w:r w:rsidR="00706C17">
        <w:rPr>
          <w:rFonts w:eastAsia="Times New Roman" w:cs="Times New Roman"/>
          <w:lang w:eastAsia="ru-RU"/>
        </w:rPr>
        <w:t xml:space="preserve">щерба (поступило </w:t>
      </w:r>
      <w:r w:rsidR="00273F5D">
        <w:rPr>
          <w:rFonts w:eastAsia="Times New Roman" w:cs="Times New Roman"/>
          <w:lang w:eastAsia="ru-RU"/>
        </w:rPr>
        <w:t>689,2</w:t>
      </w:r>
      <w:r w:rsidR="00706C17"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 xml:space="preserve">или </w:t>
      </w:r>
      <w:r w:rsidR="00273F5D">
        <w:rPr>
          <w:rFonts w:eastAsia="Times New Roman" w:cs="Times New Roman"/>
          <w:lang w:eastAsia="ru-RU"/>
        </w:rPr>
        <w:t>74,0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273F5D">
        <w:rPr>
          <w:rFonts w:eastAsia="Times New Roman" w:cs="Times New Roman"/>
          <w:lang w:eastAsia="ru-RU"/>
        </w:rPr>
        <w:t>932,0</w:t>
      </w:r>
      <w:r>
        <w:rPr>
          <w:rFonts w:eastAsia="Times New Roman" w:cs="Times New Roman"/>
          <w:lang w:eastAsia="ru-RU"/>
        </w:rPr>
        <w:t xml:space="preserve"> тыс. рублей)</w:t>
      </w:r>
      <w:r w:rsidR="004231A4">
        <w:rPr>
          <w:rFonts w:eastAsia="Times New Roman" w:cs="Times New Roman"/>
          <w:lang w:eastAsia="ru-RU"/>
        </w:rPr>
        <w:t>;</w:t>
      </w:r>
    </w:p>
    <w:p w14:paraId="784605E3" w14:textId="557C0FFD"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платежей при использовании природными ресу</w:t>
      </w:r>
      <w:r w:rsidR="00D1268A">
        <w:rPr>
          <w:rFonts w:eastAsia="Times New Roman" w:cs="Times New Roman"/>
          <w:lang w:eastAsia="ru-RU"/>
        </w:rPr>
        <w:t xml:space="preserve">рсами (поступило </w:t>
      </w:r>
      <w:r w:rsidR="00273F5D">
        <w:rPr>
          <w:rFonts w:eastAsia="Times New Roman" w:cs="Times New Roman"/>
          <w:lang w:eastAsia="ru-RU"/>
        </w:rPr>
        <w:t>28,3</w:t>
      </w:r>
      <w:r w:rsidR="00D1268A">
        <w:rPr>
          <w:rFonts w:eastAsia="Times New Roman" w:cs="Times New Roman"/>
          <w:lang w:eastAsia="ru-RU"/>
        </w:rPr>
        <w:t xml:space="preserve"> тыс. рублей </w:t>
      </w:r>
      <w:bookmarkStart w:id="5" w:name="_Hlk110593810"/>
      <w:r w:rsidR="00523242">
        <w:rPr>
          <w:rFonts w:eastAsia="Times New Roman" w:cs="Times New Roman"/>
          <w:lang w:eastAsia="ru-RU"/>
        </w:rPr>
        <w:t xml:space="preserve">или </w:t>
      </w:r>
      <w:r w:rsidR="00273F5D">
        <w:rPr>
          <w:rFonts w:eastAsia="Times New Roman" w:cs="Times New Roman"/>
          <w:lang w:eastAsia="ru-RU"/>
        </w:rPr>
        <w:t>10,7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273F5D">
        <w:rPr>
          <w:rFonts w:eastAsia="Times New Roman" w:cs="Times New Roman"/>
          <w:lang w:eastAsia="ru-RU"/>
        </w:rPr>
        <w:t>265,0</w:t>
      </w:r>
      <w:r>
        <w:rPr>
          <w:rFonts w:eastAsia="Times New Roman" w:cs="Times New Roman"/>
          <w:lang w:eastAsia="ru-RU"/>
        </w:rPr>
        <w:t xml:space="preserve"> тыс. рублей</w:t>
      </w:r>
      <w:bookmarkEnd w:id="5"/>
      <w:r>
        <w:rPr>
          <w:rFonts w:eastAsia="Times New Roman" w:cs="Times New Roman"/>
          <w:lang w:eastAsia="ru-RU"/>
        </w:rPr>
        <w:t>)</w:t>
      </w:r>
      <w:r w:rsidR="004231A4">
        <w:rPr>
          <w:rFonts w:eastAsia="Times New Roman" w:cs="Times New Roman"/>
          <w:lang w:eastAsia="ru-RU"/>
        </w:rPr>
        <w:t>;</w:t>
      </w:r>
      <w:r>
        <w:rPr>
          <w:rFonts w:eastAsia="Times New Roman" w:cs="Times New Roman"/>
          <w:lang w:eastAsia="ru-RU"/>
        </w:rPr>
        <w:t xml:space="preserve"> </w:t>
      </w:r>
    </w:p>
    <w:p w14:paraId="315CBD04" w14:textId="711FDB31"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продажи земельных у</w:t>
      </w:r>
      <w:r w:rsidR="00D1268A">
        <w:rPr>
          <w:rFonts w:eastAsia="Times New Roman" w:cs="Times New Roman"/>
          <w:lang w:eastAsia="ru-RU"/>
        </w:rPr>
        <w:t xml:space="preserve">частков (поступило </w:t>
      </w:r>
      <w:r w:rsidR="00273F5D">
        <w:rPr>
          <w:rFonts w:eastAsia="Times New Roman" w:cs="Times New Roman"/>
          <w:lang w:eastAsia="ru-RU"/>
        </w:rPr>
        <w:t>7 477,3</w:t>
      </w:r>
      <w:r w:rsidR="00D1268A"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 xml:space="preserve">или на </w:t>
      </w:r>
      <w:r w:rsidR="00273F5D">
        <w:rPr>
          <w:rFonts w:eastAsia="Times New Roman" w:cs="Times New Roman"/>
          <w:lang w:eastAsia="ru-RU"/>
        </w:rPr>
        <w:t>61,7</w:t>
      </w:r>
      <w:r w:rsidR="00523242">
        <w:rPr>
          <w:rFonts w:eastAsia="Times New Roman" w:cs="Times New Roman"/>
          <w:lang w:eastAsia="ru-RU"/>
        </w:rPr>
        <w:t>%</w:t>
      </w:r>
      <w:r w:rsidR="00F9691D">
        <w:rPr>
          <w:rFonts w:eastAsia="Times New Roman" w:cs="Times New Roman"/>
          <w:lang w:eastAsia="ru-RU"/>
        </w:rPr>
        <w:t xml:space="preserve"> выше</w:t>
      </w:r>
      <w:r>
        <w:rPr>
          <w:rFonts w:eastAsia="Times New Roman" w:cs="Times New Roman"/>
          <w:lang w:eastAsia="ru-RU"/>
        </w:rPr>
        <w:t xml:space="preserve"> к уточнённым назначениям – </w:t>
      </w:r>
      <w:r w:rsidR="00273F5D">
        <w:rPr>
          <w:rFonts w:eastAsia="Times New Roman" w:cs="Times New Roman"/>
          <w:lang w:eastAsia="ru-RU"/>
        </w:rPr>
        <w:t>4 623,1</w:t>
      </w:r>
      <w:r>
        <w:rPr>
          <w:rFonts w:eastAsia="Times New Roman" w:cs="Times New Roman"/>
          <w:lang w:eastAsia="ru-RU"/>
        </w:rPr>
        <w:t xml:space="preserve"> тыс. рублей)</w:t>
      </w:r>
      <w:r w:rsidR="004231A4">
        <w:rPr>
          <w:rFonts w:eastAsia="Times New Roman" w:cs="Times New Roman"/>
          <w:lang w:eastAsia="ru-RU"/>
        </w:rPr>
        <w:t>;</w:t>
      </w:r>
    </w:p>
    <w:p w14:paraId="4DCC1D7E" w14:textId="5FC35DA8" w:rsidR="00D1268A" w:rsidRDefault="00D1268A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доля доходов от оказания платных услуг и компенсации затрат государства </w:t>
      </w:r>
      <w:r w:rsidR="00273F5D">
        <w:rPr>
          <w:rFonts w:eastAsia="Times New Roman" w:cs="Times New Roman"/>
          <w:lang w:eastAsia="ru-RU"/>
        </w:rPr>
        <w:t>–</w:t>
      </w:r>
      <w:r w:rsidR="004231A4">
        <w:rPr>
          <w:rFonts w:eastAsia="Times New Roman" w:cs="Times New Roman"/>
          <w:lang w:eastAsia="ru-RU"/>
        </w:rPr>
        <w:t xml:space="preserve"> </w:t>
      </w:r>
      <w:r w:rsidR="00273F5D">
        <w:rPr>
          <w:rFonts w:eastAsia="Times New Roman" w:cs="Times New Roman"/>
          <w:lang w:eastAsia="ru-RU"/>
        </w:rPr>
        <w:t>5,5</w:t>
      </w:r>
      <w:r w:rsidR="002D65D1">
        <w:rPr>
          <w:rFonts w:eastAsia="Times New Roman" w:cs="Times New Roman"/>
          <w:lang w:eastAsia="ru-RU"/>
        </w:rPr>
        <w:t xml:space="preserve"> тыс. рублей</w:t>
      </w:r>
      <w:r w:rsidR="004231A4">
        <w:rPr>
          <w:rFonts w:eastAsia="Times New Roman" w:cs="Times New Roman"/>
          <w:lang w:eastAsia="ru-RU"/>
        </w:rPr>
        <w:t>;</w:t>
      </w:r>
    </w:p>
    <w:p w14:paraId="2A9438DA" w14:textId="5FEAEA79" w:rsidR="00544471" w:rsidRPr="00175D7A" w:rsidRDefault="002D65D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прочие неналоговые </w:t>
      </w:r>
      <w:r w:rsidR="00E556B5">
        <w:rPr>
          <w:rFonts w:eastAsia="Times New Roman" w:cs="Times New Roman"/>
          <w:lang w:eastAsia="ru-RU"/>
        </w:rPr>
        <w:t xml:space="preserve">доходы </w:t>
      </w:r>
      <w:r w:rsidR="00273F5D">
        <w:rPr>
          <w:rFonts w:eastAsia="Times New Roman" w:cs="Times New Roman"/>
          <w:lang w:eastAsia="ru-RU"/>
        </w:rPr>
        <w:t>–</w:t>
      </w:r>
      <w:r w:rsidR="00B340DF">
        <w:rPr>
          <w:rFonts w:eastAsia="Times New Roman" w:cs="Times New Roman"/>
          <w:lang w:eastAsia="ru-RU"/>
        </w:rPr>
        <w:t xml:space="preserve"> </w:t>
      </w:r>
      <w:r w:rsidR="00273F5D">
        <w:rPr>
          <w:rFonts w:eastAsia="Times New Roman" w:cs="Times New Roman"/>
          <w:lang w:eastAsia="ru-RU"/>
        </w:rPr>
        <w:t>6,5</w:t>
      </w:r>
      <w:r>
        <w:rPr>
          <w:rFonts w:eastAsia="Times New Roman" w:cs="Times New Roman"/>
          <w:lang w:eastAsia="ru-RU"/>
        </w:rPr>
        <w:t xml:space="preserve"> тыс. рублей.</w:t>
      </w:r>
    </w:p>
    <w:p w14:paraId="1355C104" w14:textId="62D01B9B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bookmarkStart w:id="6" w:name="_Hlk111109052"/>
      <w:r w:rsidRPr="00320C38">
        <w:rPr>
          <w:rFonts w:eastAsiaTheme="minorEastAsia" w:cs="Times New Roman"/>
          <w:lang w:eastAsia="ru-RU"/>
        </w:rPr>
        <w:lastRenderedPageBreak/>
        <w:t>Безвозмездные поступл</w:t>
      </w:r>
      <w:r w:rsidR="002D65D1">
        <w:rPr>
          <w:rFonts w:eastAsiaTheme="minorEastAsia" w:cs="Times New Roman"/>
          <w:lang w:eastAsia="ru-RU"/>
        </w:rPr>
        <w:t xml:space="preserve">ения поступили в сумме </w:t>
      </w:r>
      <w:r w:rsidR="00273F5D">
        <w:rPr>
          <w:rFonts w:eastAsiaTheme="minorEastAsia" w:cs="Times New Roman"/>
          <w:lang w:eastAsia="ru-RU"/>
        </w:rPr>
        <w:t>262 459,4</w:t>
      </w:r>
      <w:r w:rsidR="00B7467F">
        <w:rPr>
          <w:rFonts w:eastAsiaTheme="minorEastAsia" w:cs="Times New Roman"/>
          <w:lang w:eastAsia="ru-RU"/>
        </w:rPr>
        <w:t xml:space="preserve"> тыс. рублей или </w:t>
      </w:r>
      <w:r w:rsidR="00273F5D">
        <w:rPr>
          <w:rFonts w:eastAsiaTheme="minorEastAsia" w:cs="Times New Roman"/>
          <w:lang w:eastAsia="ru-RU"/>
        </w:rPr>
        <w:t>50,1</w:t>
      </w:r>
      <w:r w:rsidR="008D091E"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</w:t>
      </w:r>
      <w:r w:rsidR="00B7467F">
        <w:rPr>
          <w:rFonts w:eastAsiaTheme="minorEastAsia" w:cs="Times New Roman"/>
          <w:lang w:eastAsia="ru-RU"/>
        </w:rPr>
        <w:t>точненным назначениям (</w:t>
      </w:r>
      <w:r w:rsidR="00273F5D">
        <w:rPr>
          <w:rFonts w:eastAsiaTheme="minorEastAsia" w:cs="Times New Roman"/>
          <w:lang w:eastAsia="ru-RU"/>
        </w:rPr>
        <w:t>524 183,7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B7467F">
        <w:rPr>
          <w:rFonts w:eastAsiaTheme="minorEastAsia" w:cs="Times New Roman"/>
          <w:lang w:eastAsia="ru-RU"/>
        </w:rPr>
        <w:t xml:space="preserve">х доходов составляет </w:t>
      </w:r>
      <w:r w:rsidR="00273F5D">
        <w:rPr>
          <w:rFonts w:eastAsiaTheme="minorEastAsia" w:cs="Times New Roman"/>
          <w:lang w:eastAsia="ru-RU"/>
        </w:rPr>
        <w:t>71,3</w:t>
      </w:r>
      <w:r w:rsidRPr="00320C38">
        <w:rPr>
          <w:rFonts w:eastAsiaTheme="minorEastAsia" w:cs="Times New Roman"/>
          <w:lang w:eastAsia="ru-RU"/>
        </w:rPr>
        <w:t>%.</w:t>
      </w:r>
      <w:bookmarkEnd w:id="6"/>
      <w:r w:rsidRPr="00320C38">
        <w:rPr>
          <w:rFonts w:eastAsiaTheme="minorEastAsia" w:cs="Times New Roman"/>
          <w:lang w:eastAsia="ru-RU"/>
        </w:rPr>
        <w:t xml:space="preserve"> Безвозмездные поступления сложились за счёт: </w:t>
      </w:r>
    </w:p>
    <w:p w14:paraId="5BDA644F" w14:textId="4FDB31F5"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 дотации </w:t>
      </w:r>
      <w:r w:rsidR="00D00B49">
        <w:rPr>
          <w:rFonts w:eastAsiaTheme="minorEastAsia" w:cs="Times New Roman"/>
          <w:lang w:eastAsia="ru-RU"/>
        </w:rPr>
        <w:t>бюджетам</w:t>
      </w:r>
      <w:r w:rsidR="002A758A">
        <w:rPr>
          <w:rFonts w:eastAsiaTheme="minorEastAsia" w:cs="Times New Roman"/>
          <w:lang w:eastAsia="ru-RU"/>
        </w:rPr>
        <w:t xml:space="preserve"> бюд</w:t>
      </w:r>
      <w:r w:rsidR="00B7467F">
        <w:rPr>
          <w:rFonts w:eastAsiaTheme="minorEastAsia" w:cs="Times New Roman"/>
          <w:lang w:eastAsia="ru-RU"/>
        </w:rPr>
        <w:t xml:space="preserve">жетной </w:t>
      </w:r>
      <w:r w:rsidR="00F309C3">
        <w:rPr>
          <w:rFonts w:eastAsiaTheme="minorEastAsia" w:cs="Times New Roman"/>
          <w:lang w:eastAsia="ru-RU"/>
        </w:rPr>
        <w:t xml:space="preserve">системы Российской </w:t>
      </w:r>
      <w:r w:rsidR="00E556B5">
        <w:rPr>
          <w:rFonts w:eastAsiaTheme="minorEastAsia" w:cs="Times New Roman"/>
          <w:lang w:eastAsia="ru-RU"/>
        </w:rPr>
        <w:t>Федерации –</w:t>
      </w:r>
      <w:r w:rsidR="00B7467F">
        <w:rPr>
          <w:rFonts w:eastAsiaTheme="minorEastAsia" w:cs="Times New Roman"/>
          <w:lang w:eastAsia="ru-RU"/>
        </w:rPr>
        <w:t xml:space="preserve"> </w:t>
      </w:r>
      <w:r w:rsidR="00273F5D">
        <w:rPr>
          <w:rFonts w:eastAsiaTheme="minorEastAsia" w:cs="Times New Roman"/>
          <w:lang w:eastAsia="ru-RU"/>
        </w:rPr>
        <w:t>32 247,3</w:t>
      </w:r>
      <w:r>
        <w:rPr>
          <w:rFonts w:eastAsiaTheme="minorEastAsia" w:cs="Times New Roman"/>
          <w:lang w:eastAsia="ru-RU"/>
        </w:rPr>
        <w:t xml:space="preserve"> тыс. рублей</w:t>
      </w:r>
      <w:r w:rsidR="004231A4">
        <w:rPr>
          <w:rFonts w:eastAsiaTheme="minorEastAsia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 xml:space="preserve">или </w:t>
      </w:r>
      <w:r w:rsidR="00273F5D">
        <w:rPr>
          <w:rFonts w:eastAsia="Times New Roman" w:cs="Times New Roman"/>
          <w:lang w:eastAsia="ru-RU"/>
        </w:rPr>
        <w:t>72,0</w:t>
      </w:r>
      <w:r w:rsidR="004231A4">
        <w:rPr>
          <w:rFonts w:eastAsia="Times New Roman" w:cs="Times New Roman"/>
          <w:lang w:eastAsia="ru-RU"/>
        </w:rPr>
        <w:t xml:space="preserve">% к уточнённым назначениям – </w:t>
      </w:r>
      <w:r w:rsidR="00273F5D">
        <w:rPr>
          <w:rFonts w:eastAsia="Times New Roman" w:cs="Times New Roman"/>
          <w:lang w:eastAsia="ru-RU"/>
        </w:rPr>
        <w:t>44 770,1</w:t>
      </w:r>
      <w:r w:rsidR="004231A4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>;</w:t>
      </w:r>
    </w:p>
    <w:p w14:paraId="64470AD5" w14:textId="37B95805" w:rsidR="00B7467F" w:rsidRDefault="00B7467F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субсидии бюджетам бюджетной системы </w:t>
      </w:r>
      <w:r w:rsidR="00CB23C3">
        <w:rPr>
          <w:rFonts w:eastAsiaTheme="minorEastAsia" w:cs="Times New Roman"/>
          <w:lang w:eastAsia="ru-RU"/>
        </w:rPr>
        <w:t>–</w:t>
      </w:r>
      <w:r>
        <w:rPr>
          <w:rFonts w:eastAsiaTheme="minorEastAsia" w:cs="Times New Roman"/>
          <w:lang w:eastAsia="ru-RU"/>
        </w:rPr>
        <w:t xml:space="preserve"> </w:t>
      </w:r>
      <w:r w:rsidR="00273F5D">
        <w:rPr>
          <w:rFonts w:eastAsiaTheme="minorEastAsia" w:cs="Times New Roman"/>
          <w:lang w:eastAsia="ru-RU"/>
        </w:rPr>
        <w:t>27 422,9</w:t>
      </w:r>
      <w:r>
        <w:rPr>
          <w:rFonts w:eastAsiaTheme="minorEastAsia" w:cs="Times New Roman"/>
          <w:lang w:eastAsia="ru-RU"/>
        </w:rPr>
        <w:t xml:space="preserve"> тыс. рублей</w:t>
      </w:r>
      <w:r w:rsidR="004231A4" w:rsidRPr="004231A4">
        <w:rPr>
          <w:rFonts w:eastAsia="Times New Roman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 xml:space="preserve">или </w:t>
      </w:r>
      <w:r w:rsidR="00273F5D">
        <w:rPr>
          <w:rFonts w:eastAsia="Times New Roman" w:cs="Times New Roman"/>
          <w:lang w:eastAsia="ru-RU"/>
        </w:rPr>
        <w:t>20</w:t>
      </w:r>
      <w:r w:rsidR="004231A4">
        <w:rPr>
          <w:rFonts w:eastAsia="Times New Roman" w:cs="Times New Roman"/>
          <w:lang w:eastAsia="ru-RU"/>
        </w:rPr>
        <w:t xml:space="preserve">,7% к уточнённым назначениям – </w:t>
      </w:r>
      <w:r w:rsidR="00273F5D">
        <w:rPr>
          <w:rFonts w:eastAsia="Times New Roman" w:cs="Times New Roman"/>
          <w:lang w:eastAsia="ru-RU"/>
        </w:rPr>
        <w:t>132 376,8</w:t>
      </w:r>
      <w:r w:rsidR="004231A4">
        <w:rPr>
          <w:rFonts w:eastAsia="Times New Roman" w:cs="Times New Roman"/>
          <w:lang w:eastAsia="ru-RU"/>
        </w:rPr>
        <w:t xml:space="preserve"> тыс. рублей</w:t>
      </w:r>
      <w:r w:rsidR="004231A4">
        <w:rPr>
          <w:rFonts w:eastAsiaTheme="minorEastAsia" w:cs="Times New Roman"/>
          <w:lang w:eastAsia="ru-RU"/>
        </w:rPr>
        <w:t>;</w:t>
      </w:r>
    </w:p>
    <w:p w14:paraId="147768F2" w14:textId="72668E00"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бюджетам</w:t>
      </w:r>
      <w:r w:rsidR="00B7467F">
        <w:rPr>
          <w:rFonts w:eastAsiaTheme="minorEastAsia" w:cs="Times New Roman"/>
          <w:lang w:eastAsia="ru-RU"/>
        </w:rPr>
        <w:t xml:space="preserve"> бюджетной системы – </w:t>
      </w:r>
      <w:r w:rsidR="00B344B0">
        <w:rPr>
          <w:rFonts w:eastAsiaTheme="minorEastAsia" w:cs="Times New Roman"/>
          <w:lang w:eastAsia="ru-RU"/>
        </w:rPr>
        <w:t>185 263,0</w:t>
      </w:r>
      <w:r w:rsidRPr="00320C38">
        <w:rPr>
          <w:rFonts w:eastAsiaTheme="minorEastAsia" w:cs="Times New Roman"/>
          <w:lang w:eastAsia="ru-RU"/>
        </w:rPr>
        <w:t xml:space="preserve"> тыс. рублей</w:t>
      </w:r>
      <w:r w:rsidR="004231A4" w:rsidRPr="004231A4">
        <w:rPr>
          <w:rFonts w:eastAsia="Times New Roman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 xml:space="preserve">или </w:t>
      </w:r>
      <w:r w:rsidR="00B344B0">
        <w:rPr>
          <w:rFonts w:eastAsia="Times New Roman" w:cs="Times New Roman"/>
          <w:lang w:eastAsia="ru-RU"/>
        </w:rPr>
        <w:t>60,4</w:t>
      </w:r>
      <w:r w:rsidR="004231A4">
        <w:rPr>
          <w:rFonts w:eastAsia="Times New Roman" w:cs="Times New Roman"/>
          <w:lang w:eastAsia="ru-RU"/>
        </w:rPr>
        <w:t xml:space="preserve">% к уточнённым назначениям – </w:t>
      </w:r>
      <w:r w:rsidR="00B344B0">
        <w:rPr>
          <w:rFonts w:eastAsia="Times New Roman" w:cs="Times New Roman"/>
          <w:lang w:eastAsia="ru-RU"/>
        </w:rPr>
        <w:t>306 978,6</w:t>
      </w:r>
      <w:r w:rsidR="004231A4">
        <w:rPr>
          <w:rFonts w:eastAsia="Times New Roman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;</w:t>
      </w:r>
    </w:p>
    <w:p w14:paraId="4401BE0B" w14:textId="39FC61F5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B7467F">
        <w:rPr>
          <w:rFonts w:eastAsiaTheme="minorEastAsia" w:cs="Times New Roman"/>
          <w:lang w:eastAsia="ru-RU"/>
        </w:rPr>
        <w:t xml:space="preserve">жбюджетных трансфертов – </w:t>
      </w:r>
      <w:r w:rsidR="00B344B0">
        <w:rPr>
          <w:rFonts w:eastAsiaTheme="minorEastAsia" w:cs="Times New Roman"/>
          <w:lang w:eastAsia="ru-RU"/>
        </w:rPr>
        <w:t>17 526,2</w:t>
      </w:r>
      <w:r w:rsidR="00B7467F">
        <w:rPr>
          <w:rFonts w:eastAsiaTheme="minorEastAsia" w:cs="Times New Roman"/>
          <w:lang w:eastAsia="ru-RU"/>
        </w:rPr>
        <w:t xml:space="preserve"> тыс. рублей</w:t>
      </w:r>
      <w:r w:rsidR="004231A4">
        <w:rPr>
          <w:rFonts w:eastAsiaTheme="minorEastAsia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 xml:space="preserve">или </w:t>
      </w:r>
      <w:r w:rsidR="00B344B0">
        <w:rPr>
          <w:rFonts w:eastAsia="Times New Roman" w:cs="Times New Roman"/>
          <w:lang w:eastAsia="ru-RU"/>
        </w:rPr>
        <w:t>43,8</w:t>
      </w:r>
      <w:r w:rsidR="004231A4">
        <w:rPr>
          <w:rFonts w:eastAsia="Times New Roman" w:cs="Times New Roman"/>
          <w:lang w:eastAsia="ru-RU"/>
        </w:rPr>
        <w:t xml:space="preserve">% к уточнённым назначениям – </w:t>
      </w:r>
      <w:r w:rsidR="00B344B0">
        <w:rPr>
          <w:rFonts w:eastAsia="Times New Roman" w:cs="Times New Roman"/>
          <w:lang w:eastAsia="ru-RU"/>
        </w:rPr>
        <w:t>40 058,2</w:t>
      </w:r>
      <w:r w:rsidR="004231A4">
        <w:rPr>
          <w:rFonts w:eastAsia="Times New Roman" w:cs="Times New Roman"/>
          <w:lang w:eastAsia="ru-RU"/>
        </w:rPr>
        <w:t xml:space="preserve"> тыс. рублей</w:t>
      </w:r>
      <w:r w:rsidR="004231A4">
        <w:rPr>
          <w:rFonts w:eastAsiaTheme="minorEastAsia" w:cs="Times New Roman"/>
          <w:lang w:eastAsia="ru-RU"/>
        </w:rPr>
        <w:t>.</w:t>
      </w:r>
    </w:p>
    <w:p w14:paraId="11E47355" w14:textId="21E3D0A9" w:rsidR="00544471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="002A758A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исполнен в объеме </w:t>
      </w:r>
      <w:r w:rsidR="009B3CFC">
        <w:rPr>
          <w:rFonts w:eastAsia="Times New Roman" w:cs="Times New Roman"/>
          <w:lang w:eastAsia="ru-RU"/>
        </w:rPr>
        <w:t>80 724,5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по сравнению с аналогичным пе</w:t>
      </w:r>
      <w:r w:rsidR="00534973">
        <w:rPr>
          <w:rFonts w:eastAsia="Times New Roman" w:cs="Times New Roman"/>
          <w:lang w:eastAsia="ru-RU"/>
        </w:rPr>
        <w:t>риодом прошлого года увеличился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10 467,7</w:t>
      </w:r>
      <w:r w:rsidR="00850FE2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тыс. рублей, или на </w:t>
      </w:r>
      <w:r w:rsidR="009B3CFC">
        <w:rPr>
          <w:rFonts w:eastAsia="Times New Roman" w:cs="Times New Roman"/>
          <w:lang w:eastAsia="ru-RU"/>
        </w:rPr>
        <w:t>14,9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DC2AAE">
        <w:rPr>
          <w:rFonts w:eastAsia="Times New Roman" w:cs="Times New Roman"/>
          <w:lang w:eastAsia="ru-RU"/>
        </w:rPr>
        <w:t>ных доходов составляе</w:t>
      </w:r>
      <w:r w:rsidR="00B85570">
        <w:rPr>
          <w:rFonts w:eastAsia="Times New Roman" w:cs="Times New Roman"/>
          <w:lang w:eastAsia="ru-RU"/>
        </w:rPr>
        <w:t xml:space="preserve">т </w:t>
      </w:r>
      <w:r w:rsidR="009B3CFC">
        <w:rPr>
          <w:rFonts w:eastAsia="Times New Roman" w:cs="Times New Roman"/>
          <w:lang w:eastAsia="ru-RU"/>
        </w:rPr>
        <w:t>76,4</w:t>
      </w:r>
      <w:r w:rsidRPr="005C1A09">
        <w:rPr>
          <w:rFonts w:eastAsia="Times New Roman" w:cs="Times New Roman"/>
          <w:lang w:eastAsia="ru-RU"/>
        </w:rPr>
        <w:t>%.</w:t>
      </w:r>
    </w:p>
    <w:p w14:paraId="0429345D" w14:textId="4F925530" w:rsidR="00544471" w:rsidRDefault="00D12092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поступило в объеме </w:t>
      </w:r>
      <w:r w:rsidR="009B3CFC">
        <w:rPr>
          <w:rFonts w:eastAsia="Times New Roman" w:cs="Times New Roman"/>
          <w:lang w:eastAsia="ru-RU"/>
        </w:rPr>
        <w:t>8 723,2</w:t>
      </w:r>
      <w:r w:rsidR="00B85570">
        <w:rPr>
          <w:rFonts w:eastAsia="Times New Roman" w:cs="Times New Roman"/>
          <w:lang w:eastAsia="ru-RU"/>
        </w:rPr>
        <w:t xml:space="preserve"> тыс. рублей, что на </w:t>
      </w:r>
      <w:r w:rsidR="009B3CFC">
        <w:rPr>
          <w:rFonts w:eastAsia="Times New Roman" w:cs="Times New Roman"/>
          <w:lang w:eastAsia="ru-RU"/>
        </w:rPr>
        <w:t>247,3</w:t>
      </w:r>
      <w:r w:rsidR="00B85570">
        <w:rPr>
          <w:rFonts w:eastAsia="Times New Roman" w:cs="Times New Roman"/>
          <w:lang w:eastAsia="ru-RU"/>
        </w:rPr>
        <w:t xml:space="preserve"> тыс. рублей или на </w:t>
      </w:r>
      <w:r w:rsidR="009B3CFC">
        <w:rPr>
          <w:rFonts w:eastAsia="Times New Roman" w:cs="Times New Roman"/>
          <w:lang w:eastAsia="ru-RU"/>
        </w:rPr>
        <w:t>2,9</w:t>
      </w:r>
      <w:r w:rsidR="00962DD4">
        <w:rPr>
          <w:rFonts w:eastAsia="Times New Roman" w:cs="Times New Roman"/>
          <w:lang w:eastAsia="ru-RU"/>
        </w:rPr>
        <w:t xml:space="preserve">% </w:t>
      </w:r>
      <w:r w:rsidR="009216C5">
        <w:rPr>
          <w:rFonts w:eastAsia="Times New Roman" w:cs="Times New Roman"/>
          <w:lang w:eastAsia="ru-RU"/>
        </w:rPr>
        <w:t>выш</w:t>
      </w:r>
      <w:r w:rsidR="00962DD4">
        <w:rPr>
          <w:rFonts w:eastAsia="Times New Roman" w:cs="Times New Roman"/>
          <w:lang w:eastAsia="ru-RU"/>
        </w:rPr>
        <w:t>е аналогичного периода прошлого года. В структуре со</w:t>
      </w:r>
      <w:r w:rsidR="00C01D8B">
        <w:rPr>
          <w:rFonts w:eastAsia="Times New Roman" w:cs="Times New Roman"/>
          <w:lang w:eastAsia="ru-RU"/>
        </w:rPr>
        <w:t>б</w:t>
      </w:r>
      <w:r w:rsidR="00B85570">
        <w:rPr>
          <w:rFonts w:eastAsia="Times New Roman" w:cs="Times New Roman"/>
          <w:lang w:eastAsia="ru-RU"/>
        </w:rPr>
        <w:t xml:space="preserve">ственных доходов составляет </w:t>
      </w:r>
      <w:r w:rsidR="009B3CFC">
        <w:rPr>
          <w:rFonts w:eastAsia="Times New Roman" w:cs="Times New Roman"/>
          <w:lang w:eastAsia="ru-RU"/>
        </w:rPr>
        <w:t>8,3</w:t>
      </w:r>
      <w:r w:rsidR="00962DD4">
        <w:rPr>
          <w:rFonts w:eastAsia="Times New Roman" w:cs="Times New Roman"/>
          <w:lang w:eastAsia="ru-RU"/>
        </w:rPr>
        <w:t>%.</w:t>
      </w:r>
    </w:p>
    <w:p w14:paraId="60F3A6B2" w14:textId="6E8BA433" w:rsidR="00544471" w:rsidRPr="005C1A09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</w:t>
      </w:r>
      <w:r w:rsidR="00B85570">
        <w:rPr>
          <w:rFonts w:eastAsia="Times New Roman" w:cs="Times New Roman"/>
          <w:lang w:eastAsia="ru-RU"/>
        </w:rPr>
        <w:t xml:space="preserve">года в бюджет поступил в объеме </w:t>
      </w:r>
      <w:r w:rsidR="009B3CFC">
        <w:rPr>
          <w:rFonts w:eastAsia="Times New Roman" w:cs="Times New Roman"/>
          <w:lang w:eastAsia="ru-RU"/>
        </w:rPr>
        <w:t>2 045,0</w:t>
      </w:r>
      <w:r w:rsidR="008A07DD">
        <w:rPr>
          <w:rFonts w:eastAsia="Times New Roman" w:cs="Times New Roman"/>
          <w:lang w:eastAsia="ru-RU"/>
        </w:rPr>
        <w:t xml:space="preserve"> тыс. рублей</w:t>
      </w:r>
      <w:r w:rsidR="008A07DD" w:rsidRPr="008A07DD">
        <w:rPr>
          <w:rFonts w:eastAsia="Times New Roman" w:cs="Times New Roman"/>
          <w:lang w:eastAsia="ru-RU"/>
        </w:rPr>
        <w:t xml:space="preserve"> </w:t>
      </w:r>
      <w:r w:rsidR="00413DF8">
        <w:rPr>
          <w:rFonts w:eastAsia="Times New Roman" w:cs="Times New Roman"/>
          <w:lang w:eastAsia="ru-RU"/>
        </w:rPr>
        <w:t>что</w:t>
      </w:r>
      <w:r w:rsidR="008A07DD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822,3</w:t>
      </w:r>
      <w:r w:rsidR="008A07DD">
        <w:rPr>
          <w:rFonts w:eastAsia="Times New Roman" w:cs="Times New Roman"/>
          <w:lang w:eastAsia="ru-RU"/>
        </w:rPr>
        <w:t xml:space="preserve"> тыс. рублей или </w:t>
      </w:r>
      <w:r w:rsidR="004231A4">
        <w:rPr>
          <w:rFonts w:eastAsia="Times New Roman" w:cs="Times New Roman"/>
          <w:lang w:eastAsia="ru-RU"/>
        </w:rPr>
        <w:t xml:space="preserve">на </w:t>
      </w:r>
      <w:r w:rsidR="009B3CFC">
        <w:rPr>
          <w:rFonts w:eastAsia="Times New Roman" w:cs="Times New Roman"/>
          <w:lang w:eastAsia="ru-RU"/>
        </w:rPr>
        <w:t>28,7</w:t>
      </w:r>
      <w:r w:rsidR="004231A4">
        <w:rPr>
          <w:rFonts w:eastAsia="Times New Roman" w:cs="Times New Roman"/>
          <w:lang w:eastAsia="ru-RU"/>
        </w:rPr>
        <w:t>% ниже</w:t>
      </w:r>
      <w:r w:rsidR="008A07DD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B85570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В структуре </w:t>
      </w:r>
      <w:r w:rsidR="00E556B5">
        <w:rPr>
          <w:rFonts w:eastAsia="Times New Roman" w:cs="Times New Roman"/>
          <w:lang w:eastAsia="ru-RU"/>
        </w:rPr>
        <w:t xml:space="preserve">собственных </w:t>
      </w:r>
      <w:r w:rsidR="00E556B5" w:rsidRPr="005C1A09">
        <w:rPr>
          <w:rFonts w:eastAsia="Times New Roman" w:cs="Times New Roman"/>
          <w:lang w:eastAsia="ru-RU"/>
        </w:rPr>
        <w:t>доходов</w:t>
      </w:r>
      <w:r w:rsidRPr="005C1A09">
        <w:rPr>
          <w:rFonts w:eastAsia="Times New Roman" w:cs="Times New Roman"/>
          <w:lang w:eastAsia="ru-RU"/>
        </w:rPr>
        <w:t xml:space="preserve"> составляет </w:t>
      </w:r>
      <w:r w:rsidR="009B3CFC">
        <w:rPr>
          <w:rFonts w:eastAsia="Times New Roman" w:cs="Times New Roman"/>
          <w:lang w:eastAsia="ru-RU"/>
        </w:rPr>
        <w:t>1,9</w:t>
      </w:r>
      <w:r w:rsidRPr="005C1A09">
        <w:rPr>
          <w:rFonts w:eastAsia="Times New Roman" w:cs="Times New Roman"/>
          <w:lang w:eastAsia="ru-RU"/>
        </w:rPr>
        <w:t>%.</w:t>
      </w:r>
    </w:p>
    <w:p w14:paraId="7E4EE043" w14:textId="5A239CF7" w:rsidR="00544471" w:rsidRPr="005C1A09" w:rsidRDefault="00C01D8B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в бюджет поступило </w:t>
      </w:r>
      <w:r w:rsidR="00544471" w:rsidRPr="005C1A09">
        <w:rPr>
          <w:rFonts w:eastAsia="Times New Roman" w:cs="Times New Roman"/>
          <w:lang w:eastAsia="ru-RU"/>
        </w:rPr>
        <w:t xml:space="preserve">в объеме </w:t>
      </w:r>
      <w:r w:rsidR="009B3CFC">
        <w:rPr>
          <w:rFonts w:eastAsia="Times New Roman" w:cs="Times New Roman"/>
          <w:lang w:eastAsia="ru-RU"/>
        </w:rPr>
        <w:t>1 312,5</w:t>
      </w:r>
      <w:r w:rsidR="00544471" w:rsidRPr="005C1A09">
        <w:rPr>
          <w:rFonts w:eastAsia="Times New Roman" w:cs="Times New Roman"/>
          <w:lang w:eastAsia="ru-RU"/>
        </w:rPr>
        <w:t xml:space="preserve"> тыс. рублей, что </w:t>
      </w:r>
      <w:r w:rsidR="004231A4">
        <w:rPr>
          <w:rFonts w:eastAsia="Times New Roman" w:cs="Times New Roman"/>
          <w:lang w:eastAsia="ru-RU"/>
        </w:rPr>
        <w:t>выше</w:t>
      </w:r>
      <w:r w:rsidR="00544471" w:rsidRPr="005C1A09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9B3CFC">
        <w:rPr>
          <w:rFonts w:eastAsia="Times New Roman" w:cs="Times New Roman"/>
          <w:lang w:eastAsia="ru-RU"/>
        </w:rPr>
        <w:t>319,1</w:t>
      </w:r>
      <w:r w:rsidR="00544471"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9B3CFC">
        <w:rPr>
          <w:rFonts w:eastAsia="Times New Roman" w:cs="Times New Roman"/>
          <w:lang w:eastAsia="ru-RU"/>
        </w:rPr>
        <w:t>32,1</w:t>
      </w:r>
      <w:r w:rsidR="00544471" w:rsidRPr="005C1A09">
        <w:rPr>
          <w:rFonts w:eastAsia="Times New Roman" w:cs="Times New Roman"/>
          <w:lang w:eastAsia="ru-RU"/>
        </w:rPr>
        <w:t xml:space="preserve">%. В структуре </w:t>
      </w:r>
      <w:r w:rsidR="004231A4">
        <w:rPr>
          <w:rFonts w:eastAsia="Times New Roman" w:cs="Times New Roman"/>
          <w:lang w:eastAsia="ru-RU"/>
        </w:rPr>
        <w:t>собственных</w:t>
      </w:r>
      <w:r w:rsidR="00544471"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4231A4">
        <w:rPr>
          <w:rFonts w:eastAsia="Times New Roman" w:cs="Times New Roman"/>
          <w:lang w:eastAsia="ru-RU"/>
        </w:rPr>
        <w:t>1,</w:t>
      </w:r>
      <w:r w:rsidR="009B3CFC">
        <w:rPr>
          <w:rFonts w:eastAsia="Times New Roman" w:cs="Times New Roman"/>
          <w:lang w:eastAsia="ru-RU"/>
        </w:rPr>
        <w:t>2</w:t>
      </w:r>
      <w:r w:rsidR="00544471" w:rsidRPr="005C1A09">
        <w:rPr>
          <w:rFonts w:eastAsia="Times New Roman" w:cs="Times New Roman"/>
          <w:lang w:eastAsia="ru-RU"/>
        </w:rPr>
        <w:t>%.</w:t>
      </w:r>
    </w:p>
    <w:p w14:paraId="32FE763B" w14:textId="3F155062" w:rsidR="00544471" w:rsidRDefault="004141C5" w:rsidP="00544471">
      <w:pPr>
        <w:ind w:firstLine="567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Налог,</w:t>
      </w:r>
      <w:r w:rsidR="002F1612" w:rsidRPr="002F1612">
        <w:rPr>
          <w:rFonts w:eastAsia="Times New Roman" w:cs="Times New Roman"/>
          <w:b/>
          <w:lang w:eastAsia="ru-RU"/>
        </w:rPr>
        <w:t xml:space="preserve"> взимаемый в связи с применением патентной системы налогообложения</w:t>
      </w:r>
      <w:r w:rsidR="002F1612" w:rsidRPr="005C1A09">
        <w:rPr>
          <w:rFonts w:eastAsia="Times New Roman" w:cs="Times New Roman"/>
          <w:lang w:eastAsia="ru-RU"/>
        </w:rPr>
        <w:t xml:space="preserve"> за </w:t>
      </w:r>
      <w:r w:rsidR="002F1612">
        <w:rPr>
          <w:rFonts w:eastAsia="Times New Roman" w:cs="Times New Roman"/>
          <w:lang w:eastAsia="ru-RU"/>
        </w:rPr>
        <w:t xml:space="preserve">I полугодие </w:t>
      </w:r>
      <w:r w:rsidR="00475B98">
        <w:rPr>
          <w:rFonts w:eastAsia="Times New Roman" w:cs="Times New Roman"/>
          <w:lang w:eastAsia="ru-RU"/>
        </w:rPr>
        <w:t>2023</w:t>
      </w:r>
      <w:r w:rsidR="002F1612">
        <w:rPr>
          <w:rFonts w:eastAsia="Times New Roman" w:cs="Times New Roman"/>
          <w:lang w:eastAsia="ru-RU"/>
        </w:rPr>
        <w:t xml:space="preserve"> года </w:t>
      </w:r>
      <w:r w:rsidR="00E556B5">
        <w:rPr>
          <w:rFonts w:eastAsia="Times New Roman" w:cs="Times New Roman"/>
          <w:lang w:eastAsia="ru-RU"/>
        </w:rPr>
        <w:t>в бюджет</w:t>
      </w:r>
      <w:r w:rsidR="002F1612">
        <w:rPr>
          <w:rFonts w:eastAsia="Times New Roman" w:cs="Times New Roman"/>
          <w:lang w:eastAsia="ru-RU"/>
        </w:rPr>
        <w:t xml:space="preserve"> поступило </w:t>
      </w:r>
      <w:r w:rsidR="002F1612" w:rsidRPr="005C1A09">
        <w:rPr>
          <w:rFonts w:eastAsia="Times New Roman" w:cs="Times New Roman"/>
          <w:lang w:eastAsia="ru-RU"/>
        </w:rPr>
        <w:t xml:space="preserve">в объеме </w:t>
      </w:r>
      <w:r w:rsidR="009B3CFC">
        <w:rPr>
          <w:rFonts w:eastAsia="Times New Roman" w:cs="Times New Roman"/>
          <w:lang w:eastAsia="ru-RU"/>
        </w:rPr>
        <w:t>3 745,5</w:t>
      </w:r>
      <w:r w:rsidR="002F1612" w:rsidRPr="005C1A09">
        <w:rPr>
          <w:rFonts w:eastAsia="Times New Roman" w:cs="Times New Roman"/>
          <w:lang w:eastAsia="ru-RU"/>
        </w:rPr>
        <w:t xml:space="preserve"> тыс. рублей, что </w:t>
      </w:r>
      <w:r w:rsidR="009B3CFC">
        <w:rPr>
          <w:rFonts w:eastAsia="Times New Roman" w:cs="Times New Roman"/>
          <w:lang w:eastAsia="ru-RU"/>
        </w:rPr>
        <w:t>выш</w:t>
      </w:r>
      <w:r w:rsidR="00B0291D">
        <w:rPr>
          <w:rFonts w:eastAsia="Times New Roman" w:cs="Times New Roman"/>
          <w:lang w:eastAsia="ru-RU"/>
        </w:rPr>
        <w:t>е</w:t>
      </w:r>
      <w:r w:rsidR="002F1612" w:rsidRPr="005C1A09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9B3CFC">
        <w:rPr>
          <w:rFonts w:eastAsia="Times New Roman" w:cs="Times New Roman"/>
          <w:lang w:eastAsia="ru-RU"/>
        </w:rPr>
        <w:t>832,9</w:t>
      </w:r>
      <w:r w:rsidR="002F1612" w:rsidRPr="005C1A09">
        <w:rPr>
          <w:rFonts w:eastAsia="Times New Roman" w:cs="Times New Roman"/>
          <w:lang w:eastAsia="ru-RU"/>
        </w:rPr>
        <w:t xml:space="preserve"> тыс. рублей</w:t>
      </w:r>
      <w:r w:rsidR="00B0291D">
        <w:rPr>
          <w:rFonts w:eastAsia="Times New Roman" w:cs="Times New Roman"/>
          <w:lang w:eastAsia="ru-RU"/>
        </w:rPr>
        <w:t xml:space="preserve">, или на </w:t>
      </w:r>
      <w:r w:rsidR="009B3CFC">
        <w:rPr>
          <w:rFonts w:eastAsia="Times New Roman" w:cs="Times New Roman"/>
          <w:lang w:eastAsia="ru-RU"/>
        </w:rPr>
        <w:t>28,6</w:t>
      </w:r>
      <w:r w:rsidR="00B0291D">
        <w:rPr>
          <w:rFonts w:eastAsia="Times New Roman" w:cs="Times New Roman"/>
          <w:lang w:eastAsia="ru-RU"/>
        </w:rPr>
        <w:t>%</w:t>
      </w:r>
      <w:r w:rsidR="003C173E">
        <w:rPr>
          <w:rFonts w:eastAsia="Times New Roman" w:cs="Times New Roman"/>
          <w:lang w:eastAsia="ru-RU"/>
        </w:rPr>
        <w:t>.</w:t>
      </w:r>
      <w:r w:rsidR="002F1612" w:rsidRPr="005C1A09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2F1612"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9B3CFC">
        <w:rPr>
          <w:rFonts w:eastAsia="Times New Roman" w:cs="Times New Roman"/>
          <w:lang w:eastAsia="ru-RU"/>
        </w:rPr>
        <w:t>3,6</w:t>
      </w:r>
      <w:r w:rsidR="002F1612" w:rsidRPr="005C1A09">
        <w:rPr>
          <w:rFonts w:eastAsia="Times New Roman" w:cs="Times New Roman"/>
          <w:lang w:eastAsia="ru-RU"/>
        </w:rPr>
        <w:t>%.</w:t>
      </w:r>
    </w:p>
    <w:p w14:paraId="670A9411" w14:textId="4BA61370" w:rsidR="00F77CEE" w:rsidRPr="005F5B8C" w:rsidRDefault="00A20484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="00544471"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использования имущества, находящего</w:t>
      </w:r>
      <w:r w:rsidR="00544471" w:rsidRPr="005F5B8C">
        <w:rPr>
          <w:rFonts w:eastAsia="Times New Roman" w:cs="Times New Roman"/>
          <w:b/>
          <w:lang w:eastAsia="ru-RU"/>
        </w:rPr>
        <w:t xml:space="preserve">ся в государственной </w:t>
      </w:r>
      <w:r>
        <w:rPr>
          <w:rFonts w:eastAsia="Times New Roman" w:cs="Times New Roman"/>
          <w:b/>
          <w:lang w:eastAsia="ru-RU"/>
        </w:rPr>
        <w:t xml:space="preserve">и </w:t>
      </w:r>
      <w:r w:rsidR="00544471" w:rsidRPr="005F5B8C">
        <w:rPr>
          <w:rFonts w:eastAsia="Times New Roman" w:cs="Times New Roman"/>
          <w:b/>
          <w:lang w:eastAsia="ru-RU"/>
        </w:rPr>
        <w:t xml:space="preserve">муниципальной собственности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поступило</w:t>
      </w:r>
      <w:r w:rsidR="00544471" w:rsidRPr="005F5B8C">
        <w:rPr>
          <w:rFonts w:eastAsia="Times New Roman" w:cs="Times New Roman"/>
          <w:lang w:eastAsia="ru-RU"/>
        </w:rPr>
        <w:t xml:space="preserve"> в бюджет в сумме </w:t>
      </w:r>
      <w:r w:rsidR="009B3CFC">
        <w:rPr>
          <w:rFonts w:eastAsia="Times New Roman" w:cs="Times New Roman"/>
          <w:lang w:eastAsia="ru-RU"/>
        </w:rPr>
        <w:t>1 008,9</w:t>
      </w:r>
      <w:r w:rsidR="00BE16CC">
        <w:rPr>
          <w:rFonts w:eastAsia="Times New Roman" w:cs="Times New Roman"/>
          <w:lang w:eastAsia="ru-RU"/>
        </w:rPr>
        <w:t xml:space="preserve"> тыс. рублей </w:t>
      </w:r>
      <w:r w:rsidR="00413DF8">
        <w:rPr>
          <w:rFonts w:eastAsia="Times New Roman" w:cs="Times New Roman"/>
          <w:lang w:eastAsia="ru-RU"/>
        </w:rPr>
        <w:t>что</w:t>
      </w:r>
      <w:r w:rsidR="00BE16CC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808,4</w:t>
      </w:r>
      <w:r w:rsidR="00BE16CC">
        <w:rPr>
          <w:rFonts w:eastAsia="Times New Roman" w:cs="Times New Roman"/>
          <w:lang w:eastAsia="ru-RU"/>
        </w:rPr>
        <w:t xml:space="preserve"> тыс. рублей или </w:t>
      </w:r>
      <w:r w:rsidR="009077AD">
        <w:rPr>
          <w:rFonts w:eastAsia="Times New Roman" w:cs="Times New Roman"/>
          <w:lang w:eastAsia="ru-RU"/>
        </w:rPr>
        <w:t xml:space="preserve">на </w:t>
      </w:r>
      <w:r w:rsidR="009B3CFC">
        <w:rPr>
          <w:rFonts w:eastAsia="Times New Roman" w:cs="Times New Roman"/>
          <w:lang w:eastAsia="ru-RU"/>
        </w:rPr>
        <w:t>44,5</w:t>
      </w:r>
      <w:r w:rsidR="009077AD">
        <w:rPr>
          <w:rFonts w:eastAsia="Times New Roman" w:cs="Times New Roman"/>
          <w:lang w:eastAsia="ru-RU"/>
        </w:rPr>
        <w:t>%</w:t>
      </w:r>
      <w:r w:rsidR="00BE16CC">
        <w:rPr>
          <w:rFonts w:eastAsia="Times New Roman" w:cs="Times New Roman"/>
          <w:lang w:eastAsia="ru-RU"/>
        </w:rPr>
        <w:t xml:space="preserve"> </w:t>
      </w:r>
      <w:r w:rsidR="009077AD">
        <w:rPr>
          <w:rFonts w:eastAsia="Times New Roman" w:cs="Times New Roman"/>
          <w:lang w:eastAsia="ru-RU"/>
        </w:rPr>
        <w:t>ниж</w:t>
      </w:r>
      <w:r w:rsidR="00BE16CC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544471" w:rsidRPr="005F5B8C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544471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9B3CFC">
        <w:rPr>
          <w:rFonts w:eastAsia="Times New Roman" w:cs="Times New Roman"/>
          <w:lang w:eastAsia="ru-RU"/>
        </w:rPr>
        <w:t>1,0</w:t>
      </w:r>
      <w:r w:rsidR="00544471" w:rsidRPr="005F5B8C">
        <w:rPr>
          <w:rFonts w:eastAsia="Times New Roman" w:cs="Times New Roman"/>
          <w:lang w:eastAsia="ru-RU"/>
        </w:rPr>
        <w:t>%.</w:t>
      </w:r>
    </w:p>
    <w:p w14:paraId="1BDF39D4" w14:textId="1D278070" w:rsidR="00544471" w:rsidRPr="00F77CEE" w:rsidRDefault="00F77CEE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</w:t>
      </w:r>
      <w:r w:rsidR="00120822">
        <w:rPr>
          <w:rFonts w:eastAsia="Times New Roman" w:cs="Times New Roman"/>
          <w:lang w:eastAsia="ru-RU"/>
        </w:rPr>
        <w:t xml:space="preserve">поступило в бюджет в сумме </w:t>
      </w:r>
      <w:r w:rsidR="009B3CFC">
        <w:rPr>
          <w:rFonts w:eastAsia="Times New Roman" w:cs="Times New Roman"/>
          <w:lang w:eastAsia="ru-RU"/>
        </w:rPr>
        <w:t>689,2</w:t>
      </w:r>
      <w:r w:rsidR="00437A16">
        <w:rPr>
          <w:rFonts w:eastAsia="Times New Roman" w:cs="Times New Roman"/>
          <w:lang w:eastAsia="ru-RU"/>
        </w:rPr>
        <w:t xml:space="preserve"> тыс. рублей </w:t>
      </w:r>
      <w:r w:rsidR="00413DF8">
        <w:rPr>
          <w:rFonts w:eastAsia="Times New Roman" w:cs="Times New Roman"/>
          <w:lang w:eastAsia="ru-RU"/>
        </w:rPr>
        <w:t>что</w:t>
      </w:r>
      <w:r w:rsidR="00437A16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110,4</w:t>
      </w:r>
      <w:r w:rsidR="00437A16">
        <w:rPr>
          <w:rFonts w:eastAsia="Times New Roman" w:cs="Times New Roman"/>
          <w:lang w:eastAsia="ru-RU"/>
        </w:rPr>
        <w:t xml:space="preserve"> тыс. </w:t>
      </w:r>
      <w:r w:rsidR="00437A16">
        <w:rPr>
          <w:rFonts w:eastAsia="Times New Roman" w:cs="Times New Roman"/>
          <w:lang w:eastAsia="ru-RU"/>
        </w:rPr>
        <w:lastRenderedPageBreak/>
        <w:t xml:space="preserve">рублей или на </w:t>
      </w:r>
      <w:r w:rsidR="009B3CFC">
        <w:rPr>
          <w:rFonts w:eastAsia="Times New Roman" w:cs="Times New Roman"/>
          <w:lang w:eastAsia="ru-RU"/>
        </w:rPr>
        <w:t>19,1</w:t>
      </w:r>
      <w:r w:rsidR="00437A16">
        <w:rPr>
          <w:rFonts w:eastAsia="Times New Roman" w:cs="Times New Roman"/>
          <w:lang w:eastAsia="ru-RU"/>
        </w:rPr>
        <w:t xml:space="preserve">% </w:t>
      </w:r>
      <w:r w:rsidR="00B0291D">
        <w:rPr>
          <w:rFonts w:eastAsia="Times New Roman" w:cs="Times New Roman"/>
          <w:lang w:eastAsia="ru-RU"/>
        </w:rPr>
        <w:t>выше</w:t>
      </w:r>
      <w:r w:rsidR="00437A16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9222A0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120822">
        <w:rPr>
          <w:rFonts w:eastAsia="Times New Roman" w:cs="Times New Roman"/>
          <w:lang w:eastAsia="ru-RU"/>
        </w:rPr>
        <w:t xml:space="preserve"> доходов составляют </w:t>
      </w:r>
      <w:r w:rsidR="00EF1CCF">
        <w:rPr>
          <w:rFonts w:eastAsia="Times New Roman" w:cs="Times New Roman"/>
          <w:lang w:eastAsia="ru-RU"/>
        </w:rPr>
        <w:t>0,</w:t>
      </w:r>
      <w:r w:rsidR="00B0291D">
        <w:rPr>
          <w:rFonts w:eastAsia="Times New Roman" w:cs="Times New Roman"/>
          <w:lang w:eastAsia="ru-RU"/>
        </w:rPr>
        <w:t>6</w:t>
      </w:r>
      <w:r w:rsidR="00120822">
        <w:rPr>
          <w:rFonts w:eastAsia="Times New Roman" w:cs="Times New Roman"/>
          <w:lang w:eastAsia="ru-RU"/>
        </w:rPr>
        <w:t>%.</w:t>
      </w:r>
    </w:p>
    <w:p w14:paraId="5DBA31D6" w14:textId="22516369" w:rsidR="00091C02" w:rsidRDefault="00A20484" w:rsidP="00091C02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="00091C02">
        <w:rPr>
          <w:rFonts w:eastAsia="Times New Roman" w:cs="Times New Roman"/>
          <w:b/>
          <w:lang w:eastAsia="ru-RU"/>
        </w:rPr>
        <w:t>Доходов</w:t>
      </w:r>
      <w:r w:rsidR="00091C02" w:rsidRPr="005F5B8C">
        <w:rPr>
          <w:rFonts w:eastAsia="Times New Roman" w:cs="Times New Roman"/>
          <w:b/>
          <w:lang w:eastAsia="ru-RU"/>
        </w:rPr>
        <w:t xml:space="preserve"> от </w:t>
      </w:r>
      <w:r w:rsidR="00091C02">
        <w:rPr>
          <w:rFonts w:eastAsia="Times New Roman" w:cs="Times New Roman"/>
          <w:b/>
          <w:lang w:eastAsia="ru-RU"/>
        </w:rPr>
        <w:t>платежей при пользовании природными ресурсами</w:t>
      </w:r>
      <w:r w:rsidR="00091C02" w:rsidRPr="005F5B8C">
        <w:rPr>
          <w:rFonts w:eastAsia="Times New Roman" w:cs="Times New Roman"/>
          <w:b/>
          <w:lang w:eastAsia="ru-RU"/>
        </w:rPr>
        <w:t xml:space="preserve"> </w:t>
      </w:r>
      <w:r w:rsidR="00091C02">
        <w:rPr>
          <w:rFonts w:eastAsia="Times New Roman" w:cs="Times New Roman"/>
          <w:lang w:eastAsia="ru-RU"/>
        </w:rPr>
        <w:t xml:space="preserve">за I полугодие </w:t>
      </w:r>
      <w:r w:rsidR="00475B98">
        <w:rPr>
          <w:rFonts w:eastAsia="Times New Roman" w:cs="Times New Roman"/>
          <w:lang w:eastAsia="ru-RU"/>
        </w:rPr>
        <w:t>2023</w:t>
      </w:r>
      <w:r w:rsidR="00091C02">
        <w:rPr>
          <w:rFonts w:eastAsia="Times New Roman" w:cs="Times New Roman"/>
          <w:lang w:eastAsia="ru-RU"/>
        </w:rPr>
        <w:t xml:space="preserve"> года поступило</w:t>
      </w:r>
      <w:r w:rsidR="00091C02" w:rsidRPr="005F5B8C">
        <w:rPr>
          <w:rFonts w:eastAsia="Times New Roman" w:cs="Times New Roman"/>
          <w:lang w:eastAsia="ru-RU"/>
        </w:rPr>
        <w:t xml:space="preserve"> в бюджет в сумме </w:t>
      </w:r>
      <w:r w:rsidR="009B3CFC">
        <w:rPr>
          <w:rFonts w:eastAsia="Times New Roman" w:cs="Times New Roman"/>
          <w:lang w:eastAsia="ru-RU"/>
        </w:rPr>
        <w:t>28,3</w:t>
      </w:r>
      <w:r w:rsidR="00091C02">
        <w:rPr>
          <w:rFonts w:eastAsia="Times New Roman" w:cs="Times New Roman"/>
          <w:lang w:eastAsia="ru-RU"/>
        </w:rPr>
        <w:t xml:space="preserve"> тыс. рублей </w:t>
      </w:r>
      <w:r w:rsidR="00413DF8">
        <w:rPr>
          <w:rFonts w:eastAsia="Times New Roman" w:cs="Times New Roman"/>
          <w:lang w:eastAsia="ru-RU"/>
        </w:rPr>
        <w:t>что</w:t>
      </w:r>
      <w:r w:rsidR="00091C02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27,1</w:t>
      </w:r>
      <w:r w:rsidR="00091C02">
        <w:rPr>
          <w:rFonts w:eastAsia="Times New Roman" w:cs="Times New Roman"/>
          <w:lang w:eastAsia="ru-RU"/>
        </w:rPr>
        <w:t xml:space="preserve"> тыс. рублей или </w:t>
      </w:r>
      <w:r w:rsidR="00AA54E3">
        <w:rPr>
          <w:rFonts w:eastAsia="Times New Roman" w:cs="Times New Roman"/>
          <w:lang w:eastAsia="ru-RU"/>
        </w:rPr>
        <w:t xml:space="preserve">на </w:t>
      </w:r>
      <w:r w:rsidR="009B3CFC">
        <w:rPr>
          <w:rFonts w:eastAsia="Times New Roman" w:cs="Times New Roman"/>
          <w:lang w:eastAsia="ru-RU"/>
        </w:rPr>
        <w:t>48,9</w:t>
      </w:r>
      <w:r w:rsidR="00AA54E3">
        <w:rPr>
          <w:rFonts w:eastAsia="Times New Roman" w:cs="Times New Roman"/>
          <w:lang w:eastAsia="ru-RU"/>
        </w:rPr>
        <w:t>%</w:t>
      </w:r>
      <w:r w:rsidR="00091C02">
        <w:rPr>
          <w:rFonts w:eastAsia="Times New Roman" w:cs="Times New Roman"/>
          <w:lang w:eastAsia="ru-RU"/>
        </w:rPr>
        <w:t xml:space="preserve"> </w:t>
      </w:r>
      <w:r w:rsidR="00B0291D">
        <w:rPr>
          <w:rFonts w:eastAsia="Times New Roman" w:cs="Times New Roman"/>
          <w:lang w:eastAsia="ru-RU"/>
        </w:rPr>
        <w:t>ниж</w:t>
      </w:r>
      <w:r w:rsidR="00091C02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091C02" w:rsidRPr="005F5B8C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091C02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B0291D">
        <w:rPr>
          <w:rFonts w:eastAsia="Times New Roman" w:cs="Times New Roman"/>
          <w:lang w:eastAsia="ru-RU"/>
        </w:rPr>
        <w:t>0,</w:t>
      </w:r>
      <w:r w:rsidR="009B3CFC">
        <w:rPr>
          <w:rFonts w:eastAsia="Times New Roman" w:cs="Times New Roman"/>
          <w:lang w:eastAsia="ru-RU"/>
        </w:rPr>
        <w:t>03</w:t>
      </w:r>
      <w:r w:rsidR="00091C02" w:rsidRPr="005F5B8C">
        <w:rPr>
          <w:rFonts w:eastAsia="Times New Roman" w:cs="Times New Roman"/>
          <w:lang w:eastAsia="ru-RU"/>
        </w:rPr>
        <w:t>%.</w:t>
      </w:r>
    </w:p>
    <w:p w14:paraId="4B16C4F2" w14:textId="4E7F068C" w:rsidR="00AA54E3" w:rsidRDefault="00AA54E3" w:rsidP="00AA54E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оказания платных услуг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9B3CFC">
        <w:rPr>
          <w:rFonts w:eastAsia="Times New Roman" w:cs="Times New Roman"/>
          <w:lang w:eastAsia="ru-RU"/>
        </w:rPr>
        <w:t>5,5</w:t>
      </w:r>
      <w:r>
        <w:rPr>
          <w:rFonts w:eastAsia="Times New Roman" w:cs="Times New Roman"/>
          <w:lang w:eastAsia="ru-RU"/>
        </w:rPr>
        <w:t xml:space="preserve"> тыс. рублей </w:t>
      </w:r>
      <w:r w:rsidR="00413DF8">
        <w:rPr>
          <w:rFonts w:eastAsia="Times New Roman" w:cs="Times New Roman"/>
          <w:lang w:eastAsia="ru-RU"/>
        </w:rPr>
        <w:t>что</w:t>
      </w:r>
      <w:r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4,3</w:t>
      </w:r>
      <w:r>
        <w:rPr>
          <w:rFonts w:eastAsia="Times New Roman" w:cs="Times New Roman"/>
          <w:lang w:eastAsia="ru-RU"/>
        </w:rPr>
        <w:t xml:space="preserve"> тыс. рублей </w:t>
      </w:r>
      <w:bookmarkStart w:id="7" w:name="_Hlk111037498"/>
      <w:r w:rsidR="009B3CFC">
        <w:rPr>
          <w:rFonts w:eastAsia="Times New Roman" w:cs="Times New Roman"/>
          <w:lang w:eastAsia="ru-RU"/>
        </w:rPr>
        <w:t>выше</w:t>
      </w:r>
      <w:r>
        <w:rPr>
          <w:rFonts w:eastAsia="Times New Roman" w:cs="Times New Roman"/>
          <w:lang w:eastAsia="ru-RU"/>
        </w:rPr>
        <w:t xml:space="preserve"> аналогичного периода прошлого года</w:t>
      </w:r>
      <w:bookmarkEnd w:id="7"/>
      <w:r>
        <w:rPr>
          <w:rFonts w:eastAsia="Times New Roman" w:cs="Times New Roman"/>
          <w:lang w:eastAsia="ru-RU"/>
        </w:rPr>
        <w:t xml:space="preserve">. </w:t>
      </w:r>
      <w:r w:rsidRPr="005F5B8C">
        <w:rPr>
          <w:rFonts w:eastAsia="Times New Roman" w:cs="Times New Roman"/>
          <w:lang w:eastAsia="ru-RU"/>
        </w:rPr>
        <w:t xml:space="preserve"> </w:t>
      </w:r>
    </w:p>
    <w:p w14:paraId="438E4876" w14:textId="1957DA6D" w:rsidR="00294E50" w:rsidRDefault="00294E50" w:rsidP="00294E50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Pr="005F5B8C">
        <w:rPr>
          <w:rFonts w:eastAsia="Times New Roman" w:cs="Times New Roman"/>
          <w:b/>
          <w:lang w:eastAsia="ru-RU"/>
        </w:rPr>
        <w:t xml:space="preserve"> от </w:t>
      </w:r>
      <w:r w:rsidR="00BD5041">
        <w:rPr>
          <w:rFonts w:eastAsia="Times New Roman" w:cs="Times New Roman"/>
          <w:b/>
          <w:lang w:eastAsia="ru-RU"/>
        </w:rPr>
        <w:t>продажи земельных участков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9B3CFC">
        <w:rPr>
          <w:rFonts w:eastAsia="Times New Roman" w:cs="Times New Roman"/>
          <w:lang w:eastAsia="ru-RU"/>
        </w:rPr>
        <w:t>7 477,3</w:t>
      </w:r>
      <w:r>
        <w:rPr>
          <w:rFonts w:eastAsia="Times New Roman" w:cs="Times New Roman"/>
          <w:lang w:eastAsia="ru-RU"/>
        </w:rPr>
        <w:t xml:space="preserve"> тыс. рублей </w:t>
      </w:r>
      <w:r w:rsidR="00413DF8">
        <w:rPr>
          <w:rFonts w:eastAsia="Times New Roman" w:cs="Times New Roman"/>
          <w:lang w:eastAsia="ru-RU"/>
        </w:rPr>
        <w:t>что</w:t>
      </w:r>
      <w:r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2 456,4</w:t>
      </w:r>
      <w:r>
        <w:rPr>
          <w:rFonts w:eastAsia="Times New Roman" w:cs="Times New Roman"/>
          <w:lang w:eastAsia="ru-RU"/>
        </w:rPr>
        <w:t xml:space="preserve"> тыс. рублей</w:t>
      </w:r>
      <w:r w:rsidR="00A17AFB" w:rsidRPr="00A17AFB">
        <w:rPr>
          <w:rFonts w:eastAsia="Times New Roman" w:cs="Times New Roman"/>
          <w:lang w:eastAsia="ru-RU"/>
        </w:rPr>
        <w:t xml:space="preserve"> </w:t>
      </w:r>
      <w:r w:rsidR="00A17AFB">
        <w:rPr>
          <w:rFonts w:eastAsia="Times New Roman" w:cs="Times New Roman"/>
          <w:lang w:eastAsia="ru-RU"/>
        </w:rPr>
        <w:t>выше аналогичного периода прошлого года</w:t>
      </w:r>
      <w:r w:rsidR="009B3CFC">
        <w:rPr>
          <w:rFonts w:eastAsia="Times New Roman" w:cs="Times New Roman"/>
          <w:lang w:eastAsia="ru-RU"/>
        </w:rPr>
        <w:t xml:space="preserve"> или на 48,9%</w:t>
      </w:r>
      <w:r w:rsidR="00B0291D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5F5B8C">
        <w:rPr>
          <w:rFonts w:eastAsia="Times New Roman" w:cs="Times New Roman"/>
          <w:lang w:eastAsia="ru-RU"/>
        </w:rPr>
        <w:t xml:space="preserve">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9B3CFC">
        <w:rPr>
          <w:rFonts w:eastAsia="Times New Roman" w:cs="Times New Roman"/>
          <w:lang w:eastAsia="ru-RU"/>
        </w:rPr>
        <w:t>7,1</w:t>
      </w:r>
      <w:r w:rsidRPr="005F5B8C">
        <w:rPr>
          <w:rFonts w:eastAsia="Times New Roman" w:cs="Times New Roman"/>
          <w:lang w:eastAsia="ru-RU"/>
        </w:rPr>
        <w:t>%.</w:t>
      </w:r>
    </w:p>
    <w:p w14:paraId="447EBAD2" w14:textId="7FFCFF0F" w:rsidR="00544471" w:rsidRPr="005C1A09" w:rsidRDefault="0052030F" w:rsidP="0052030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Прочие неналоговые доходы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9B3CFC">
        <w:rPr>
          <w:rFonts w:eastAsia="Times New Roman" w:cs="Times New Roman"/>
          <w:lang w:eastAsia="ru-RU"/>
        </w:rPr>
        <w:t>6,5</w:t>
      </w:r>
      <w:r>
        <w:rPr>
          <w:rFonts w:eastAsia="Times New Roman" w:cs="Times New Roman"/>
          <w:lang w:eastAsia="ru-RU"/>
        </w:rPr>
        <w:t xml:space="preserve"> тыс. рублей</w:t>
      </w:r>
      <w:r w:rsidR="00B0291D">
        <w:rPr>
          <w:rFonts w:eastAsia="Times New Roman" w:cs="Times New Roman"/>
          <w:lang w:eastAsia="ru-RU"/>
        </w:rPr>
        <w:t xml:space="preserve"> </w:t>
      </w:r>
      <w:r w:rsidR="00413DF8">
        <w:rPr>
          <w:rFonts w:eastAsia="Times New Roman" w:cs="Times New Roman"/>
          <w:lang w:eastAsia="ru-RU"/>
        </w:rPr>
        <w:t>что</w:t>
      </w:r>
      <w:r w:rsidR="00B0291D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45,2</w:t>
      </w:r>
      <w:r w:rsidR="00B0291D">
        <w:rPr>
          <w:rFonts w:eastAsia="Times New Roman" w:cs="Times New Roman"/>
          <w:lang w:eastAsia="ru-RU"/>
        </w:rPr>
        <w:t xml:space="preserve"> тыс. рублей ниже аналогичного периода прошлого года, или на </w:t>
      </w:r>
      <w:r w:rsidR="009B3CFC">
        <w:rPr>
          <w:rFonts w:eastAsia="Times New Roman" w:cs="Times New Roman"/>
          <w:lang w:eastAsia="ru-RU"/>
        </w:rPr>
        <w:t>87,4</w:t>
      </w:r>
      <w:r w:rsidR="00B0291D">
        <w:rPr>
          <w:rFonts w:eastAsia="Times New Roman" w:cs="Times New Roman"/>
          <w:lang w:eastAsia="ru-RU"/>
        </w:rPr>
        <w:t xml:space="preserve">%. </w:t>
      </w:r>
    </w:p>
    <w:p w14:paraId="4CD1EFF7" w14:textId="027D9E35" w:rsidR="00544471" w:rsidRPr="007549FB" w:rsidRDefault="00544471" w:rsidP="007549FB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9B3CFC">
        <w:rPr>
          <w:rFonts w:eastAsia="Times New Roman" w:cs="Times New Roman"/>
          <w:lang w:eastAsia="ru-RU"/>
        </w:rPr>
        <w:t>32 247,3</w:t>
      </w:r>
      <w:r w:rsidRPr="005C1A09">
        <w:rPr>
          <w:rFonts w:eastAsia="Times New Roman" w:cs="Times New Roman"/>
          <w:lang w:eastAsia="ru-RU"/>
        </w:rPr>
        <w:t xml:space="preserve"> тыс. рублей</w:t>
      </w:r>
      <w:r w:rsidR="009222A0"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B0291D">
        <w:rPr>
          <w:rFonts w:eastAsia="Times New Roman" w:cs="Times New Roman"/>
          <w:lang w:eastAsia="ru-RU"/>
        </w:rPr>
        <w:t>величил</w:t>
      </w:r>
      <w:r w:rsidR="009222A0">
        <w:rPr>
          <w:rFonts w:eastAsia="Times New Roman" w:cs="Times New Roman"/>
          <w:lang w:eastAsia="ru-RU"/>
        </w:rPr>
        <w:t>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9B3CFC">
        <w:rPr>
          <w:rFonts w:eastAsia="Times New Roman" w:cs="Times New Roman"/>
          <w:lang w:eastAsia="ru-RU"/>
        </w:rPr>
        <w:t>4 839,3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DC43B5">
        <w:rPr>
          <w:rFonts w:eastAsia="Times New Roman" w:cs="Times New Roman"/>
          <w:lang w:eastAsia="ru-RU"/>
        </w:rPr>
        <w:t xml:space="preserve">на </w:t>
      </w:r>
      <w:r w:rsidR="009B3CFC">
        <w:rPr>
          <w:rFonts w:eastAsia="Times New Roman" w:cs="Times New Roman"/>
          <w:lang w:eastAsia="ru-RU"/>
        </w:rPr>
        <w:t>17,7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AA4AA2">
        <w:rPr>
          <w:rFonts w:eastAsia="Times New Roman" w:cs="Times New Roman"/>
          <w:lang w:eastAsia="ru-RU"/>
        </w:rPr>
        <w:t>12,</w:t>
      </w:r>
      <w:r w:rsidR="009B3CFC">
        <w:rPr>
          <w:rFonts w:eastAsia="Times New Roman" w:cs="Times New Roman"/>
          <w:lang w:eastAsia="ru-RU"/>
        </w:rPr>
        <w:t>3</w:t>
      </w:r>
      <w:r w:rsidR="007549FB">
        <w:rPr>
          <w:rFonts w:eastAsia="Times New Roman" w:cs="Times New Roman"/>
          <w:lang w:eastAsia="ru-RU"/>
        </w:rPr>
        <w:t>%.</w:t>
      </w:r>
    </w:p>
    <w:p w14:paraId="2CEFC33A" w14:textId="4432A2EB" w:rsidR="00B15800" w:rsidRDefault="0047045A" w:rsidP="00AA4AA2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</w:t>
      </w:r>
      <w:r w:rsidR="0016770F">
        <w:rPr>
          <w:rFonts w:eastAsia="Times New Roman" w:cs="Times New Roman"/>
          <w:b/>
          <w:bCs/>
          <w:lang w:eastAsia="ru-RU"/>
        </w:rPr>
        <w:t>субъектов РФ 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="00544471"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="00544471"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544471" w:rsidRPr="005C1A09">
        <w:rPr>
          <w:rFonts w:eastAsia="Times New Roman" w:cs="Times New Roman"/>
          <w:lang w:eastAsia="ru-RU"/>
        </w:rPr>
        <w:t xml:space="preserve"> года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>поступили в бюдже</w:t>
      </w:r>
      <w:r w:rsidR="00B15800">
        <w:rPr>
          <w:rFonts w:eastAsia="Times New Roman" w:cs="Times New Roman"/>
          <w:lang w:eastAsia="ru-RU"/>
        </w:rPr>
        <w:t xml:space="preserve">т в сумме </w:t>
      </w:r>
      <w:r w:rsidR="00D036C1">
        <w:rPr>
          <w:rFonts w:eastAsia="Times New Roman" w:cs="Times New Roman"/>
          <w:lang w:eastAsia="ru-RU"/>
        </w:rPr>
        <w:t>185 263,0</w:t>
      </w:r>
      <w:r w:rsidR="0016770F">
        <w:rPr>
          <w:rFonts w:eastAsia="Times New Roman" w:cs="Times New Roman"/>
          <w:lang w:eastAsia="ru-RU"/>
        </w:rPr>
        <w:t xml:space="preserve"> тыс. рублей, по сравнению с </w:t>
      </w:r>
      <w:r w:rsidR="0001527A">
        <w:rPr>
          <w:rFonts w:eastAsia="Times New Roman" w:cs="Times New Roman"/>
          <w:lang w:eastAsia="ru-RU"/>
        </w:rPr>
        <w:t>аналогичным </w:t>
      </w:r>
      <w:r w:rsidR="00544471"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</w:t>
      </w:r>
      <w:r w:rsidR="00B15800">
        <w:rPr>
          <w:rFonts w:eastAsia="Times New Roman" w:cs="Times New Roman"/>
          <w:lang w:eastAsia="ru-RU"/>
        </w:rPr>
        <w:t xml:space="preserve"> произошло увеличение на </w:t>
      </w:r>
      <w:r w:rsidR="00D036C1">
        <w:rPr>
          <w:rFonts w:eastAsia="Times New Roman" w:cs="Times New Roman"/>
          <w:lang w:eastAsia="ru-RU"/>
        </w:rPr>
        <w:t>21 608,8</w:t>
      </w:r>
      <w:r w:rsidR="00B15800">
        <w:rPr>
          <w:rFonts w:eastAsia="Times New Roman" w:cs="Times New Roman"/>
          <w:lang w:eastAsia="ru-RU"/>
        </w:rPr>
        <w:t xml:space="preserve"> тыс. рублей, или на </w:t>
      </w:r>
      <w:r w:rsidR="00D036C1">
        <w:rPr>
          <w:rFonts w:eastAsia="Times New Roman" w:cs="Times New Roman"/>
          <w:lang w:eastAsia="ru-RU"/>
        </w:rPr>
        <w:t>13,2</w:t>
      </w:r>
      <w:r w:rsidR="00544471"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 w:rsidR="00D036C1">
        <w:rPr>
          <w:rFonts w:eastAsia="Times New Roman" w:cs="Times New Roman"/>
          <w:lang w:eastAsia="ru-RU"/>
        </w:rPr>
        <w:t>70,6</w:t>
      </w:r>
      <w:r w:rsidR="00544471" w:rsidRPr="005C1A09">
        <w:rPr>
          <w:rFonts w:eastAsia="Times New Roman" w:cs="Times New Roman"/>
          <w:lang w:eastAsia="ru-RU"/>
        </w:rPr>
        <w:t>%.</w:t>
      </w:r>
    </w:p>
    <w:p w14:paraId="05216283" w14:textId="366F08E7" w:rsidR="00B15800" w:rsidRPr="00B15800" w:rsidRDefault="00B15800" w:rsidP="00D036C1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B15800">
        <w:rPr>
          <w:rFonts w:eastAsia="Times New Roman" w:cs="Times New Roman"/>
          <w:b/>
          <w:lang w:eastAsia="ru-RU"/>
        </w:rPr>
        <w:t xml:space="preserve">Субсидии бюджетам бюджетной системы </w:t>
      </w:r>
      <w:r>
        <w:rPr>
          <w:rFonts w:eastAsia="Times New Roman" w:cs="Times New Roman"/>
          <w:b/>
          <w:bCs/>
          <w:lang w:eastAsia="ru-RU"/>
        </w:rPr>
        <w:t xml:space="preserve">РФ </w:t>
      </w:r>
      <w:r w:rsidRPr="00B15800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Cs/>
          <w:lang w:val="en-US" w:eastAsia="ru-RU"/>
        </w:rPr>
        <w:t>I</w:t>
      </w:r>
      <w:r>
        <w:rPr>
          <w:rFonts w:eastAsia="Times New Roman" w:cs="Times New Roman"/>
          <w:bCs/>
          <w:lang w:eastAsia="ru-RU"/>
        </w:rPr>
        <w:t xml:space="preserve"> полугодие </w:t>
      </w:r>
      <w:r w:rsidR="009E651E">
        <w:rPr>
          <w:rFonts w:eastAsia="Times New Roman" w:cs="Times New Roman"/>
          <w:bCs/>
          <w:lang w:eastAsia="ru-RU"/>
        </w:rPr>
        <w:t xml:space="preserve">поступили в бюджет в сумме </w:t>
      </w:r>
      <w:r w:rsidR="00D036C1">
        <w:rPr>
          <w:rFonts w:eastAsia="Times New Roman" w:cs="Times New Roman"/>
          <w:bCs/>
          <w:lang w:eastAsia="ru-RU"/>
        </w:rPr>
        <w:t>27 422,9</w:t>
      </w:r>
      <w:r w:rsidR="009E651E">
        <w:rPr>
          <w:rFonts w:eastAsia="Times New Roman" w:cs="Times New Roman"/>
          <w:bCs/>
          <w:lang w:eastAsia="ru-RU"/>
        </w:rPr>
        <w:t xml:space="preserve"> тыс. рублей, что на </w:t>
      </w:r>
      <w:r w:rsidR="00D036C1">
        <w:rPr>
          <w:rFonts w:eastAsia="Times New Roman" w:cs="Times New Roman"/>
          <w:bCs/>
          <w:lang w:eastAsia="ru-RU"/>
        </w:rPr>
        <w:t>14 742,6</w:t>
      </w:r>
      <w:r w:rsidR="009E651E">
        <w:rPr>
          <w:rFonts w:eastAsia="Times New Roman" w:cs="Times New Roman"/>
          <w:bCs/>
          <w:lang w:eastAsia="ru-RU"/>
        </w:rPr>
        <w:t xml:space="preserve"> тыс. рублей </w:t>
      </w:r>
      <w:r w:rsidR="00D036C1">
        <w:rPr>
          <w:rFonts w:eastAsia="Times New Roman" w:cs="Times New Roman"/>
          <w:bCs/>
          <w:lang w:eastAsia="ru-RU"/>
        </w:rPr>
        <w:t>выш</w:t>
      </w:r>
      <w:r w:rsidR="00C15E09">
        <w:rPr>
          <w:rFonts w:eastAsia="Times New Roman" w:cs="Times New Roman"/>
          <w:bCs/>
          <w:lang w:eastAsia="ru-RU"/>
        </w:rPr>
        <w:t>е</w:t>
      </w:r>
      <w:r w:rsidR="009E651E">
        <w:rPr>
          <w:rFonts w:eastAsia="Times New Roman" w:cs="Times New Roman"/>
          <w:bCs/>
          <w:lang w:eastAsia="ru-RU"/>
        </w:rPr>
        <w:t xml:space="preserve"> по сравнению с аналогичным периодом прошлого года</w:t>
      </w:r>
      <w:r w:rsidR="00AA4AA2">
        <w:rPr>
          <w:rFonts w:eastAsia="Times New Roman" w:cs="Times New Roman"/>
          <w:bCs/>
          <w:lang w:eastAsia="ru-RU"/>
        </w:rPr>
        <w:t xml:space="preserve"> или </w:t>
      </w:r>
      <w:r w:rsidR="00D036C1">
        <w:rPr>
          <w:rFonts w:eastAsia="Times New Roman" w:cs="Times New Roman"/>
          <w:bCs/>
          <w:lang w:eastAsia="ru-RU"/>
        </w:rPr>
        <w:t>в 2,2 раза</w:t>
      </w:r>
      <w:r w:rsidR="009E651E">
        <w:rPr>
          <w:rFonts w:eastAsia="Times New Roman" w:cs="Times New Roman"/>
          <w:bCs/>
          <w:lang w:eastAsia="ru-RU"/>
        </w:rPr>
        <w:t>.</w:t>
      </w:r>
      <w:r w:rsidR="00F550BF" w:rsidRPr="00F550BF">
        <w:rPr>
          <w:rFonts w:eastAsia="Times New Roman" w:cs="Times New Roman"/>
          <w:lang w:eastAsia="ru-RU"/>
        </w:rPr>
        <w:t xml:space="preserve"> </w:t>
      </w:r>
      <w:r w:rsidR="00F550BF" w:rsidRPr="005C1A09">
        <w:rPr>
          <w:rFonts w:eastAsia="Times New Roman" w:cs="Times New Roman"/>
          <w:lang w:eastAsia="ru-RU"/>
        </w:rPr>
        <w:t>В структуре безвозмездных поступлений суб</w:t>
      </w:r>
      <w:r w:rsidR="00F550BF">
        <w:rPr>
          <w:rFonts w:eastAsia="Times New Roman" w:cs="Times New Roman"/>
          <w:lang w:eastAsia="ru-RU"/>
        </w:rPr>
        <w:t>сид</w:t>
      </w:r>
      <w:r w:rsidR="00F550BF" w:rsidRPr="005C1A09">
        <w:rPr>
          <w:rFonts w:eastAsia="Times New Roman" w:cs="Times New Roman"/>
          <w:lang w:eastAsia="ru-RU"/>
        </w:rPr>
        <w:t xml:space="preserve">ии составляют </w:t>
      </w:r>
      <w:r w:rsidR="00D036C1">
        <w:rPr>
          <w:rFonts w:eastAsia="Times New Roman" w:cs="Times New Roman"/>
          <w:lang w:eastAsia="ru-RU"/>
        </w:rPr>
        <w:t>10,4</w:t>
      </w:r>
      <w:r w:rsidR="00F550BF" w:rsidRPr="005C1A09">
        <w:rPr>
          <w:rFonts w:eastAsia="Times New Roman" w:cs="Times New Roman"/>
          <w:lang w:eastAsia="ru-RU"/>
        </w:rPr>
        <w:t>%.</w:t>
      </w:r>
    </w:p>
    <w:p w14:paraId="3DBFAED9" w14:textId="401C05BA" w:rsidR="00544471" w:rsidRDefault="00544471" w:rsidP="002C51DD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D036C1">
        <w:rPr>
          <w:rFonts w:eastAsia="Times New Roman" w:cs="Times New Roman"/>
          <w:lang w:eastAsia="ru-RU"/>
        </w:rPr>
        <w:t>17 526,2</w:t>
      </w:r>
      <w:r w:rsidR="0047045A">
        <w:rPr>
          <w:rFonts w:eastAsia="Times New Roman" w:cs="Times New Roman"/>
          <w:lang w:eastAsia="ru-RU"/>
        </w:rPr>
        <w:t xml:space="preserve"> тыс. рублей, по сравнению с </w:t>
      </w:r>
      <w:r w:rsidR="0016770F">
        <w:rPr>
          <w:rFonts w:eastAsia="Times New Roman" w:cs="Times New Roman"/>
          <w:lang w:eastAsia="ru-RU"/>
        </w:rPr>
        <w:t>аналогичным</w:t>
      </w:r>
      <w:r w:rsidRPr="005C1A09">
        <w:rPr>
          <w:rFonts w:eastAsia="Times New Roman" w:cs="Times New Roman"/>
          <w:lang w:eastAsia="ru-RU"/>
        </w:rPr>
        <w:t xml:space="preserve"> периодом прошлого года произошло у</w:t>
      </w:r>
      <w:r w:rsidR="00D036C1">
        <w:rPr>
          <w:rFonts w:eastAsia="Times New Roman" w:cs="Times New Roman"/>
          <w:lang w:eastAsia="ru-RU"/>
        </w:rPr>
        <w:t>величе</w:t>
      </w:r>
      <w:r w:rsidR="00AA4AA2">
        <w:rPr>
          <w:rFonts w:eastAsia="Times New Roman" w:cs="Times New Roman"/>
          <w:lang w:eastAsia="ru-RU"/>
        </w:rPr>
        <w:t>н</w:t>
      </w:r>
      <w:r w:rsidRPr="005C1A09">
        <w:rPr>
          <w:rFonts w:eastAsia="Times New Roman" w:cs="Times New Roman"/>
          <w:lang w:eastAsia="ru-RU"/>
        </w:rPr>
        <w:t xml:space="preserve">ие на </w:t>
      </w:r>
      <w:r w:rsidR="00D036C1">
        <w:rPr>
          <w:rFonts w:eastAsia="Times New Roman" w:cs="Times New Roman"/>
          <w:lang w:eastAsia="ru-RU"/>
        </w:rPr>
        <w:t>5 152,2</w:t>
      </w:r>
      <w:r w:rsidR="0016770F">
        <w:rPr>
          <w:rFonts w:eastAsia="Times New Roman" w:cs="Times New Roman"/>
          <w:lang w:eastAsia="ru-RU"/>
        </w:rPr>
        <w:t xml:space="preserve"> тыс. рублей, или </w:t>
      </w:r>
      <w:r w:rsidR="00AA4AA2">
        <w:rPr>
          <w:rFonts w:eastAsia="Times New Roman" w:cs="Times New Roman"/>
          <w:lang w:eastAsia="ru-RU"/>
        </w:rPr>
        <w:t xml:space="preserve">на </w:t>
      </w:r>
      <w:r w:rsidR="00D036C1">
        <w:rPr>
          <w:rFonts w:eastAsia="Times New Roman" w:cs="Times New Roman"/>
          <w:lang w:eastAsia="ru-RU"/>
        </w:rPr>
        <w:t>41,6</w:t>
      </w:r>
      <w:r w:rsidR="00AA4AA2">
        <w:rPr>
          <w:rFonts w:eastAsia="Times New Roman" w:cs="Times New Roman"/>
          <w:lang w:eastAsia="ru-RU"/>
        </w:rPr>
        <w:t>%</w:t>
      </w:r>
      <w:r w:rsidRPr="005C1A09">
        <w:rPr>
          <w:rFonts w:eastAsia="Times New Roman" w:cs="Times New Roman"/>
          <w:lang w:eastAsia="ru-RU"/>
        </w:rPr>
        <w:t>. В структуре безво</w:t>
      </w:r>
      <w:r w:rsidR="0047045A">
        <w:rPr>
          <w:rFonts w:eastAsia="Times New Roman" w:cs="Times New Roman"/>
          <w:lang w:eastAsia="ru-RU"/>
        </w:rPr>
        <w:t>зме</w:t>
      </w:r>
      <w:r w:rsidR="009E651E">
        <w:rPr>
          <w:rFonts w:eastAsia="Times New Roman" w:cs="Times New Roman"/>
          <w:lang w:eastAsia="ru-RU"/>
        </w:rPr>
        <w:t>здных поступле</w:t>
      </w:r>
      <w:r w:rsidR="00CB0C31">
        <w:rPr>
          <w:rFonts w:eastAsia="Times New Roman" w:cs="Times New Roman"/>
          <w:lang w:eastAsia="ru-RU"/>
        </w:rPr>
        <w:t xml:space="preserve">ний составляют </w:t>
      </w:r>
      <w:r w:rsidR="00D036C1">
        <w:rPr>
          <w:rFonts w:eastAsia="Times New Roman" w:cs="Times New Roman"/>
          <w:lang w:eastAsia="ru-RU"/>
        </w:rPr>
        <w:t>6,7</w:t>
      </w:r>
      <w:r w:rsidRPr="005C1A09">
        <w:rPr>
          <w:rFonts w:eastAsia="Times New Roman" w:cs="Times New Roman"/>
          <w:lang w:eastAsia="ru-RU"/>
        </w:rPr>
        <w:t xml:space="preserve">%. </w:t>
      </w:r>
    </w:p>
    <w:p w14:paraId="30B5E74C" w14:textId="77777777" w:rsidR="002C51DD" w:rsidRPr="00320C38" w:rsidRDefault="002C51DD" w:rsidP="002C51DD">
      <w:pPr>
        <w:ind w:firstLine="567"/>
        <w:jc w:val="both"/>
        <w:rPr>
          <w:rFonts w:eastAsiaTheme="minorEastAsia" w:cs="Times New Roman"/>
          <w:lang w:eastAsia="ru-RU"/>
        </w:rPr>
      </w:pPr>
    </w:p>
    <w:p w14:paraId="7DA397BD" w14:textId="0E147A4E" w:rsidR="00544471" w:rsidRDefault="00544471" w:rsidP="00E556B5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Исполнение бюджета Погарского</w:t>
      </w:r>
      <w:r w:rsidR="00290A7B">
        <w:rPr>
          <w:rFonts w:eastAsiaTheme="minorEastAsia" w:cs="Times New Roman"/>
          <w:b/>
          <w:lang w:eastAsia="ru-RU"/>
        </w:rPr>
        <w:t xml:space="preserve"> муниципального </w:t>
      </w:r>
      <w:r>
        <w:rPr>
          <w:rFonts w:eastAsiaTheme="minorEastAsia" w:cs="Times New Roman"/>
          <w:b/>
          <w:lang w:eastAsia="ru-RU"/>
        </w:rPr>
        <w:t xml:space="preserve"> района</w:t>
      </w:r>
      <w:r w:rsidR="00290A7B">
        <w:rPr>
          <w:rFonts w:eastAsiaTheme="minorEastAsia" w:cs="Times New Roman"/>
          <w:b/>
          <w:lang w:eastAsia="ru-RU"/>
        </w:rPr>
        <w:t xml:space="preserve"> Брянской области</w:t>
      </w:r>
      <w:r w:rsidR="0001527A">
        <w:rPr>
          <w:rFonts w:eastAsiaTheme="minorEastAsia" w:cs="Times New Roman"/>
          <w:b/>
          <w:lang w:eastAsia="ru-RU"/>
        </w:rPr>
        <w:t xml:space="preserve"> за </w:t>
      </w:r>
      <w:r w:rsidR="007A17DA">
        <w:rPr>
          <w:rFonts w:eastAsiaTheme="minorEastAsia" w:cs="Times New Roman"/>
          <w:b/>
          <w:lang w:eastAsia="ru-RU"/>
        </w:rPr>
        <w:t>I полугодие</w:t>
      </w:r>
      <w:r>
        <w:rPr>
          <w:rFonts w:eastAsiaTheme="minorEastAsia" w:cs="Times New Roman"/>
          <w:b/>
          <w:lang w:eastAsia="ru-RU"/>
        </w:rPr>
        <w:t xml:space="preserve"> </w:t>
      </w:r>
      <w:r w:rsidR="00475B98">
        <w:rPr>
          <w:rFonts w:eastAsiaTheme="minorEastAsia" w:cs="Times New Roman"/>
          <w:b/>
          <w:lang w:eastAsia="ru-RU"/>
        </w:rPr>
        <w:t>2023</w:t>
      </w:r>
      <w:r w:rsidRPr="00320C38">
        <w:rPr>
          <w:rFonts w:eastAsiaTheme="minorEastAsia" w:cs="Times New Roman"/>
          <w:b/>
          <w:lang w:eastAsia="ru-RU"/>
        </w:rPr>
        <w:t xml:space="preserve"> года по расходам</w:t>
      </w:r>
    </w:p>
    <w:p w14:paraId="42A4AB9F" w14:textId="77777777" w:rsidR="00D036C1" w:rsidRDefault="00D036C1" w:rsidP="00E556B5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</w:p>
    <w:p w14:paraId="080136DC" w14:textId="27D1EDE4" w:rsidR="00203029" w:rsidRDefault="00EA3612" w:rsidP="0020302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 w:rsidR="00475B98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</w:t>
      </w:r>
      <w:r>
        <w:rPr>
          <w:rFonts w:eastAsiaTheme="minorEastAsia" w:cs="Times New Roman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 w:rsidR="00475B98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 и на плановый период 202</w:t>
      </w:r>
      <w:r w:rsidR="00D036C1">
        <w:rPr>
          <w:rFonts w:eastAsiaTheme="minorEastAsia" w:cs="Times New Roman"/>
          <w:lang w:eastAsia="ru-RU"/>
        </w:rPr>
        <w:t>4</w:t>
      </w:r>
      <w:r>
        <w:rPr>
          <w:rFonts w:eastAsiaTheme="minorEastAsia" w:cs="Times New Roman"/>
          <w:lang w:eastAsia="ru-RU"/>
        </w:rPr>
        <w:t xml:space="preserve"> и 202</w:t>
      </w:r>
      <w:r w:rsidR="00D036C1">
        <w:rPr>
          <w:rFonts w:eastAsiaTheme="minorEastAsia" w:cs="Times New Roman"/>
          <w:lang w:eastAsia="ru-RU"/>
        </w:rPr>
        <w:t>5</w:t>
      </w:r>
      <w:r w:rsidRPr="00C47113">
        <w:rPr>
          <w:rFonts w:eastAsiaTheme="minorEastAsia" w:cs="Times New Roman"/>
          <w:lang w:eastAsia="ru-RU"/>
        </w:rPr>
        <w:t xml:space="preserve"> годов» в объёме </w:t>
      </w:r>
      <w:r w:rsidR="00D036C1">
        <w:rPr>
          <w:rFonts w:eastAsiaTheme="minorEastAsia" w:cs="Times New Roman"/>
          <w:lang w:eastAsia="ru-RU"/>
        </w:rPr>
        <w:t>736 279,5</w:t>
      </w:r>
      <w:r w:rsidRPr="00C47113">
        <w:rPr>
          <w:rFonts w:eastAsiaTheme="minorEastAsia" w:cs="Times New Roman"/>
          <w:lang w:eastAsia="ru-RU"/>
        </w:rPr>
        <w:t xml:space="preserve"> тыс. рублей. С учётом внесения изменений в решение </w:t>
      </w:r>
      <w:r w:rsidRPr="00C47113">
        <w:rPr>
          <w:rFonts w:eastAsiaTheme="minorEastAsia" w:cs="Times New Roman"/>
          <w:lang w:eastAsia="ru-RU"/>
        </w:rPr>
        <w:lastRenderedPageBreak/>
        <w:t xml:space="preserve">Погарского районного </w:t>
      </w:r>
      <w:r>
        <w:rPr>
          <w:rFonts w:eastAsiaTheme="minorEastAsia" w:cs="Times New Roman"/>
          <w:lang w:eastAsia="ru-RU"/>
        </w:rPr>
        <w:t>Совета народных депутатов № 6-2</w:t>
      </w:r>
      <w:r w:rsidR="00D036C1">
        <w:rPr>
          <w:rFonts w:eastAsiaTheme="minorEastAsia" w:cs="Times New Roman"/>
          <w:lang w:eastAsia="ru-RU"/>
        </w:rPr>
        <w:t>79</w:t>
      </w:r>
      <w:r>
        <w:rPr>
          <w:rFonts w:eastAsiaTheme="minorEastAsia" w:cs="Times New Roman"/>
          <w:lang w:eastAsia="ru-RU"/>
        </w:rPr>
        <w:t xml:space="preserve"> от 2</w:t>
      </w:r>
      <w:r w:rsidR="00D036C1">
        <w:rPr>
          <w:rFonts w:eastAsiaTheme="minorEastAsia" w:cs="Times New Roman"/>
          <w:lang w:eastAsia="ru-RU"/>
        </w:rPr>
        <w:t>3</w:t>
      </w:r>
      <w:r>
        <w:rPr>
          <w:rFonts w:eastAsiaTheme="minorEastAsia" w:cs="Times New Roman"/>
          <w:lang w:eastAsia="ru-RU"/>
        </w:rPr>
        <w:t>.12.</w:t>
      </w:r>
      <w:r w:rsidR="00475B98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года, расходная часть бюджета составила </w:t>
      </w:r>
      <w:r w:rsidR="00D036C1">
        <w:rPr>
          <w:rFonts w:eastAsiaTheme="minorEastAsia" w:cs="Times New Roman"/>
          <w:lang w:eastAsia="ru-RU"/>
        </w:rPr>
        <w:t>78</w:t>
      </w:r>
      <w:r w:rsidR="00413DF8">
        <w:rPr>
          <w:rFonts w:eastAsiaTheme="minorEastAsia" w:cs="Times New Roman"/>
          <w:lang w:eastAsia="ru-RU"/>
        </w:rPr>
        <w:t>0</w:t>
      </w:r>
      <w:r w:rsidR="00D036C1">
        <w:rPr>
          <w:rFonts w:eastAsiaTheme="minorEastAsia" w:cs="Times New Roman"/>
          <w:lang w:eastAsia="ru-RU"/>
        </w:rPr>
        <w:t> 260,5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  <w:r>
        <w:rPr>
          <w:rFonts w:eastAsiaTheme="minorEastAsia" w:cs="Times New Roman"/>
          <w:lang w:eastAsia="ru-RU"/>
        </w:rPr>
        <w:t xml:space="preserve"> </w:t>
      </w:r>
      <w:r w:rsidR="00B53085" w:rsidRPr="00B53085">
        <w:rPr>
          <w:rFonts w:eastAsia="Times New Roman" w:cs="Times New Roman"/>
          <w:lang w:eastAsia="ru-RU"/>
        </w:rPr>
        <w:t xml:space="preserve">За 1 </w:t>
      </w:r>
      <w:r w:rsidR="00BE732E">
        <w:rPr>
          <w:rFonts w:eastAsia="Times New Roman" w:cs="Times New Roman"/>
          <w:lang w:eastAsia="ru-RU"/>
        </w:rPr>
        <w:t>полугодие</w:t>
      </w:r>
      <w:r w:rsidR="00B53085" w:rsidRPr="00B53085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B53085" w:rsidRPr="00B53085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 w:rsidR="00D036C1">
        <w:rPr>
          <w:rFonts w:eastAsia="Times New Roman" w:cs="Times New Roman"/>
          <w:lang w:eastAsia="ru-RU"/>
        </w:rPr>
        <w:t>383 076,3</w:t>
      </w:r>
      <w:r w:rsidR="00B53085" w:rsidRPr="00B53085">
        <w:rPr>
          <w:rFonts w:eastAsia="Times New Roman" w:cs="Times New Roman"/>
          <w:lang w:eastAsia="ru-RU"/>
        </w:rPr>
        <w:t xml:space="preserve"> тыс. рублей, что составляет </w:t>
      </w:r>
      <w:r w:rsidR="00D036C1">
        <w:rPr>
          <w:rFonts w:eastAsia="Times New Roman" w:cs="Times New Roman"/>
          <w:lang w:eastAsia="ru-RU"/>
        </w:rPr>
        <w:t>49,1</w:t>
      </w:r>
      <w:r w:rsidR="00B53085" w:rsidRPr="00B53085">
        <w:rPr>
          <w:rFonts w:eastAsia="Times New Roman" w:cs="Times New Roman"/>
          <w:lang w:eastAsia="ru-RU"/>
        </w:rPr>
        <w:t xml:space="preserve">% к уточнённой бюджетной росписи. Расходы бюджета за 1 </w:t>
      </w:r>
      <w:r w:rsidR="001D0F08">
        <w:rPr>
          <w:rFonts w:eastAsia="Times New Roman" w:cs="Times New Roman"/>
          <w:lang w:eastAsia="ru-RU"/>
        </w:rPr>
        <w:t>полугодие</w:t>
      </w:r>
      <w:r w:rsidR="00B53085" w:rsidRPr="00B53085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B53085" w:rsidRPr="00B53085">
        <w:rPr>
          <w:rFonts w:eastAsia="Times New Roman" w:cs="Times New Roman"/>
          <w:lang w:eastAsia="ru-RU"/>
        </w:rPr>
        <w:t xml:space="preserve"> года выше уровня расходов за 1 </w:t>
      </w:r>
      <w:r w:rsidR="00030887">
        <w:rPr>
          <w:rFonts w:eastAsia="Times New Roman" w:cs="Times New Roman"/>
          <w:lang w:eastAsia="ru-RU"/>
        </w:rPr>
        <w:t>полугодие</w:t>
      </w:r>
      <w:r w:rsidR="00B53085" w:rsidRPr="00B53085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2022</w:t>
      </w:r>
      <w:r w:rsidR="00B53085" w:rsidRPr="00B53085">
        <w:rPr>
          <w:rFonts w:eastAsia="Times New Roman" w:cs="Times New Roman"/>
          <w:lang w:eastAsia="ru-RU"/>
        </w:rPr>
        <w:t xml:space="preserve"> года на </w:t>
      </w:r>
      <w:r w:rsidR="00D036C1">
        <w:rPr>
          <w:rFonts w:eastAsia="Times New Roman" w:cs="Times New Roman"/>
          <w:lang w:eastAsia="ru-RU"/>
        </w:rPr>
        <w:t>61 694,1</w:t>
      </w:r>
      <w:r w:rsidR="000F54A6">
        <w:rPr>
          <w:rFonts w:eastAsia="Times New Roman" w:cs="Times New Roman"/>
          <w:lang w:eastAsia="ru-RU"/>
        </w:rPr>
        <w:t xml:space="preserve"> тыс. рублей, или на </w:t>
      </w:r>
      <w:r w:rsidR="00D036C1">
        <w:rPr>
          <w:rFonts w:eastAsia="Times New Roman" w:cs="Times New Roman"/>
          <w:lang w:eastAsia="ru-RU"/>
        </w:rPr>
        <w:t>19,2</w:t>
      </w:r>
      <w:r w:rsidR="00B53085" w:rsidRPr="00B53085">
        <w:rPr>
          <w:rFonts w:eastAsia="Times New Roman" w:cs="Times New Roman"/>
          <w:lang w:eastAsia="ru-RU"/>
        </w:rPr>
        <w:t>%.</w:t>
      </w:r>
      <w:r w:rsidR="00647FD3">
        <w:rPr>
          <w:rFonts w:eastAsia="Times New Roman" w:cs="Times New Roman"/>
          <w:lang w:eastAsia="ru-RU"/>
        </w:rPr>
        <w:t xml:space="preserve"> </w:t>
      </w:r>
    </w:p>
    <w:p w14:paraId="31A23984" w14:textId="7B2D0256" w:rsidR="00544471" w:rsidRPr="00435BB1" w:rsidRDefault="00544471" w:rsidP="0020302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 xml:space="preserve">Структура расходов бюджета за </w:t>
      </w:r>
      <w:r w:rsidR="007A17DA">
        <w:rPr>
          <w:rFonts w:eastAsia="Times New Roman" w:cs="Times New Roman"/>
          <w:b/>
          <w:bCs/>
          <w:lang w:eastAsia="ru-RU"/>
        </w:rPr>
        <w:t>I полугодие</w:t>
      </w:r>
      <w:r w:rsidRPr="00435BB1">
        <w:rPr>
          <w:rFonts w:eastAsia="Times New Roman" w:cs="Times New Roman"/>
          <w:b/>
          <w:bCs/>
          <w:lang w:eastAsia="ru-RU"/>
        </w:rPr>
        <w:t xml:space="preserve"> </w:t>
      </w:r>
      <w:r w:rsidR="00475B98">
        <w:rPr>
          <w:rFonts w:eastAsia="Times New Roman" w:cs="Times New Roman"/>
          <w:b/>
          <w:bCs/>
          <w:lang w:eastAsia="ru-RU"/>
        </w:rPr>
        <w:t>2023</w:t>
      </w:r>
      <w:r w:rsidRPr="00435BB1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37853B25" w14:textId="77777777" w:rsidR="00544471" w:rsidRPr="00435BB1" w:rsidRDefault="00544471" w:rsidP="00544471">
      <w:pPr>
        <w:spacing w:line="276" w:lineRule="auto"/>
        <w:ind w:left="7788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713"/>
        <w:gridCol w:w="1238"/>
        <w:gridCol w:w="1195"/>
        <w:gridCol w:w="1134"/>
        <w:gridCol w:w="1129"/>
      </w:tblGrid>
      <w:tr w:rsidR="00BA0F57" w:rsidRPr="00435BB1" w14:paraId="4BE9825F" w14:textId="77777777" w:rsidTr="00624D0E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CB25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_Hlk143071935"/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EF9C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EABE" w14:textId="511FE472" w:rsidR="00544471" w:rsidRPr="00534226" w:rsidRDefault="000F54A6" w:rsidP="00023D8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Исполнено за 1 полугодие </w:t>
            </w:r>
            <w:r w:rsidR="00475B9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  <w:r w:rsidR="00624D0E"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6845" w14:textId="77777777" w:rsidR="00544471" w:rsidRPr="00624D0E" w:rsidRDefault="000F54A6" w:rsidP="000F5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F276" w14:textId="77777777" w:rsidR="005368D6" w:rsidRDefault="005368D6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нено за </w:t>
            </w:r>
          </w:p>
          <w:p w14:paraId="60EB7913" w14:textId="3A9A89A4" w:rsidR="005368D6" w:rsidRDefault="007A17DA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490B06F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66B1" w14:textId="77777777" w:rsidR="00544471" w:rsidRPr="00435BB1" w:rsidRDefault="005368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BA0F57" w:rsidRPr="00435BB1" w14:paraId="1BFCC408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49E8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297C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F2" w14:textId="1CCA0697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20 756,6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2BFF" w14:textId="3172AE82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A44F" w14:textId="25EBA293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24 797,9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6043" w14:textId="7F431D76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A0F57" w:rsidRPr="00435BB1" w14:paraId="05171D56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2AA4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B735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6018" w14:textId="143F4D16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4B85" w14:textId="3D9D101E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5C7" w14:textId="16731074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106D" w14:textId="3E5E27FE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0F57" w:rsidRPr="00435BB1" w14:paraId="0661861E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29C2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D62F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B9B1" w14:textId="465D3AB5" w:rsidR="00624D0E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572" w14:textId="170F2AC0" w:rsidR="00624D0E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D73B" w14:textId="638574FF" w:rsidR="000B302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E1B5" w14:textId="7B3F1C3D" w:rsidR="00707E1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0F57" w:rsidRPr="00435BB1" w14:paraId="79FB56D4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EA90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82F5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D962" w14:textId="1A9B9A50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3920" w14:textId="1CE04CCB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6721" w14:textId="4976D000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230D" w14:textId="1864068D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A0F57" w:rsidRPr="00435BB1" w14:paraId="0E036809" w14:textId="77777777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EA31" w14:textId="77777777" w:rsidR="00544471" w:rsidRPr="00435BB1" w:rsidRDefault="00544471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384A" w14:textId="77777777" w:rsidR="00544471" w:rsidRPr="00435BB1" w:rsidRDefault="0054447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243C" w14:textId="1C98E69F" w:rsidR="00544471" w:rsidRPr="00435BB1" w:rsidRDefault="003A7926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D1DD" w14:textId="45652774" w:rsidR="00544471" w:rsidRPr="00435BB1" w:rsidRDefault="003A7926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CA60" w14:textId="5AFAE0F6" w:rsidR="00544471" w:rsidRPr="00435BB1" w:rsidRDefault="00D036C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C78" w14:textId="46D238CC" w:rsidR="00544471" w:rsidRPr="00435BB1" w:rsidRDefault="00D036C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65E35" w:rsidRPr="00435BB1" w14:paraId="2DE91B15" w14:textId="77777777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DCD7" w14:textId="77777777"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E718" w14:textId="77777777" w:rsidR="00965E35" w:rsidRPr="00435BB1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4607" w14:textId="27016155" w:rsidR="00965E35" w:rsidRDefault="003A7926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713C" w14:textId="54A7749E" w:rsidR="00965E35" w:rsidRPr="00435BB1" w:rsidRDefault="003A7926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B37C" w14:textId="3435320C" w:rsidR="00965E35" w:rsidRDefault="00D036C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67BA" w14:textId="09D9B305" w:rsidR="00965E35" w:rsidRPr="00435BB1" w:rsidRDefault="00D036C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E35" w:rsidRPr="00435BB1" w14:paraId="4643CDAB" w14:textId="77777777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C1EA" w14:textId="77777777"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28EE" w14:textId="77777777"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F871" w14:textId="01FEA2AE" w:rsidR="00965E35" w:rsidRDefault="003A7926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238 215,3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F9EA" w14:textId="32A77BC6" w:rsidR="00965E35" w:rsidRPr="00435BB1" w:rsidRDefault="003A7926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7160" w14:textId="1A58E0BE" w:rsidR="00965E35" w:rsidRDefault="00D036C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260 060,7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7B3F" w14:textId="2ED8CBA3" w:rsidR="00965E35" w:rsidRPr="00435BB1" w:rsidRDefault="00D036C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BA0F57" w:rsidRPr="00435BB1" w14:paraId="5692E0E1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F249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BA34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3502" w14:textId="6EB34CD7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5895" w14:textId="02180501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1138" w14:textId="1012D190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3098" w14:textId="06DBBC4B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A0F57" w:rsidRPr="00435BB1" w14:paraId="79D779C7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FCC6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1B22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D412" w14:textId="4A5C7420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A5F5" w14:textId="4922FAC3" w:rsidR="00544471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85BD" w14:textId="4AE096FA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23 720,8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866B" w14:textId="540C2C31" w:rsidR="00544471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965E35" w:rsidRPr="00435BB1" w14:paraId="14D0EDC2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CF5D" w14:textId="77777777"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F73A" w14:textId="77777777"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11B" w14:textId="42E57D3F" w:rsidR="00965E35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3E5E" w14:textId="506DA467" w:rsidR="00965E35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9C33" w14:textId="3C22E029" w:rsidR="00965E35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3AA0" w14:textId="46332AFE" w:rsidR="00965E35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65E35" w:rsidRPr="00435BB1" w14:paraId="0EE883C0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F8F4" w14:textId="77777777"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7B70" w14:textId="77777777" w:rsidR="00965E35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4683" w14:textId="3886B3A2" w:rsidR="00965E35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ECBA" w14:textId="303BED12" w:rsidR="00965E35" w:rsidRPr="00435BB1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6CF0" w14:textId="4117CD25" w:rsidR="00965E35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3D6E" w14:textId="2F0720C2" w:rsidR="00965E35" w:rsidRPr="00435BB1" w:rsidRDefault="00D036C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A0F57" w:rsidRPr="00435BB1" w14:paraId="2977BA29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079D" w14:textId="77777777" w:rsidR="00544471" w:rsidRPr="00BA0F57" w:rsidRDefault="00544471" w:rsidP="00023D86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C19E" w14:textId="77777777" w:rsidR="00544471" w:rsidRPr="00BA0F57" w:rsidRDefault="00544471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C6B8AFD" w14:textId="77777777" w:rsidR="00C055C3" w:rsidRPr="00BA0F57" w:rsidRDefault="00C055C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56B" w14:textId="4C02F7E3" w:rsidR="00544471" w:rsidRPr="00BA0F57" w:rsidRDefault="003A792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321 382,2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249D" w14:textId="25A9E7FA" w:rsidR="00AB6489" w:rsidRPr="00BA0F57" w:rsidRDefault="003A792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8475" w14:textId="68C05CE8" w:rsidR="00544471" w:rsidRPr="00BA0F57" w:rsidRDefault="00D036C1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383 076,3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6C25" w14:textId="27408805" w:rsidR="00544471" w:rsidRPr="00BA0F57" w:rsidRDefault="00D036C1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8"/>
    </w:tbl>
    <w:p w14:paraId="712D6DE4" w14:textId="77777777" w:rsidR="00544471" w:rsidRPr="009B325E" w:rsidRDefault="00544471" w:rsidP="00EC5159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14:paraId="76DDAA1A" w14:textId="007A0337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</w:t>
      </w:r>
      <w:r w:rsidR="007A17DA">
        <w:rPr>
          <w:rFonts w:eastAsiaTheme="minorEastAsia" w:cs="Times New Roman"/>
          <w:lang w:eastAsia="ru-RU"/>
        </w:rPr>
        <w:t>I полугодие</w:t>
      </w:r>
      <w:r w:rsidR="003D6B60" w:rsidRPr="005368D6">
        <w:rPr>
          <w:rFonts w:eastAsiaTheme="minorEastAsia" w:cs="Times New Roman"/>
          <w:lang w:eastAsia="ru-RU"/>
        </w:rPr>
        <w:t xml:space="preserve"> </w:t>
      </w:r>
      <w:r w:rsidR="00475B98">
        <w:rPr>
          <w:rFonts w:eastAsiaTheme="minorEastAsia" w:cs="Times New Roman"/>
          <w:lang w:eastAsia="ru-RU"/>
        </w:rPr>
        <w:t>2023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 w:rsidR="005368D6">
        <w:rPr>
          <w:rFonts w:eastAsiaTheme="minorEastAsia" w:cs="Times New Roman"/>
          <w:lang w:eastAsia="ru-RU"/>
        </w:rPr>
        <w:t xml:space="preserve"> бюд</w:t>
      </w:r>
      <w:r w:rsidR="005C64C3">
        <w:rPr>
          <w:rFonts w:eastAsiaTheme="minorEastAsia" w:cs="Times New Roman"/>
          <w:lang w:eastAsia="ru-RU"/>
        </w:rPr>
        <w:t xml:space="preserve">жета исполнена в сумме </w:t>
      </w:r>
      <w:r w:rsidR="00D036C1">
        <w:rPr>
          <w:rFonts w:eastAsiaTheme="minorEastAsia" w:cs="Times New Roman"/>
          <w:lang w:eastAsia="ru-RU"/>
        </w:rPr>
        <w:t>383 076,3</w:t>
      </w:r>
      <w:r w:rsidRPr="005368D6">
        <w:rPr>
          <w:rFonts w:eastAsiaTheme="minorEastAsia" w:cs="Times New Roman"/>
          <w:lang w:eastAsia="ru-RU"/>
        </w:rPr>
        <w:t xml:space="preserve"> </w:t>
      </w:r>
      <w:r w:rsidR="005C64C3">
        <w:rPr>
          <w:rFonts w:eastAsiaTheme="minorEastAsia" w:cs="Times New Roman"/>
          <w:lang w:eastAsia="ru-RU"/>
        </w:rPr>
        <w:t xml:space="preserve">тыс. рублей, что составляет </w:t>
      </w:r>
      <w:r w:rsidR="00D036C1">
        <w:rPr>
          <w:rFonts w:eastAsiaTheme="minorEastAsia" w:cs="Times New Roman"/>
          <w:lang w:eastAsia="ru-RU"/>
        </w:rPr>
        <w:t>49,1</w:t>
      </w:r>
      <w:r w:rsidRPr="005368D6">
        <w:rPr>
          <w:rFonts w:eastAsiaTheme="minorEastAsia" w:cs="Times New Roman"/>
          <w:lang w:eastAsia="ru-RU"/>
        </w:rPr>
        <w:t>% к ут</w:t>
      </w:r>
      <w:r w:rsidR="00692EA0">
        <w:rPr>
          <w:rFonts w:eastAsiaTheme="minorEastAsia" w:cs="Times New Roman"/>
          <w:lang w:eastAsia="ru-RU"/>
        </w:rPr>
        <w:t>очне</w:t>
      </w:r>
      <w:r w:rsidRPr="005368D6">
        <w:rPr>
          <w:rFonts w:eastAsiaTheme="minorEastAsia" w:cs="Times New Roman"/>
          <w:lang w:eastAsia="ru-RU"/>
        </w:rPr>
        <w:t>нной бюджетной росписи</w:t>
      </w:r>
      <w:r w:rsidR="00692EA0">
        <w:rPr>
          <w:rFonts w:eastAsiaTheme="minorEastAsia" w:cs="Times New Roman"/>
          <w:lang w:eastAsia="ru-RU"/>
        </w:rPr>
        <w:t xml:space="preserve"> (</w:t>
      </w:r>
      <w:r w:rsidR="00D036C1">
        <w:rPr>
          <w:rFonts w:eastAsiaTheme="minorEastAsia" w:cs="Times New Roman"/>
          <w:lang w:eastAsia="ru-RU"/>
        </w:rPr>
        <w:t>780 260,5</w:t>
      </w:r>
      <w:r w:rsidR="00692EA0">
        <w:rPr>
          <w:rFonts w:eastAsiaTheme="minorEastAsia" w:cs="Times New Roman"/>
          <w:lang w:eastAsia="ru-RU"/>
        </w:rPr>
        <w:t xml:space="preserve"> тыс. рублей)</w:t>
      </w:r>
      <w:r w:rsidRPr="005368D6">
        <w:rPr>
          <w:rFonts w:eastAsiaTheme="minorEastAsia" w:cs="Times New Roman"/>
          <w:lang w:eastAsia="ru-RU"/>
        </w:rPr>
        <w:t xml:space="preserve">. </w:t>
      </w:r>
    </w:p>
    <w:p w14:paraId="30D3A567" w14:textId="77777777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14:paraId="427D20EE" w14:textId="0E7966A5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 w:rsidR="005368D6">
        <w:rPr>
          <w:rFonts w:eastAsiaTheme="minorEastAsia" w:cs="Times New Roman"/>
          <w:lang w:eastAsia="ru-RU"/>
        </w:rPr>
        <w:t>го</w:t>
      </w:r>
      <w:r w:rsidR="005C64C3">
        <w:rPr>
          <w:rFonts w:eastAsiaTheme="minorEastAsia" w:cs="Times New Roman"/>
          <w:lang w:eastAsia="ru-RU"/>
        </w:rPr>
        <w:t xml:space="preserve">сударственные расходы» - </w:t>
      </w:r>
      <w:r w:rsidR="00D036C1">
        <w:rPr>
          <w:rFonts w:eastAsiaTheme="minorEastAsia" w:cs="Times New Roman"/>
          <w:lang w:eastAsia="ru-RU"/>
        </w:rPr>
        <w:t>24 797,9</w:t>
      </w:r>
      <w:r w:rsidR="005368D6">
        <w:rPr>
          <w:rFonts w:eastAsiaTheme="minorEastAsia" w:cs="Times New Roman"/>
          <w:lang w:eastAsia="ru-RU"/>
        </w:rPr>
        <w:t xml:space="preserve"> тыс. рублей </w:t>
      </w:r>
      <w:r w:rsidR="005C64C3">
        <w:rPr>
          <w:rFonts w:eastAsiaTheme="minorEastAsia" w:cs="Times New Roman"/>
          <w:lang w:eastAsia="ru-RU"/>
        </w:rPr>
        <w:t>(</w:t>
      </w:r>
      <w:r w:rsidR="00D036C1">
        <w:rPr>
          <w:rFonts w:eastAsiaTheme="minorEastAsia" w:cs="Times New Roman"/>
          <w:lang w:eastAsia="ru-RU"/>
        </w:rPr>
        <w:t>46,8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нно</w:t>
      </w:r>
      <w:r w:rsidR="0064083D">
        <w:rPr>
          <w:rFonts w:eastAsiaTheme="minorEastAsia" w:cs="Times New Roman"/>
          <w:lang w:eastAsia="ru-RU"/>
        </w:rPr>
        <w:t xml:space="preserve">й бюджетной росписи – </w:t>
      </w:r>
      <w:r w:rsidR="006A17F1">
        <w:rPr>
          <w:rFonts w:eastAsiaTheme="minorEastAsia" w:cs="Times New Roman"/>
          <w:lang w:eastAsia="ru-RU"/>
        </w:rPr>
        <w:t>52 963,2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5565335C" w14:textId="6F8677B3" w:rsidR="00544471" w:rsidRPr="005368D6" w:rsidRDefault="0064083D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оборона» - </w:t>
      </w:r>
      <w:r w:rsidR="006A17F1">
        <w:rPr>
          <w:rFonts w:eastAsiaTheme="minorEastAsia" w:cs="Times New Roman"/>
          <w:lang w:eastAsia="ru-RU"/>
        </w:rPr>
        <w:t>775,9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50,0</w:t>
      </w:r>
      <w:r>
        <w:rPr>
          <w:rFonts w:eastAsiaTheme="minorEastAsia" w:cs="Times New Roman"/>
          <w:lang w:eastAsia="ru-RU"/>
        </w:rPr>
        <w:t xml:space="preserve">% </w:t>
      </w:r>
      <w:r w:rsidR="00544471" w:rsidRPr="005368D6">
        <w:rPr>
          <w:rFonts w:eastAsiaTheme="minorEastAsia" w:cs="Times New Roman"/>
          <w:lang w:eastAsia="ru-RU"/>
        </w:rPr>
        <w:t xml:space="preserve">к уточнённой бюджетной росписи </w:t>
      </w:r>
      <w:r>
        <w:rPr>
          <w:rFonts w:eastAsiaTheme="minorEastAsia" w:cs="Times New Roman"/>
          <w:lang w:eastAsia="ru-RU"/>
        </w:rPr>
        <w:t xml:space="preserve">– </w:t>
      </w:r>
      <w:r w:rsidR="006A17F1">
        <w:rPr>
          <w:rFonts w:eastAsiaTheme="minorEastAsia" w:cs="Times New Roman"/>
          <w:lang w:eastAsia="ru-RU"/>
        </w:rPr>
        <w:t>1 551,8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267035A7" w14:textId="602FD625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 w:rsidR="005368D6">
        <w:rPr>
          <w:rFonts w:eastAsiaTheme="minorEastAsia" w:cs="Times New Roman"/>
          <w:lang w:eastAsia="ru-RU"/>
        </w:rPr>
        <w:t xml:space="preserve"> правоохр</w:t>
      </w:r>
      <w:r w:rsidR="0064083D">
        <w:rPr>
          <w:rFonts w:eastAsiaTheme="minorEastAsia" w:cs="Times New Roman"/>
          <w:lang w:eastAsia="ru-RU"/>
        </w:rPr>
        <w:t xml:space="preserve">анительная деятельность» - </w:t>
      </w:r>
      <w:r w:rsidR="006A17F1">
        <w:rPr>
          <w:rFonts w:eastAsiaTheme="minorEastAsia" w:cs="Times New Roman"/>
          <w:lang w:eastAsia="ru-RU"/>
        </w:rPr>
        <w:t>1 847,0</w:t>
      </w:r>
      <w:r w:rsidR="0064083D"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47,2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</w:t>
      </w:r>
      <w:r w:rsidR="0064083D">
        <w:rPr>
          <w:rFonts w:eastAsiaTheme="minorEastAsia" w:cs="Times New Roman"/>
          <w:lang w:eastAsia="ru-RU"/>
        </w:rPr>
        <w:t xml:space="preserve">ой бюджетной росписи – </w:t>
      </w:r>
      <w:r w:rsidR="006A17F1">
        <w:rPr>
          <w:rFonts w:eastAsiaTheme="minorEastAsia" w:cs="Times New Roman"/>
          <w:lang w:eastAsia="ru-RU"/>
        </w:rPr>
        <w:t>3 914,5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9C70A5B" w14:textId="34CB5C26" w:rsidR="00544471" w:rsidRPr="005368D6" w:rsidRDefault="005368D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</w:t>
      </w:r>
      <w:r w:rsidR="00CB5180">
        <w:rPr>
          <w:rFonts w:eastAsiaTheme="minorEastAsia" w:cs="Times New Roman"/>
          <w:lang w:eastAsia="ru-RU"/>
        </w:rPr>
        <w:t xml:space="preserve">ациональная экономика» - </w:t>
      </w:r>
      <w:r w:rsidR="006A17F1">
        <w:rPr>
          <w:rFonts w:eastAsiaTheme="minorEastAsia" w:cs="Times New Roman"/>
          <w:lang w:eastAsia="ru-RU"/>
        </w:rPr>
        <w:t>14 210,0</w:t>
      </w:r>
      <w:r w:rsidR="00CB5180"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33</w:t>
      </w:r>
      <w:r w:rsidR="00692EA0">
        <w:rPr>
          <w:rFonts w:eastAsiaTheme="minorEastAsia" w:cs="Times New Roman"/>
          <w:lang w:eastAsia="ru-RU"/>
        </w:rPr>
        <w:t>,0</w:t>
      </w:r>
      <w:r w:rsidR="00CB5180">
        <w:rPr>
          <w:rFonts w:eastAsiaTheme="minorEastAsia" w:cs="Times New Roman"/>
          <w:lang w:eastAsia="ru-RU"/>
        </w:rPr>
        <w:t xml:space="preserve">% </w:t>
      </w:r>
      <w:r w:rsidR="00544471" w:rsidRPr="005368D6">
        <w:rPr>
          <w:rFonts w:eastAsiaTheme="minorEastAsia" w:cs="Times New Roman"/>
          <w:lang w:eastAsia="ru-RU"/>
        </w:rPr>
        <w:t>к уточнё</w:t>
      </w:r>
      <w:r>
        <w:rPr>
          <w:rFonts w:eastAsiaTheme="minorEastAsia" w:cs="Times New Roman"/>
          <w:lang w:eastAsia="ru-RU"/>
        </w:rPr>
        <w:t>нно</w:t>
      </w:r>
      <w:r w:rsidR="00CB5180">
        <w:rPr>
          <w:rFonts w:eastAsiaTheme="minorEastAsia" w:cs="Times New Roman"/>
          <w:lang w:eastAsia="ru-RU"/>
        </w:rPr>
        <w:t xml:space="preserve">й бюджетной росписи – </w:t>
      </w:r>
      <w:r w:rsidR="006A17F1">
        <w:rPr>
          <w:rFonts w:eastAsiaTheme="minorEastAsia" w:cs="Times New Roman"/>
          <w:lang w:eastAsia="ru-RU"/>
        </w:rPr>
        <w:t>43 045,0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23E511DD" w14:textId="08D2B878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lastRenderedPageBreak/>
        <w:t xml:space="preserve"> «Жили</w:t>
      </w:r>
      <w:r w:rsidR="009827B4">
        <w:rPr>
          <w:rFonts w:eastAsiaTheme="minorEastAsia" w:cs="Times New Roman"/>
          <w:lang w:eastAsia="ru-RU"/>
        </w:rPr>
        <w:t>щн</w:t>
      </w:r>
      <w:r w:rsidR="00615116">
        <w:rPr>
          <w:rFonts w:eastAsiaTheme="minorEastAsia" w:cs="Times New Roman"/>
          <w:lang w:eastAsia="ru-RU"/>
        </w:rPr>
        <w:t xml:space="preserve">о-коммунальное хозяйство» - </w:t>
      </w:r>
      <w:r w:rsidR="006A17F1">
        <w:rPr>
          <w:rFonts w:eastAsiaTheme="minorEastAsia" w:cs="Times New Roman"/>
          <w:lang w:eastAsia="ru-RU"/>
        </w:rPr>
        <w:t>1</w:t>
      </w:r>
      <w:r w:rsidR="00413DF8">
        <w:rPr>
          <w:rFonts w:eastAsiaTheme="minorEastAsia" w:cs="Times New Roman"/>
          <w:lang w:eastAsia="ru-RU"/>
        </w:rPr>
        <w:t>2</w:t>
      </w:r>
      <w:r w:rsidR="006A17F1">
        <w:rPr>
          <w:rFonts w:eastAsiaTheme="minorEastAsia" w:cs="Times New Roman"/>
          <w:lang w:eastAsia="ru-RU"/>
        </w:rPr>
        <w:t> 070,1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87,1</w:t>
      </w:r>
      <w:r w:rsidR="009827B4">
        <w:rPr>
          <w:rFonts w:eastAsiaTheme="minorEastAsia" w:cs="Times New Roman"/>
          <w:lang w:eastAsia="ru-RU"/>
        </w:rPr>
        <w:t>% к уточнённо</w:t>
      </w:r>
      <w:r w:rsidR="004C2F4A">
        <w:rPr>
          <w:rFonts w:eastAsiaTheme="minorEastAsia" w:cs="Times New Roman"/>
          <w:lang w:eastAsia="ru-RU"/>
        </w:rPr>
        <w:t>й бюджетной росписи</w:t>
      </w:r>
      <w:r w:rsidR="009827B4">
        <w:rPr>
          <w:rFonts w:eastAsiaTheme="minorEastAsia" w:cs="Times New Roman"/>
          <w:lang w:eastAsia="ru-RU"/>
        </w:rPr>
        <w:t xml:space="preserve"> – </w:t>
      </w:r>
      <w:r w:rsidR="006A17F1">
        <w:rPr>
          <w:rFonts w:eastAsiaTheme="minorEastAsia" w:cs="Times New Roman"/>
          <w:lang w:eastAsia="ru-RU"/>
        </w:rPr>
        <w:t>13 857,2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14:paraId="25EB05BB" w14:textId="64C66FAA" w:rsidR="009827B4" w:rsidRDefault="0061511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«Охрана окружающей среды» - </w:t>
      </w:r>
      <w:r w:rsidR="006A17F1">
        <w:rPr>
          <w:rFonts w:eastAsiaTheme="minorEastAsia" w:cs="Times New Roman"/>
          <w:lang w:eastAsia="ru-RU"/>
        </w:rPr>
        <w:t>0,2</w:t>
      </w:r>
      <w:r>
        <w:rPr>
          <w:rFonts w:eastAsiaTheme="minorEastAsia" w:cs="Times New Roman"/>
          <w:lang w:eastAsia="ru-RU"/>
        </w:rPr>
        <w:t xml:space="preserve"> тыс. рублей</w:t>
      </w:r>
      <w:r w:rsidR="006A17F1">
        <w:rPr>
          <w:rFonts w:eastAsiaTheme="minorEastAsia" w:cs="Times New Roman"/>
          <w:lang w:eastAsia="ru-RU"/>
        </w:rPr>
        <w:t>.</w:t>
      </w:r>
      <w:r>
        <w:rPr>
          <w:rFonts w:eastAsiaTheme="minorEastAsia" w:cs="Times New Roman"/>
          <w:lang w:eastAsia="ru-RU"/>
        </w:rPr>
        <w:t xml:space="preserve"> </w:t>
      </w:r>
    </w:p>
    <w:p w14:paraId="4447A47C" w14:textId="2DACA4E2" w:rsidR="009827B4" w:rsidRPr="005368D6" w:rsidRDefault="009827B4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6A17F1">
        <w:rPr>
          <w:rFonts w:eastAsiaTheme="minorEastAsia" w:cs="Times New Roman"/>
          <w:lang w:eastAsia="ru-RU"/>
        </w:rPr>
        <w:t>260 060,7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55,4</w:t>
      </w:r>
      <w:r w:rsidR="00857D93">
        <w:rPr>
          <w:rFonts w:eastAsiaTheme="minorEastAsia" w:cs="Times New Roman"/>
          <w:lang w:eastAsia="ru-RU"/>
        </w:rPr>
        <w:t>% к уточнённ</w:t>
      </w:r>
      <w:r w:rsidR="00E94EAD">
        <w:rPr>
          <w:rFonts w:eastAsiaTheme="minorEastAsia" w:cs="Times New Roman"/>
          <w:lang w:eastAsia="ru-RU"/>
        </w:rPr>
        <w:t>ой</w:t>
      </w:r>
      <w:r w:rsidR="00857D93">
        <w:rPr>
          <w:rFonts w:eastAsiaTheme="minorEastAsia" w:cs="Times New Roman"/>
          <w:lang w:eastAsia="ru-RU"/>
        </w:rPr>
        <w:t xml:space="preserve"> бюд</w:t>
      </w:r>
      <w:r w:rsidR="00615116">
        <w:rPr>
          <w:rFonts w:eastAsiaTheme="minorEastAsia" w:cs="Times New Roman"/>
          <w:lang w:eastAsia="ru-RU"/>
        </w:rPr>
        <w:t>жетн</w:t>
      </w:r>
      <w:r w:rsidR="00E94EAD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</w:t>
      </w:r>
      <w:r w:rsidR="00E94EAD">
        <w:rPr>
          <w:rFonts w:eastAsiaTheme="minorEastAsia" w:cs="Times New Roman"/>
          <w:lang w:eastAsia="ru-RU"/>
        </w:rPr>
        <w:t>росписи</w:t>
      </w:r>
      <w:r w:rsidR="00615116">
        <w:rPr>
          <w:rFonts w:eastAsiaTheme="minorEastAsia" w:cs="Times New Roman"/>
          <w:lang w:eastAsia="ru-RU"/>
        </w:rPr>
        <w:t xml:space="preserve"> – </w:t>
      </w:r>
      <w:r w:rsidR="006A17F1">
        <w:rPr>
          <w:rFonts w:eastAsiaTheme="minorEastAsia" w:cs="Times New Roman"/>
          <w:lang w:eastAsia="ru-RU"/>
        </w:rPr>
        <w:t>469 125,3</w:t>
      </w:r>
      <w:r w:rsidR="00857D93">
        <w:rPr>
          <w:rFonts w:eastAsiaTheme="minorEastAsia" w:cs="Times New Roman"/>
          <w:lang w:eastAsia="ru-RU"/>
        </w:rPr>
        <w:t xml:space="preserve"> тыс. рублей)</w:t>
      </w:r>
    </w:p>
    <w:p w14:paraId="0B7E02D1" w14:textId="114A6551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«Ку</w:t>
      </w:r>
      <w:r w:rsidR="009827B4">
        <w:rPr>
          <w:rFonts w:eastAsiaTheme="minorEastAsia" w:cs="Times New Roman"/>
          <w:lang w:eastAsia="ru-RU"/>
        </w:rPr>
        <w:t>льтура и кинемат</w:t>
      </w:r>
      <w:r w:rsidR="00615116">
        <w:rPr>
          <w:rFonts w:eastAsiaTheme="minorEastAsia" w:cs="Times New Roman"/>
          <w:lang w:eastAsia="ru-RU"/>
        </w:rPr>
        <w:t xml:space="preserve">ография» - </w:t>
      </w:r>
      <w:r w:rsidR="006A17F1">
        <w:rPr>
          <w:rFonts w:eastAsiaTheme="minorEastAsia" w:cs="Times New Roman"/>
          <w:lang w:eastAsia="ru-RU"/>
        </w:rPr>
        <w:t>33 417,6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47,6</w:t>
      </w:r>
      <w:r w:rsidR="009827B4">
        <w:rPr>
          <w:rFonts w:eastAsiaTheme="minorEastAsia" w:cs="Times New Roman"/>
          <w:lang w:eastAsia="ru-RU"/>
        </w:rPr>
        <w:t>% к уточнён</w:t>
      </w:r>
      <w:r w:rsidR="00615116">
        <w:rPr>
          <w:rFonts w:eastAsiaTheme="minorEastAsia" w:cs="Times New Roman"/>
          <w:lang w:eastAsia="ru-RU"/>
        </w:rPr>
        <w:t xml:space="preserve">ной бюджетной росписи – </w:t>
      </w:r>
      <w:r w:rsidR="006A17F1">
        <w:rPr>
          <w:rFonts w:eastAsiaTheme="minorEastAsia" w:cs="Times New Roman"/>
          <w:lang w:eastAsia="ru-RU"/>
        </w:rPr>
        <w:t>70 226,5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7C3EB043" w14:textId="5EB92DE2" w:rsidR="00544471" w:rsidRDefault="0061511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6A17F1">
        <w:rPr>
          <w:rFonts w:eastAsiaTheme="minorEastAsia" w:cs="Times New Roman"/>
          <w:lang w:eastAsia="ru-RU"/>
        </w:rPr>
        <w:t>23 720,8</w:t>
      </w:r>
      <w:r w:rsidR="00544471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</w:t>
      </w:r>
      <w:r w:rsidR="006A17F1">
        <w:rPr>
          <w:rFonts w:eastAsiaTheme="minorEastAsia" w:cs="Times New Roman"/>
          <w:lang w:eastAsia="ru-RU"/>
        </w:rPr>
        <w:t>67,2</w:t>
      </w:r>
      <w:r w:rsidR="009827B4">
        <w:rPr>
          <w:rFonts w:eastAsiaTheme="minorEastAsia" w:cs="Times New Roman"/>
          <w:lang w:eastAsia="ru-RU"/>
        </w:rPr>
        <w:t>% к уто</w:t>
      </w:r>
      <w:r>
        <w:rPr>
          <w:rFonts w:eastAsiaTheme="minorEastAsia" w:cs="Times New Roman"/>
          <w:lang w:eastAsia="ru-RU"/>
        </w:rPr>
        <w:t>чнённ</w:t>
      </w:r>
      <w:r w:rsidR="00D53062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D53062">
        <w:rPr>
          <w:rFonts w:eastAsiaTheme="minorEastAsia" w:cs="Times New Roman"/>
          <w:lang w:eastAsia="ru-RU"/>
        </w:rPr>
        <w:t>бюджетной росписи</w:t>
      </w:r>
      <w:r>
        <w:rPr>
          <w:rFonts w:eastAsiaTheme="minorEastAsia" w:cs="Times New Roman"/>
          <w:lang w:eastAsia="ru-RU"/>
        </w:rPr>
        <w:t xml:space="preserve"> – </w:t>
      </w:r>
      <w:r w:rsidR="006A17F1">
        <w:rPr>
          <w:rFonts w:eastAsiaTheme="minorEastAsia" w:cs="Times New Roman"/>
          <w:lang w:eastAsia="ru-RU"/>
        </w:rPr>
        <w:t>35 296,4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0BFCFE38" w14:textId="75B942F9" w:rsidR="00857D93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«Физиче</w:t>
      </w:r>
      <w:r w:rsidR="00615116">
        <w:rPr>
          <w:rFonts w:eastAsiaTheme="minorEastAsia" w:cs="Times New Roman"/>
          <w:lang w:eastAsia="ru-RU"/>
        </w:rPr>
        <w:t xml:space="preserve">ская культура и спорт» - </w:t>
      </w:r>
      <w:r w:rsidR="006A17F1">
        <w:rPr>
          <w:rFonts w:eastAsiaTheme="minorEastAsia" w:cs="Times New Roman"/>
          <w:lang w:eastAsia="ru-RU"/>
        </w:rPr>
        <w:t>6 473,9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47,3</w:t>
      </w:r>
      <w:r>
        <w:rPr>
          <w:rFonts w:eastAsiaTheme="minorEastAsia" w:cs="Times New Roman"/>
          <w:lang w:eastAsia="ru-RU"/>
        </w:rPr>
        <w:t>% к уточнённ</w:t>
      </w:r>
      <w:r w:rsidR="00D53062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бюджетн</w:t>
      </w:r>
      <w:r w:rsidR="00D53062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</w:t>
      </w:r>
      <w:r w:rsidR="00D527A7">
        <w:rPr>
          <w:rFonts w:eastAsiaTheme="minorEastAsia" w:cs="Times New Roman"/>
          <w:lang w:eastAsia="ru-RU"/>
        </w:rPr>
        <w:t>росписи</w:t>
      </w:r>
      <w:r w:rsidR="00615116">
        <w:rPr>
          <w:rFonts w:eastAsiaTheme="minorEastAsia" w:cs="Times New Roman"/>
          <w:lang w:eastAsia="ru-RU"/>
        </w:rPr>
        <w:t xml:space="preserve"> – </w:t>
      </w:r>
      <w:r w:rsidR="006A17F1">
        <w:rPr>
          <w:rFonts w:eastAsiaTheme="minorEastAsia" w:cs="Times New Roman"/>
          <w:lang w:eastAsia="ru-RU"/>
        </w:rPr>
        <w:t>13 691,0</w:t>
      </w:r>
      <w:r>
        <w:rPr>
          <w:rFonts w:eastAsiaTheme="minorEastAsia" w:cs="Times New Roman"/>
          <w:lang w:eastAsia="ru-RU"/>
        </w:rPr>
        <w:t xml:space="preserve"> тыс. рублей)</w:t>
      </w:r>
    </w:p>
    <w:p w14:paraId="54CB4DF7" w14:textId="24CED726" w:rsidR="00D20397" w:rsidRPr="005368D6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«М</w:t>
      </w:r>
      <w:r w:rsidR="00D12B44">
        <w:rPr>
          <w:rFonts w:eastAsiaTheme="minorEastAsia" w:cs="Times New Roman"/>
          <w:lang w:eastAsia="ru-RU"/>
        </w:rPr>
        <w:t xml:space="preserve">ежбюджетные трансферты» - </w:t>
      </w:r>
      <w:r w:rsidR="006A17F1">
        <w:rPr>
          <w:rFonts w:eastAsiaTheme="minorEastAsia" w:cs="Times New Roman"/>
          <w:lang w:eastAsia="ru-RU"/>
        </w:rPr>
        <w:t>5 702,2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6A17F1">
        <w:rPr>
          <w:rFonts w:eastAsiaTheme="minorEastAsia" w:cs="Times New Roman"/>
          <w:lang w:eastAsia="ru-RU"/>
        </w:rPr>
        <w:t>37,7</w:t>
      </w:r>
      <w:r w:rsidR="009E6C30">
        <w:rPr>
          <w:rFonts w:eastAsiaTheme="minorEastAsia" w:cs="Times New Roman"/>
          <w:lang w:eastAsia="ru-RU"/>
        </w:rPr>
        <w:t>% к уточнённ</w:t>
      </w:r>
      <w:r w:rsidR="00D527A7">
        <w:rPr>
          <w:rFonts w:eastAsiaTheme="minorEastAsia" w:cs="Times New Roman"/>
          <w:lang w:eastAsia="ru-RU"/>
        </w:rPr>
        <w:t>ой</w:t>
      </w:r>
      <w:r w:rsidR="009E6C30">
        <w:rPr>
          <w:rFonts w:eastAsiaTheme="minorEastAsia" w:cs="Times New Roman"/>
          <w:lang w:eastAsia="ru-RU"/>
        </w:rPr>
        <w:t xml:space="preserve"> б</w:t>
      </w:r>
      <w:r w:rsidR="00D12B44">
        <w:rPr>
          <w:rFonts w:eastAsiaTheme="minorEastAsia" w:cs="Times New Roman"/>
          <w:lang w:eastAsia="ru-RU"/>
        </w:rPr>
        <w:t>юджетн</w:t>
      </w:r>
      <w:r w:rsidR="00D527A7">
        <w:rPr>
          <w:rFonts w:eastAsiaTheme="minorEastAsia" w:cs="Times New Roman"/>
          <w:lang w:eastAsia="ru-RU"/>
        </w:rPr>
        <w:t>ой</w:t>
      </w:r>
      <w:r w:rsidR="00D12B44">
        <w:rPr>
          <w:rFonts w:eastAsiaTheme="minorEastAsia" w:cs="Times New Roman"/>
          <w:lang w:eastAsia="ru-RU"/>
        </w:rPr>
        <w:t xml:space="preserve"> </w:t>
      </w:r>
      <w:r w:rsidR="00D527A7">
        <w:rPr>
          <w:rFonts w:eastAsiaTheme="minorEastAsia" w:cs="Times New Roman"/>
          <w:lang w:eastAsia="ru-RU"/>
        </w:rPr>
        <w:t>росписи</w:t>
      </w:r>
      <w:r w:rsidR="00D12B44">
        <w:rPr>
          <w:rFonts w:eastAsiaTheme="minorEastAsia" w:cs="Times New Roman"/>
          <w:lang w:eastAsia="ru-RU"/>
        </w:rPr>
        <w:t xml:space="preserve"> – </w:t>
      </w:r>
      <w:r w:rsidR="006A17F1">
        <w:rPr>
          <w:rFonts w:eastAsiaTheme="minorEastAsia" w:cs="Times New Roman"/>
          <w:lang w:eastAsia="ru-RU"/>
        </w:rPr>
        <w:t>15 146,5</w:t>
      </w:r>
      <w:r w:rsidR="009E6C30">
        <w:rPr>
          <w:rFonts w:eastAsiaTheme="minorEastAsia" w:cs="Times New Roman"/>
          <w:lang w:eastAsia="ru-RU"/>
        </w:rPr>
        <w:t xml:space="preserve"> тыс. рублей)</w:t>
      </w:r>
    </w:p>
    <w:p w14:paraId="167AD60C" w14:textId="77777777" w:rsidR="00D20397" w:rsidRPr="00433B18" w:rsidRDefault="00D20397" w:rsidP="00D20397">
      <w:pPr>
        <w:ind w:firstLine="567"/>
        <w:jc w:val="both"/>
        <w:rPr>
          <w:rFonts w:eastAsia="Times New Roman" w:cs="Times New Roman"/>
        </w:rPr>
      </w:pPr>
      <w:r w:rsidRPr="00433B18">
        <w:rPr>
          <w:rFonts w:eastAsia="Times New Roman" w:cs="Times New Roman"/>
        </w:rPr>
        <w:t>В сравнении с аналогичным периодом прошлого года существенные изменения в структуре наблюдаются по разделам:</w:t>
      </w:r>
    </w:p>
    <w:p w14:paraId="19B1EA46" w14:textId="2CD7B5AC" w:rsidR="00D20397" w:rsidRPr="00891024" w:rsidRDefault="00D20397" w:rsidP="00D20397">
      <w:pPr>
        <w:ind w:firstLine="567"/>
        <w:jc w:val="both"/>
        <w:rPr>
          <w:rFonts w:eastAsia="Times New Roman" w:cs="Times New Roman"/>
        </w:rPr>
      </w:pPr>
      <w:r w:rsidRPr="00891024">
        <w:rPr>
          <w:rFonts w:eastAsia="Times New Roman" w:cs="Times New Roman"/>
        </w:rPr>
        <w:t>- «</w:t>
      </w:r>
      <w:r w:rsidR="002C51DD">
        <w:rPr>
          <w:rFonts w:eastAsia="Times New Roman" w:cs="Times New Roman"/>
        </w:rPr>
        <w:t>Образование</w:t>
      </w:r>
      <w:r w:rsidRPr="00891024">
        <w:rPr>
          <w:rFonts w:eastAsia="Times New Roman" w:cs="Times New Roman"/>
        </w:rPr>
        <w:t>» (</w:t>
      </w:r>
      <w:r w:rsidR="00BC673E">
        <w:rPr>
          <w:rFonts w:eastAsia="Times New Roman" w:cs="Times New Roman"/>
        </w:rPr>
        <w:t>-</w:t>
      </w:r>
      <w:r w:rsidR="001602F0">
        <w:rPr>
          <w:rFonts w:eastAsia="Times New Roman" w:cs="Times New Roman"/>
        </w:rPr>
        <w:t>6,2</w:t>
      </w:r>
      <w:r w:rsidRPr="00891024">
        <w:rPr>
          <w:rFonts w:eastAsia="Times New Roman" w:cs="Times New Roman"/>
        </w:rPr>
        <w:t>%);</w:t>
      </w:r>
    </w:p>
    <w:p w14:paraId="59754B08" w14:textId="34D84C1E" w:rsidR="00D20397" w:rsidRDefault="00D20397" w:rsidP="00D20397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«Культура, кинематография» </w:t>
      </w:r>
      <w:r w:rsidR="001602F0">
        <w:rPr>
          <w:rFonts w:eastAsia="Times New Roman" w:cs="Times New Roman"/>
        </w:rPr>
        <w:t>+3,9</w:t>
      </w:r>
      <w:r>
        <w:rPr>
          <w:rFonts w:eastAsia="Times New Roman" w:cs="Times New Roman"/>
        </w:rPr>
        <w:t>%);</w:t>
      </w:r>
    </w:p>
    <w:p w14:paraId="449D27A7" w14:textId="1D57F4EF" w:rsidR="00171D63" w:rsidRDefault="00D20397" w:rsidP="00BC673E">
      <w:pPr>
        <w:ind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</w:rPr>
        <w:t>- «Социальная политика» (</w:t>
      </w:r>
      <w:r w:rsidR="00BC673E">
        <w:rPr>
          <w:rFonts w:eastAsia="Times New Roman" w:cs="Times New Roman"/>
        </w:rPr>
        <w:t>+</w:t>
      </w:r>
      <w:r w:rsidR="001602F0">
        <w:rPr>
          <w:rFonts w:eastAsia="Times New Roman" w:cs="Times New Roman"/>
        </w:rPr>
        <w:t>0,8</w:t>
      </w:r>
      <w:r>
        <w:rPr>
          <w:rFonts w:eastAsia="Times New Roman" w:cs="Times New Roman"/>
        </w:rPr>
        <w:t>%);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5C071240" w14:textId="1D7D7283" w:rsidR="00544471" w:rsidRPr="009E6C30" w:rsidRDefault="00544471" w:rsidP="004F2113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</w:t>
      </w:r>
      <w:r w:rsidR="007A17DA">
        <w:rPr>
          <w:rFonts w:eastAsia="Times New Roman" w:cs="Times New Roman"/>
          <w:b/>
          <w:bCs/>
          <w:lang w:eastAsia="ru-RU"/>
        </w:rPr>
        <w:t>I полугодие</w:t>
      </w:r>
      <w:r w:rsidRPr="009E6C30">
        <w:rPr>
          <w:rFonts w:eastAsia="Times New Roman" w:cs="Times New Roman"/>
          <w:b/>
          <w:bCs/>
          <w:lang w:eastAsia="ru-RU"/>
        </w:rPr>
        <w:t xml:space="preserve"> </w:t>
      </w:r>
      <w:r w:rsidR="00475B98">
        <w:rPr>
          <w:rFonts w:eastAsia="Times New Roman" w:cs="Times New Roman"/>
          <w:b/>
          <w:bCs/>
          <w:lang w:eastAsia="ru-RU"/>
        </w:rPr>
        <w:t>2023</w:t>
      </w:r>
      <w:r w:rsidRPr="009E6C30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14:paraId="16540043" w14:textId="77777777" w:rsidR="00544471" w:rsidRPr="009E6C30" w:rsidRDefault="00544471" w:rsidP="00D64F9E">
      <w:pPr>
        <w:spacing w:line="276" w:lineRule="auto"/>
        <w:ind w:left="6229" w:firstLine="143"/>
        <w:jc w:val="right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 xml:space="preserve">Таблица №4, тыс. </w:t>
      </w:r>
      <w:r w:rsidR="00D64F9E">
        <w:rPr>
          <w:rFonts w:eastAsia="Times New Roman" w:cs="Times New Roman"/>
          <w:lang w:eastAsia="ru-RU"/>
        </w:rPr>
        <w:t xml:space="preserve">                         </w:t>
      </w:r>
      <w:r w:rsidRPr="009E6C30">
        <w:rPr>
          <w:rFonts w:eastAsia="Times New Roman" w:cs="Times New Roman"/>
          <w:lang w:eastAsia="ru-RU"/>
        </w:rPr>
        <w:t>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425"/>
        <w:gridCol w:w="1110"/>
        <w:gridCol w:w="1158"/>
        <w:gridCol w:w="1110"/>
        <w:gridCol w:w="1134"/>
        <w:gridCol w:w="709"/>
        <w:gridCol w:w="1134"/>
      </w:tblGrid>
      <w:tr w:rsidR="00E66DCA" w:rsidRPr="009E6C30" w14:paraId="53EB19C5" w14:textId="77777777" w:rsidTr="001602F0">
        <w:trPr>
          <w:trHeight w:val="1562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CA1B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_Hlk143071948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3763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B90A" w14:textId="18873926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Утвержденный план 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99F1" w14:textId="4A164D0D" w:rsidR="00E66DCA" w:rsidRPr="009E6C30" w:rsidRDefault="00E66DCA" w:rsidP="009E6C3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55D8" w14:textId="3E7855AD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0827" w14:textId="391FE039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7AFD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нения к уточ. бюд. рос</w:t>
            </w:r>
          </w:p>
          <w:p w14:paraId="79C005F0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B3B5" w14:textId="093E995E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шение 1 </w:t>
            </w:r>
            <w:r w:rsidR="001602F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</w:t>
            </w:r>
            <w:r w:rsidR="001602F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475B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%</w:t>
            </w:r>
          </w:p>
        </w:tc>
      </w:tr>
      <w:tr w:rsidR="00E66DCA" w:rsidRPr="009E6C30" w14:paraId="4AC1FB4C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6D6F" w14:textId="77777777" w:rsidR="00E66DCA" w:rsidRPr="00481B1B" w:rsidRDefault="00E66DC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377B" w14:textId="77777777" w:rsidR="00E66DCA" w:rsidRPr="00481B1B" w:rsidRDefault="00E66DCA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42C7" w14:textId="27F417DD" w:rsidR="00E66DCA" w:rsidRPr="00481B1B" w:rsidRDefault="001602F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736 279,5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7EA6" w14:textId="7BA2E281" w:rsidR="00E66DCA" w:rsidRPr="00481B1B" w:rsidRDefault="001602F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780 260,5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C2E" w14:textId="7F3E2C0F" w:rsidR="00E66DCA" w:rsidRPr="00481B1B" w:rsidRDefault="003A792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321 382,2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1B31" w14:textId="42E1497D" w:rsidR="00E66DCA" w:rsidRPr="00481B1B" w:rsidRDefault="001602F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383 076,3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0668" w14:textId="7D1648FB" w:rsidR="00E66DCA" w:rsidRPr="00481B1B" w:rsidRDefault="001602F0" w:rsidP="00111A2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BB4A" w14:textId="6472396D" w:rsidR="00E66DCA" w:rsidRPr="00481B1B" w:rsidRDefault="001602F0" w:rsidP="00111A2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+61 694,1</w:t>
            </w:r>
          </w:p>
        </w:tc>
      </w:tr>
      <w:tr w:rsidR="00E66DCA" w:rsidRPr="009E6C30" w14:paraId="704758F5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5E4A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01E5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CD6" w14:textId="3261988C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48 783,4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FB86" w14:textId="24B6EDE5" w:rsidR="00E66DCA" w:rsidRPr="009E6C30" w:rsidRDefault="001602F0" w:rsidP="000C7274">
            <w:pPr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52 963,2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1CD9" w14:textId="56743BEF" w:rsidR="00E66DCA" w:rsidRPr="009E6C30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6A28" w14:textId="47CA5906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24 797,9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249" w14:textId="21834990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E560" w14:textId="02A770E7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+4 041,3</w:t>
            </w:r>
          </w:p>
        </w:tc>
      </w:tr>
      <w:tr w:rsidR="00E66DCA" w:rsidRPr="009E6C30" w14:paraId="2290BC6C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9AF9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38EB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6FF4" w14:textId="61B892D2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1 551,8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C2A7" w14:textId="1CCD7DA2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406E" w14:textId="722E960D" w:rsidR="00E66DCA" w:rsidRPr="009E6C30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ABE7" w14:textId="2DFEB41C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4FE" w14:textId="46C6A64B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8995" w14:textId="1397F4B2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+134,0</w:t>
            </w:r>
          </w:p>
        </w:tc>
      </w:tr>
      <w:tr w:rsidR="00E66DCA" w:rsidRPr="009E6C30" w14:paraId="0F5B5E14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43EB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4932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A6D5" w14:textId="49B3A1AF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3 841,5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FE89" w14:textId="2466C3AE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3 914,5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C0B7" w14:textId="1463EBF4" w:rsidR="00E66DCA" w:rsidRPr="003856E8" w:rsidRDefault="003A7926" w:rsidP="0046643A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D22C" w14:textId="024B47C8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A379" w14:textId="2B4F1CE7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295C" w14:textId="2071EA8A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-53,2</w:t>
            </w:r>
          </w:p>
        </w:tc>
      </w:tr>
      <w:tr w:rsidR="00E66DCA" w:rsidRPr="009E6C30" w14:paraId="6AE1F861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ECD3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2009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DAC0" w14:textId="6D4CF716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35 552,3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DDBA" w14:textId="21F46A0D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43 045,0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A94" w14:textId="2F39499F" w:rsidR="00E66DCA" w:rsidRPr="009E6C30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99B7" w14:textId="3B6B8215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0C66" w14:textId="03BEE05D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75E7" w14:textId="01833F00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+5 265,3</w:t>
            </w:r>
          </w:p>
        </w:tc>
      </w:tr>
      <w:tr w:rsidR="00E66DCA" w:rsidRPr="009E6C30" w14:paraId="10D76A1B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9CCB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05D1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F653" w14:textId="0945C51C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87FF" w14:textId="5397D276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13 857,2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242B" w14:textId="6B79B93D" w:rsidR="00E66DCA" w:rsidRPr="009E6C30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9FE" w14:textId="1A7CD687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12 070,1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2CFB" w14:textId="574424C6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C82" w14:textId="3253DADE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+3 138,8</w:t>
            </w:r>
          </w:p>
        </w:tc>
      </w:tr>
      <w:tr w:rsidR="00E66DCA" w:rsidRPr="009E6C30" w14:paraId="6085EAC3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4E19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E914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6F7E" w14:textId="639FE0B6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1CB2" w14:textId="7F082E30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D665" w14:textId="0EEB3CA3" w:rsidR="00E66DCA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B296" w14:textId="56F6B5C9" w:rsidR="00E66DCA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12CA" w14:textId="6C43AD53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913E" w14:textId="26D48A0D" w:rsidR="00E66DCA" w:rsidRPr="009E6C30" w:rsidRDefault="00413DF8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-63,1</w:t>
            </w:r>
          </w:p>
        </w:tc>
      </w:tr>
      <w:tr w:rsidR="00E66DCA" w:rsidRPr="009E6C30" w14:paraId="41F9CF28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229E" w14:textId="77777777" w:rsidR="00E66DCA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D0D3" w14:textId="77777777" w:rsidR="00E66DCA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2F28" w14:textId="6D657BC7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459 617,0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8CA" w14:textId="2511C349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469 125,3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8D42" w14:textId="1D3FCAE5" w:rsidR="00E66DCA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238 215,3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E895" w14:textId="0F1F2091" w:rsidR="00E66DCA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260 060,7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5A2C" w14:textId="79C7F899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0CBE" w14:textId="1B69FE95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+21 845,4</w:t>
            </w:r>
          </w:p>
        </w:tc>
      </w:tr>
      <w:tr w:rsidR="00E66DCA" w:rsidRPr="009E6C30" w14:paraId="62282F7D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0E38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4844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554F" w14:textId="6D5350A2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69 976,1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942A" w14:textId="1AE8E975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70 226,5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C848" w14:textId="6EA54361" w:rsidR="00E66DCA" w:rsidRPr="009E6C30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2E66" w14:textId="0238F5A0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DA65" w14:textId="67416780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1847" w14:textId="2954DD43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+17 988,3</w:t>
            </w:r>
          </w:p>
        </w:tc>
      </w:tr>
      <w:tr w:rsidR="00E66DCA" w:rsidRPr="009E6C30" w14:paraId="18750CA3" w14:textId="77777777" w:rsidTr="001602F0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BB22" w14:textId="6443D69B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D054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2393" w14:textId="34CF0364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35 280,4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7805" w14:textId="574CF4B3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35 296,4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4BCF" w14:textId="42CD50B3" w:rsidR="00E66DCA" w:rsidRPr="009E6C30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FE92" w14:textId="3DF4EE1E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23 720,8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EDA0" w14:textId="00A6856E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CAA6" w14:textId="4914B925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+5 426,1</w:t>
            </w:r>
          </w:p>
        </w:tc>
      </w:tr>
      <w:tr w:rsidR="00E66DCA" w:rsidRPr="009E6C30" w14:paraId="142C881E" w14:textId="77777777" w:rsidTr="001602F0">
        <w:trPr>
          <w:trHeight w:val="311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83E2" w14:textId="0786AED1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5790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65A" w14:textId="60B0CED1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685" w14:textId="3F7A30FB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159F" w14:textId="74F2A495" w:rsidR="00E66DCA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77E3" w14:textId="70F8A735" w:rsidR="00E66DCA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6 473,9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1482" w14:textId="02AE7A9B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9F49" w14:textId="2AFAB7E7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+677,9</w:t>
            </w:r>
          </w:p>
        </w:tc>
      </w:tr>
      <w:tr w:rsidR="00E66DCA" w:rsidRPr="009E6C30" w14:paraId="484BC88F" w14:textId="77777777" w:rsidTr="001602F0">
        <w:trPr>
          <w:trHeight w:val="311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9D26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81C3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F033" w14:textId="2F74580F" w:rsidR="00E66DCA" w:rsidRPr="000A6A83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6 185,8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D6FB" w14:textId="5DE5529B" w:rsidR="00E66DCA" w:rsidRPr="009E6C30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15 146,5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17CC" w14:textId="0624A652" w:rsidR="00E66DCA" w:rsidRDefault="003A792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EB49" w14:textId="1124E670" w:rsidR="00E66DCA" w:rsidRDefault="001602F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4B3B" w14:textId="77E6E9D8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C5B6" w14:textId="2CD871CB" w:rsidR="00E66DCA" w:rsidRPr="009E6C30" w:rsidRDefault="001602F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+3 293,3</w:t>
            </w:r>
          </w:p>
        </w:tc>
      </w:tr>
      <w:bookmarkEnd w:id="9"/>
    </w:tbl>
    <w:p w14:paraId="1E59EFF1" w14:textId="77777777" w:rsidR="001E2810" w:rsidRDefault="001E2810" w:rsidP="007D7105">
      <w:pPr>
        <w:rPr>
          <w:rFonts w:eastAsia="Times New Roman" w:cs="Times New Roman"/>
          <w:b/>
          <w:bCs/>
          <w:u w:val="single"/>
          <w:lang w:eastAsia="ru-RU"/>
        </w:rPr>
      </w:pPr>
    </w:p>
    <w:p w14:paraId="7B56A9CB" w14:textId="20DC5194" w:rsidR="00544471" w:rsidRDefault="00544471" w:rsidP="00544471">
      <w:pPr>
        <w:ind w:firstLine="851"/>
        <w:rPr>
          <w:rFonts w:eastAsia="Times New Roman" w:cs="Times New Roman"/>
          <w:b/>
          <w:bCs/>
          <w:u w:val="single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14:paraId="3F3260C0" w14:textId="77777777" w:rsidR="00E9488B" w:rsidRPr="00DB6A80" w:rsidRDefault="00E9488B" w:rsidP="00544471">
      <w:pPr>
        <w:ind w:firstLine="851"/>
        <w:rPr>
          <w:rFonts w:eastAsia="Times New Roman" w:cs="Times New Roman"/>
          <w:sz w:val="24"/>
          <w:szCs w:val="24"/>
          <w:lang w:eastAsia="ru-RU"/>
        </w:rPr>
      </w:pPr>
    </w:p>
    <w:p w14:paraId="46BCC842" w14:textId="48A97FAB" w:rsidR="00544471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325FD8">
        <w:rPr>
          <w:rFonts w:eastAsia="Times New Roman" w:cs="Times New Roman"/>
          <w:lang w:eastAsia="ru-RU"/>
        </w:rPr>
        <w:t>зд</w:t>
      </w:r>
      <w:r w:rsidR="00A87E17">
        <w:rPr>
          <w:rFonts w:eastAsia="Times New Roman" w:cs="Times New Roman"/>
          <w:lang w:eastAsia="ru-RU"/>
        </w:rPr>
        <w:t xml:space="preserve">елу исполнение составило </w:t>
      </w:r>
      <w:r w:rsidR="001602F0">
        <w:rPr>
          <w:rFonts w:eastAsia="Times New Roman" w:cs="Times New Roman"/>
          <w:lang w:eastAsia="ru-RU"/>
        </w:rPr>
        <w:t>24 797,9</w:t>
      </w:r>
      <w:r w:rsidRPr="00DB6A80">
        <w:rPr>
          <w:rFonts w:eastAsia="Times New Roman" w:cs="Times New Roman"/>
          <w:lang w:eastAsia="ru-RU"/>
        </w:rPr>
        <w:t xml:space="preserve"> тыс. рублей,</w:t>
      </w:r>
      <w:r w:rsidR="00FE4528">
        <w:rPr>
          <w:rFonts w:eastAsia="Times New Roman" w:cs="Times New Roman"/>
          <w:lang w:eastAsia="ru-RU"/>
        </w:rPr>
        <w:t xml:space="preserve"> </w:t>
      </w:r>
      <w:r w:rsidR="00FE4528" w:rsidRPr="007820D1">
        <w:rPr>
          <w:rFonts w:eastAsia="Times New Roman" w:cs="Times New Roman"/>
        </w:rPr>
        <w:t xml:space="preserve">или </w:t>
      </w:r>
      <w:r w:rsidR="001602F0">
        <w:rPr>
          <w:rFonts w:eastAsia="Times New Roman" w:cs="Times New Roman"/>
        </w:rPr>
        <w:t>46,8</w:t>
      </w:r>
      <w:r w:rsidR="00FE4528" w:rsidRPr="007820D1">
        <w:rPr>
          <w:rFonts w:eastAsia="Times New Roman" w:cs="Times New Roman"/>
        </w:rPr>
        <w:t>% от уточненной бюджетной росписи</w:t>
      </w:r>
      <w:r w:rsidR="00FE4528">
        <w:rPr>
          <w:rFonts w:eastAsia="Times New Roman" w:cs="Times New Roman"/>
        </w:rPr>
        <w:t xml:space="preserve"> (</w:t>
      </w:r>
      <w:r w:rsidR="001602F0">
        <w:rPr>
          <w:rFonts w:eastAsia="Times New Roman" w:cs="Times New Roman"/>
        </w:rPr>
        <w:t>52 963,2</w:t>
      </w:r>
      <w:r w:rsidR="00FE4528">
        <w:rPr>
          <w:rFonts w:eastAsia="Times New Roman" w:cs="Times New Roman"/>
        </w:rPr>
        <w:t xml:space="preserve"> тыс. рублей)</w:t>
      </w:r>
      <w:r w:rsidR="00BC673E">
        <w:rPr>
          <w:rFonts w:eastAsia="Times New Roman" w:cs="Times New Roman"/>
        </w:rPr>
        <w:t xml:space="preserve">, </w:t>
      </w:r>
      <w:r w:rsidRPr="00DB6A80">
        <w:rPr>
          <w:rFonts w:eastAsia="Times New Roman" w:cs="Times New Roman"/>
          <w:lang w:eastAsia="ru-RU"/>
        </w:rPr>
        <w:t>удельный вес в обще</w:t>
      </w:r>
      <w:r w:rsidR="00A87E17">
        <w:rPr>
          <w:rFonts w:eastAsia="Times New Roman" w:cs="Times New Roman"/>
          <w:lang w:eastAsia="ru-RU"/>
        </w:rPr>
        <w:t>й сумме расходов составил </w:t>
      </w:r>
      <w:r w:rsidR="006C1ED9">
        <w:rPr>
          <w:rFonts w:eastAsia="Times New Roman" w:cs="Times New Roman"/>
          <w:lang w:eastAsia="ru-RU"/>
        </w:rPr>
        <w:t>6,5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1602F0">
        <w:rPr>
          <w:rFonts w:eastAsia="Times New Roman" w:cs="Times New Roman"/>
          <w:lang w:eastAsia="ru-RU"/>
        </w:rPr>
        <w:t>выш</w:t>
      </w:r>
      <w:r w:rsidR="006C1ED9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325FD8">
        <w:rPr>
          <w:rFonts w:eastAsia="Times New Roman" w:cs="Times New Roman"/>
          <w:lang w:eastAsia="ru-RU"/>
        </w:rPr>
        <w:t xml:space="preserve">го периода прошлого года </w:t>
      </w:r>
      <w:r w:rsidR="00A87E17">
        <w:rPr>
          <w:rFonts w:eastAsia="Times New Roman" w:cs="Times New Roman"/>
          <w:lang w:eastAsia="ru-RU"/>
        </w:rPr>
        <w:t xml:space="preserve">на </w:t>
      </w:r>
      <w:r w:rsidR="001602F0">
        <w:rPr>
          <w:rFonts w:eastAsia="Times New Roman" w:cs="Times New Roman"/>
          <w:lang w:eastAsia="ru-RU"/>
        </w:rPr>
        <w:t>4 041,3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6C3B54">
        <w:rPr>
          <w:rFonts w:eastAsia="Times New Roman" w:cs="Times New Roman"/>
          <w:lang w:eastAsia="ru-RU"/>
        </w:rPr>
        <w:t>19,5</w:t>
      </w:r>
      <w:r w:rsidRPr="00DB6A80">
        <w:rPr>
          <w:rFonts w:eastAsia="Times New Roman" w:cs="Times New Roman"/>
          <w:lang w:eastAsia="ru-RU"/>
        </w:rPr>
        <w:t>%.</w:t>
      </w:r>
    </w:p>
    <w:p w14:paraId="18F7C465" w14:textId="77777777" w:rsidR="00DA0D3C" w:rsidRPr="007820D1" w:rsidRDefault="00DA0D3C" w:rsidP="00DA0D3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02 «Функционирование высшего должностного лица субъекта Российской Федерации и муниципального образования»</w:t>
      </w:r>
    </w:p>
    <w:p w14:paraId="74361D59" w14:textId="763C4181" w:rsidR="00DA0D3C" w:rsidRPr="007820D1" w:rsidRDefault="00DA0D3C" w:rsidP="00DA0D3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Исполнение по подразделу составило </w:t>
      </w:r>
      <w:r w:rsidR="002E7E67">
        <w:rPr>
          <w:rFonts w:eastAsia="Times New Roman" w:cs="Times New Roman"/>
        </w:rPr>
        <w:t>235,7</w:t>
      </w:r>
      <w:r>
        <w:rPr>
          <w:rFonts w:eastAsia="Times New Roman" w:cs="Times New Roman"/>
        </w:rPr>
        <w:t xml:space="preserve"> тыс. рублей или </w:t>
      </w:r>
      <w:r w:rsidR="002E7E67">
        <w:rPr>
          <w:rFonts w:eastAsia="Times New Roman" w:cs="Times New Roman"/>
        </w:rPr>
        <w:t>49,3</w:t>
      </w:r>
      <w:r w:rsidR="00AE58DF">
        <w:rPr>
          <w:rFonts w:eastAsia="Times New Roman" w:cs="Times New Roman"/>
        </w:rPr>
        <w:t>% от уточненной бюджетной росписи (</w:t>
      </w:r>
      <w:r w:rsidR="002E7E67">
        <w:rPr>
          <w:rFonts w:eastAsia="Times New Roman" w:cs="Times New Roman"/>
        </w:rPr>
        <w:t>477,9</w:t>
      </w:r>
      <w:r w:rsidR="00AE58DF"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 xml:space="preserve">Финансовое обеспечение расходов  производилось на содержание Главы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22DA4AD7" w14:textId="77777777" w:rsidR="00AE58DF" w:rsidRPr="007820D1" w:rsidRDefault="00AE58DF" w:rsidP="00AE58D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2943E282" w14:textId="18E6B4C4" w:rsidR="00AE58DF" w:rsidRPr="007820D1" w:rsidRDefault="00AE58DF" w:rsidP="00AE58DF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</w:t>
      </w:r>
      <w:r>
        <w:rPr>
          <w:rFonts w:eastAsia="Times New Roman" w:cs="Times New Roman"/>
        </w:rPr>
        <w:t xml:space="preserve">по </w:t>
      </w:r>
      <w:r w:rsidRPr="007820D1">
        <w:rPr>
          <w:rFonts w:eastAsia="Times New Roman" w:cs="Times New Roman"/>
        </w:rPr>
        <w:t xml:space="preserve">подразделу составило </w:t>
      </w:r>
      <w:r w:rsidR="002E7E67">
        <w:rPr>
          <w:rFonts w:eastAsia="Times New Roman" w:cs="Times New Roman"/>
          <w:color w:val="000000" w:themeColor="text1"/>
        </w:rPr>
        <w:t>570,0</w:t>
      </w:r>
      <w:r w:rsidRPr="00AE58DF">
        <w:rPr>
          <w:rFonts w:eastAsia="Times New Roman" w:cs="Times New Roman"/>
          <w:color w:val="000000" w:themeColor="text1"/>
        </w:rPr>
        <w:t xml:space="preserve"> </w:t>
      </w:r>
      <w:r w:rsidRPr="007820D1">
        <w:rPr>
          <w:rFonts w:eastAsia="Times New Roman" w:cs="Times New Roman"/>
        </w:rPr>
        <w:t xml:space="preserve">тыс. рублей, или </w:t>
      </w:r>
      <w:r w:rsidR="002E7E67">
        <w:rPr>
          <w:rFonts w:eastAsia="Times New Roman" w:cs="Times New Roman"/>
        </w:rPr>
        <w:t>45,3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1 259,1</w:t>
      </w:r>
      <w:r>
        <w:rPr>
          <w:rFonts w:eastAsia="Times New Roman" w:cs="Times New Roman"/>
        </w:rPr>
        <w:t xml:space="preserve"> тыс. рублей). </w:t>
      </w:r>
    </w:p>
    <w:p w14:paraId="2B75D227" w14:textId="6D08B306" w:rsidR="00AE58DF" w:rsidRPr="00540AA4" w:rsidRDefault="00AE58DF" w:rsidP="00AE58DF">
      <w:pPr>
        <w:ind w:firstLine="709"/>
        <w:jc w:val="both"/>
        <w:rPr>
          <w:rFonts w:eastAsia="Times New Roman" w:cs="Times New Roman"/>
        </w:rPr>
      </w:pPr>
      <w:r w:rsidRPr="00540AA4">
        <w:rPr>
          <w:rFonts w:eastAsia="Times New Roman" w:cs="Times New Roman"/>
        </w:rPr>
        <w:t>Выше</w:t>
      </w:r>
      <w:r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</w:rPr>
        <w:t>указанные расходы были</w:t>
      </w:r>
      <w:r w:rsidRPr="00540AA4">
        <w:rPr>
          <w:rFonts w:eastAsia="Times New Roman" w:cs="Times New Roman"/>
          <w:b/>
          <w:bCs/>
        </w:rPr>
        <w:t xml:space="preserve"> </w:t>
      </w:r>
      <w:r w:rsidRPr="00540AA4">
        <w:rPr>
          <w:rFonts w:eastAsia="Times New Roman" w:cs="Times New Roman"/>
        </w:rPr>
        <w:t xml:space="preserve">направлены на функционирование аппарата </w:t>
      </w:r>
      <w:r>
        <w:rPr>
          <w:rFonts w:eastAsia="Times New Roman" w:cs="Times New Roman"/>
        </w:rPr>
        <w:t>Погарского</w:t>
      </w:r>
      <w:r w:rsidRPr="00540AA4">
        <w:rPr>
          <w:rFonts w:eastAsia="Times New Roman" w:cs="Times New Roman"/>
        </w:rPr>
        <w:t xml:space="preserve"> районного Совета народных депутатов. </w:t>
      </w:r>
    </w:p>
    <w:p w14:paraId="47D3D963" w14:textId="77777777" w:rsidR="00AE58DF" w:rsidRPr="007820D1" w:rsidRDefault="00AE58DF" w:rsidP="00AE58DF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14:paraId="254776A5" w14:textId="4656CABA" w:rsidR="00AE58DF" w:rsidRDefault="00AE58DF" w:rsidP="00AE58DF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 w:rsidR="002E7E67">
        <w:rPr>
          <w:rFonts w:eastAsia="Times New Roman" w:cs="Times New Roman"/>
        </w:rPr>
        <w:t>16 742,1</w:t>
      </w:r>
      <w:r w:rsidRPr="007820D1">
        <w:rPr>
          <w:rFonts w:eastAsia="Times New Roman" w:cs="Times New Roman"/>
        </w:rPr>
        <w:t xml:space="preserve"> тыс. рублей, или </w:t>
      </w:r>
      <w:r w:rsidR="002E7E67">
        <w:rPr>
          <w:rFonts w:eastAsia="Times New Roman" w:cs="Times New Roman"/>
        </w:rPr>
        <w:t>47,3</w:t>
      </w:r>
      <w:r w:rsidRPr="007820D1">
        <w:rPr>
          <w:rFonts w:eastAsia="Times New Roman" w:cs="Times New Roman"/>
        </w:rPr>
        <w:t>% от уточненной бюджетной росписи</w:t>
      </w:r>
      <w:r w:rsidR="0071495C"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35 386,5</w:t>
      </w:r>
      <w:r w:rsidR="0071495C">
        <w:rPr>
          <w:rFonts w:eastAsia="Times New Roman" w:cs="Times New Roman"/>
        </w:rPr>
        <w:t xml:space="preserve"> тыс. рублей)</w:t>
      </w:r>
      <w:r>
        <w:rPr>
          <w:rFonts w:eastAsia="Times New Roman" w:cs="Times New Roman"/>
        </w:rPr>
        <w:t xml:space="preserve">, средства </w:t>
      </w:r>
      <w:r w:rsidRPr="007820D1">
        <w:rPr>
          <w:rFonts w:eastAsia="Times New Roman" w:cs="Times New Roman"/>
        </w:rPr>
        <w:t xml:space="preserve">направлены на функционирование аппарата администрации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326DBB66" w14:textId="77777777" w:rsidR="0071495C" w:rsidRPr="007820D1" w:rsidRDefault="0071495C" w:rsidP="0071495C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</w:t>
      </w:r>
      <w:r>
        <w:rPr>
          <w:rFonts w:eastAsia="Times New Roman" w:cs="Times New Roman"/>
          <w:b/>
          <w:bCs/>
          <w:i/>
          <w:iCs/>
        </w:rPr>
        <w:t>5</w:t>
      </w:r>
      <w:r w:rsidRPr="007820D1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Судебная система»</w:t>
      </w:r>
    </w:p>
    <w:p w14:paraId="36BAF439" w14:textId="21ABD6C4" w:rsidR="0071495C" w:rsidRPr="007820D1" w:rsidRDefault="0071495C" w:rsidP="0071495C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 w:rsidR="002E7E67">
        <w:rPr>
          <w:rFonts w:eastAsia="Times New Roman" w:cs="Times New Roman"/>
        </w:rPr>
        <w:t>4,3</w:t>
      </w:r>
      <w:r w:rsidRPr="007820D1">
        <w:rPr>
          <w:rFonts w:eastAsia="Times New Roman" w:cs="Times New Roman"/>
        </w:rPr>
        <w:t xml:space="preserve"> тыс. рублей, или </w:t>
      </w:r>
      <w:r w:rsidR="002E7E67">
        <w:rPr>
          <w:rFonts w:eastAsia="Times New Roman" w:cs="Times New Roman"/>
        </w:rPr>
        <w:t>100,0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4,3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>беспечение деятельности</w:t>
      </w:r>
      <w:r>
        <w:rPr>
          <w:rFonts w:eastAsia="Times New Roman" w:cs="Times New Roman"/>
          <w:color w:val="000000"/>
        </w:rPr>
        <w:t xml:space="preserve"> присяжных заседателей.</w:t>
      </w:r>
    </w:p>
    <w:p w14:paraId="48A40FD8" w14:textId="77777777" w:rsidR="0071495C" w:rsidRPr="007820D1" w:rsidRDefault="0071495C" w:rsidP="0071495C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5900A2FD" w14:textId="6B42E1C9" w:rsidR="0071495C" w:rsidRDefault="0071495C" w:rsidP="0071495C">
      <w:pPr>
        <w:ind w:firstLine="709"/>
        <w:jc w:val="both"/>
        <w:rPr>
          <w:rFonts w:eastAsia="Times New Roman" w:cs="Times New Roman"/>
          <w:color w:val="000000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2E7E67">
        <w:rPr>
          <w:rFonts w:eastAsia="Times New Roman" w:cs="Times New Roman"/>
        </w:rPr>
        <w:t>3 649,1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2E7E67">
        <w:rPr>
          <w:rFonts w:eastAsia="Times New Roman" w:cs="Times New Roman"/>
        </w:rPr>
        <w:t>44,6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8 184,2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 xml:space="preserve">беспечение деятельности </w:t>
      </w:r>
      <w:r w:rsidRPr="007820D1">
        <w:rPr>
          <w:rFonts w:eastAsia="Times New Roman" w:cs="Times New Roman"/>
          <w:color w:val="000000"/>
        </w:rPr>
        <w:lastRenderedPageBreak/>
        <w:t xml:space="preserve">финансового отдела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</w:t>
      </w:r>
      <w:r w:rsidRPr="007820D1">
        <w:rPr>
          <w:rFonts w:eastAsia="Times New Roman" w:cs="Times New Roman"/>
        </w:rPr>
        <w:t xml:space="preserve"> и о</w:t>
      </w:r>
      <w:r w:rsidRPr="007820D1">
        <w:rPr>
          <w:rFonts w:eastAsia="Times New Roman" w:cs="Times New Roman"/>
          <w:color w:val="000000"/>
        </w:rPr>
        <w:t xml:space="preserve">беспечение деятельности Контрольно-счетной палаты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</w:p>
    <w:p w14:paraId="74378D69" w14:textId="6CD1F37F" w:rsidR="002E7E67" w:rsidRPr="007820D1" w:rsidRDefault="002E7E67" w:rsidP="002E7E67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07</w:t>
      </w:r>
      <w:r w:rsidRPr="007820D1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Обеспечение проведение выборов и референдумов</w:t>
      </w:r>
      <w:r w:rsidRPr="007820D1">
        <w:rPr>
          <w:rFonts w:eastAsia="Times New Roman" w:cs="Times New Roman"/>
          <w:b/>
          <w:bCs/>
          <w:i/>
          <w:iCs/>
        </w:rPr>
        <w:t>»</w:t>
      </w:r>
    </w:p>
    <w:p w14:paraId="7FDCDCF8" w14:textId="53684B7F" w:rsidR="002E7E67" w:rsidRPr="007820D1" w:rsidRDefault="002E7E67" w:rsidP="0071495C">
      <w:pPr>
        <w:ind w:firstLine="709"/>
        <w:jc w:val="both"/>
        <w:rPr>
          <w:rFonts w:eastAsia="Times New Roman" w:cs="Times New Roman"/>
          <w:color w:val="000000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>
        <w:rPr>
          <w:rFonts w:eastAsia="Times New Roman" w:cs="Times New Roman"/>
        </w:rPr>
        <w:t>68,1 т</w:t>
      </w:r>
      <w:r w:rsidRPr="007820D1">
        <w:rPr>
          <w:rFonts w:eastAsia="Times New Roman" w:cs="Times New Roman"/>
        </w:rPr>
        <w:t xml:space="preserve">ыс. рублей, или </w:t>
      </w:r>
      <w:r>
        <w:rPr>
          <w:rFonts w:eastAsia="Times New Roman" w:cs="Times New Roman"/>
        </w:rPr>
        <w:t>100,0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(68,1 тыс. рублей). </w:t>
      </w:r>
    </w:p>
    <w:p w14:paraId="476B6BDD" w14:textId="77777777" w:rsidR="0071495C" w:rsidRPr="007820D1" w:rsidRDefault="0071495C" w:rsidP="0071495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13 «Другие общегосударственные вопросы»</w:t>
      </w:r>
    </w:p>
    <w:p w14:paraId="4E07B6AC" w14:textId="06A461A6" w:rsidR="00DA0D3C" w:rsidRDefault="0071495C" w:rsidP="00746D6B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2E7E67">
        <w:rPr>
          <w:rFonts w:eastAsia="Times New Roman" w:cs="Times New Roman"/>
        </w:rPr>
        <w:t>3 528,5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2E7E67">
        <w:rPr>
          <w:rFonts w:eastAsia="Times New Roman" w:cs="Times New Roman"/>
        </w:rPr>
        <w:t>47,2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7 472,2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 xml:space="preserve">Финансовое обеспечение расходов производилось на </w:t>
      </w:r>
      <w:r w:rsidRPr="007820D1">
        <w:rPr>
          <w:rFonts w:eastAsia="Times New Roman" w:cs="Times New Roman"/>
          <w:color w:val="000000"/>
        </w:rPr>
        <w:t xml:space="preserve">Обеспечение деятельности МФЦ, </w:t>
      </w:r>
      <w:r w:rsidRPr="007820D1">
        <w:rPr>
          <w:rFonts w:eastAsia="Times New Roman" w:cs="Times New Roman"/>
        </w:rPr>
        <w:t xml:space="preserve"> </w:t>
      </w:r>
      <w:r w:rsidRPr="007820D1">
        <w:rPr>
          <w:rFonts w:eastAsia="Times New Roman" w:cs="Times New Roman"/>
          <w:color w:val="000000"/>
        </w:rPr>
        <w:t xml:space="preserve">административной комиссии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  <w:r w:rsidRPr="007820D1">
        <w:rPr>
          <w:rFonts w:eastAsia="Times New Roman" w:cs="Times New Roman"/>
        </w:rPr>
        <w:t xml:space="preserve"> </w:t>
      </w:r>
    </w:p>
    <w:p w14:paraId="4079EF40" w14:textId="77777777" w:rsidR="00E9488B" w:rsidRPr="00DB6A80" w:rsidRDefault="00E9488B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14:paraId="535B5B06" w14:textId="77777777"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14:paraId="47163AB7" w14:textId="73177C26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325FD8">
        <w:rPr>
          <w:rFonts w:eastAsia="Times New Roman" w:cs="Times New Roman"/>
          <w:lang w:eastAsia="ru-RU"/>
        </w:rPr>
        <w:t>а</w:t>
      </w:r>
      <w:r w:rsidR="00A87E17">
        <w:rPr>
          <w:rFonts w:eastAsia="Times New Roman" w:cs="Times New Roman"/>
          <w:lang w:eastAsia="ru-RU"/>
        </w:rPr>
        <w:t xml:space="preserve">зделу исполнение составило </w:t>
      </w:r>
      <w:r w:rsidR="006C3B54">
        <w:rPr>
          <w:rFonts w:eastAsia="Times New Roman" w:cs="Times New Roman"/>
          <w:lang w:eastAsia="ru-RU"/>
        </w:rPr>
        <w:t>775,9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A87E17">
        <w:rPr>
          <w:rFonts w:eastAsia="Times New Roman" w:cs="Times New Roman"/>
          <w:lang w:eastAsia="ru-RU"/>
        </w:rPr>
        <w:t>авляет 0,2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072239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</w:t>
      </w:r>
      <w:r w:rsidR="00325FD8">
        <w:rPr>
          <w:rFonts w:eastAsia="Times New Roman" w:cs="Times New Roman"/>
          <w:lang w:eastAsia="ru-RU"/>
        </w:rPr>
        <w:t xml:space="preserve">ого периода прошлого года </w:t>
      </w:r>
      <w:r w:rsidR="00A87E17">
        <w:rPr>
          <w:rFonts w:eastAsia="Times New Roman" w:cs="Times New Roman"/>
          <w:lang w:eastAsia="ru-RU"/>
        </w:rPr>
        <w:t xml:space="preserve">на </w:t>
      </w:r>
      <w:r w:rsidR="006C3B54">
        <w:rPr>
          <w:rFonts w:eastAsia="Times New Roman" w:cs="Times New Roman"/>
          <w:lang w:eastAsia="ru-RU"/>
        </w:rPr>
        <w:t>134,0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6C3B54">
        <w:rPr>
          <w:rFonts w:eastAsia="Times New Roman" w:cs="Times New Roman"/>
          <w:lang w:eastAsia="ru-RU"/>
        </w:rPr>
        <w:t>20,9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34BD4BC2" w14:textId="456A78F7" w:rsidR="0032233D" w:rsidRDefault="0032233D" w:rsidP="00746D6B">
      <w:pPr>
        <w:ind w:firstLine="709"/>
        <w:jc w:val="both"/>
        <w:rPr>
          <w:rFonts w:eastAsia="Times New Roman" w:cs="Times New Roman"/>
        </w:rPr>
      </w:pPr>
      <w:r w:rsidRPr="0032233D">
        <w:rPr>
          <w:rFonts w:eastAsia="Times New Roman" w:cs="Times New Roman"/>
          <w:lang w:eastAsia="ru-RU"/>
        </w:rPr>
        <w:t xml:space="preserve">Средства использованы по подразделу </w:t>
      </w:r>
      <w:r w:rsidRPr="0032233D">
        <w:rPr>
          <w:rFonts w:eastAsia="Times New Roman" w:cs="Times New Roman"/>
          <w:b/>
          <w:i/>
          <w:lang w:eastAsia="ru-RU"/>
        </w:rPr>
        <w:t>02 03 «Мобилизационная и вневойсковая подготовка»</w:t>
      </w:r>
      <w:r w:rsidRPr="0032233D">
        <w:rPr>
          <w:rFonts w:eastAsia="Times New Roman" w:cs="Times New Roman"/>
          <w:lang w:eastAsia="ru-RU"/>
        </w:rPr>
        <w:t xml:space="preserve"> и направлены поселениям в виде субвенций на осуществление отдельных государственных полномочий по первичному воинскому учету. </w:t>
      </w:r>
      <w:r w:rsidR="00A17AFB"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2E7E67">
        <w:rPr>
          <w:rFonts w:eastAsia="Times New Roman" w:cs="Times New Roman"/>
        </w:rPr>
        <w:t>775,9</w:t>
      </w:r>
      <w:r w:rsidR="00A17AFB">
        <w:rPr>
          <w:rFonts w:eastAsia="Times New Roman" w:cs="Times New Roman"/>
        </w:rPr>
        <w:t xml:space="preserve"> т</w:t>
      </w:r>
      <w:r w:rsidR="00A17AFB" w:rsidRPr="007820D1">
        <w:rPr>
          <w:rFonts w:eastAsia="Times New Roman" w:cs="Times New Roman"/>
        </w:rPr>
        <w:t xml:space="preserve">ыс. рублей, или </w:t>
      </w:r>
      <w:r w:rsidR="00A17AFB">
        <w:rPr>
          <w:rFonts w:eastAsia="Times New Roman" w:cs="Times New Roman"/>
        </w:rPr>
        <w:t>50,0</w:t>
      </w:r>
      <w:r w:rsidR="00A17AFB" w:rsidRPr="007820D1">
        <w:rPr>
          <w:rFonts w:eastAsia="Times New Roman" w:cs="Times New Roman"/>
        </w:rPr>
        <w:t>% от уточненной бюджетной росписи</w:t>
      </w:r>
      <w:r w:rsidR="00A17AFB"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1 551,8</w:t>
      </w:r>
      <w:r w:rsidR="00A17AFB">
        <w:rPr>
          <w:rFonts w:eastAsia="Times New Roman" w:cs="Times New Roman"/>
        </w:rPr>
        <w:t xml:space="preserve"> тыс. рублей).</w:t>
      </w:r>
    </w:p>
    <w:p w14:paraId="66E21D18" w14:textId="77777777" w:rsidR="00E9488B" w:rsidRDefault="00E9488B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14:paraId="3AD7638F" w14:textId="77777777" w:rsid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14:paraId="218D7ADC" w14:textId="5FB00B37" w:rsidR="00EC5159" w:rsidRDefault="00325FD8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</w:t>
      </w:r>
      <w:r w:rsidR="00A87E17">
        <w:rPr>
          <w:rFonts w:eastAsia="Times New Roman" w:cs="Times New Roman"/>
          <w:lang w:eastAsia="ru-RU"/>
        </w:rPr>
        <w:t xml:space="preserve">зделу исполнение составило </w:t>
      </w:r>
      <w:r w:rsidR="006C3B54">
        <w:rPr>
          <w:rFonts w:eastAsia="Times New Roman" w:cs="Times New Roman"/>
          <w:lang w:eastAsia="ru-RU"/>
        </w:rPr>
        <w:t>1 847,0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830634">
        <w:rPr>
          <w:rFonts w:eastAsia="Times New Roman" w:cs="Times New Roman"/>
          <w:lang w:eastAsia="ru-RU"/>
        </w:rPr>
        <w:t xml:space="preserve">авляет </w:t>
      </w:r>
      <w:r w:rsidR="00B94D44">
        <w:rPr>
          <w:rFonts w:eastAsia="Times New Roman" w:cs="Times New Roman"/>
          <w:lang w:eastAsia="ru-RU"/>
        </w:rPr>
        <w:t>0,</w:t>
      </w:r>
      <w:r w:rsidR="006C3B54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%.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6C3B54">
        <w:rPr>
          <w:rFonts w:eastAsia="Times New Roman" w:cs="Times New Roman"/>
          <w:lang w:eastAsia="ru-RU"/>
        </w:rPr>
        <w:t>ниж</w:t>
      </w:r>
      <w:r w:rsidR="006C1ED9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>ог</w:t>
      </w:r>
      <w:r w:rsidR="00A87E17">
        <w:rPr>
          <w:rFonts w:eastAsia="Times New Roman" w:cs="Times New Roman"/>
          <w:lang w:eastAsia="ru-RU"/>
        </w:rPr>
        <w:t xml:space="preserve">о периода прошлого года на </w:t>
      </w:r>
      <w:r w:rsidR="006C3B54">
        <w:rPr>
          <w:rFonts w:eastAsia="Times New Roman" w:cs="Times New Roman"/>
          <w:lang w:eastAsia="ru-RU"/>
        </w:rPr>
        <w:t>53,2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6C3B54">
        <w:rPr>
          <w:rFonts w:eastAsia="Times New Roman" w:cs="Times New Roman"/>
          <w:lang w:eastAsia="ru-RU"/>
        </w:rPr>
        <w:t>2,8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76D29066" w14:textId="1FC313CE" w:rsidR="0032233D" w:rsidRPr="00540AA4" w:rsidRDefault="0032233D" w:rsidP="0032233D">
      <w:pPr>
        <w:ind w:right="-10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E50DD0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i/>
        </w:rPr>
        <w:t>03 09 «</w:t>
      </w:r>
      <w:r w:rsidRPr="00540AA4">
        <w:rPr>
          <w:rFonts w:eastAsia="Times New Roman" w:cs="Times New Roman"/>
          <w:b/>
          <w:i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540AA4">
        <w:rPr>
          <w:rFonts w:eastAsia="Times New Roman" w:cs="Times New Roman"/>
        </w:rPr>
        <w:t xml:space="preserve"> на текущее содержание единой диспетчерской службы (ЕДДС). </w:t>
      </w:r>
      <w:r w:rsidRPr="007820D1">
        <w:rPr>
          <w:rFonts w:eastAsia="Times New Roman" w:cs="Times New Roman"/>
        </w:rPr>
        <w:t xml:space="preserve">Исполнение по данному подразделу </w:t>
      </w:r>
      <w:r w:rsidR="002E7E67">
        <w:rPr>
          <w:rFonts w:eastAsia="Times New Roman" w:cs="Times New Roman"/>
        </w:rPr>
        <w:t>отсутствует.</w:t>
      </w:r>
    </w:p>
    <w:p w14:paraId="06FA9E6E" w14:textId="3431FC64" w:rsidR="0032233D" w:rsidRPr="00540AA4" w:rsidRDefault="0032233D" w:rsidP="0032233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540AA4">
        <w:rPr>
          <w:rFonts w:eastAsia="Times New Roman" w:cs="Times New Roman"/>
        </w:rPr>
        <w:t xml:space="preserve">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540AA4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bCs/>
          <w:i/>
        </w:rPr>
        <w:t>03 10 «Обеспечение пожарной безопасности»</w:t>
      </w:r>
      <w:r w:rsidRPr="00540AA4">
        <w:rPr>
          <w:rFonts w:eastAsia="Times New Roman" w:cs="Times New Roman"/>
        </w:rPr>
        <w:t xml:space="preserve"> на содержание пожарной команды по обеспечению пожарной безопасности.</w:t>
      </w:r>
      <w:r w:rsidR="00022A78" w:rsidRPr="00022A78">
        <w:rPr>
          <w:rFonts w:eastAsia="Times New Roman" w:cs="Times New Roman"/>
        </w:rPr>
        <w:t xml:space="preserve"> </w:t>
      </w:r>
      <w:r w:rsidR="00022A78"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2E7E67">
        <w:rPr>
          <w:rFonts w:eastAsia="Times New Roman" w:cs="Times New Roman"/>
        </w:rPr>
        <w:t>1 847,0</w:t>
      </w:r>
      <w:r w:rsidR="00022A78">
        <w:rPr>
          <w:rFonts w:eastAsia="Times New Roman" w:cs="Times New Roman"/>
        </w:rPr>
        <w:t xml:space="preserve"> т</w:t>
      </w:r>
      <w:r w:rsidR="00022A78" w:rsidRPr="007820D1">
        <w:rPr>
          <w:rFonts w:eastAsia="Times New Roman" w:cs="Times New Roman"/>
        </w:rPr>
        <w:t xml:space="preserve">ыс. рублей, или </w:t>
      </w:r>
      <w:r w:rsidR="002E7E67">
        <w:rPr>
          <w:rFonts w:eastAsia="Times New Roman" w:cs="Times New Roman"/>
        </w:rPr>
        <w:t>47,6</w:t>
      </w:r>
      <w:r w:rsidR="00022A78" w:rsidRPr="007820D1">
        <w:rPr>
          <w:rFonts w:eastAsia="Times New Roman" w:cs="Times New Roman"/>
        </w:rPr>
        <w:t>% от уточненной бюджетной росписи</w:t>
      </w:r>
      <w:r w:rsidR="00022A78"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3 880,5</w:t>
      </w:r>
      <w:r w:rsidR="00022A78">
        <w:rPr>
          <w:rFonts w:eastAsia="Times New Roman" w:cs="Times New Roman"/>
        </w:rPr>
        <w:t xml:space="preserve"> тыс. рублей).</w:t>
      </w:r>
    </w:p>
    <w:p w14:paraId="1A8B8DFB" w14:textId="6B262181" w:rsidR="0032233D" w:rsidRDefault="0032233D" w:rsidP="00746D6B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r w:rsidRPr="0032233D">
        <w:rPr>
          <w:rFonts w:cs="Times New Roman"/>
          <w:b/>
          <w:bCs/>
          <w:i/>
          <w:iCs/>
        </w:rPr>
        <w:t>Подраздел</w:t>
      </w:r>
      <w:r w:rsidRPr="00BC57C9">
        <w:rPr>
          <w:rFonts w:cs="Times New Roman"/>
        </w:rPr>
        <w:t xml:space="preserve"> </w:t>
      </w:r>
      <w:r w:rsidRPr="00A94A3E">
        <w:rPr>
          <w:rFonts w:cs="Times New Roman"/>
          <w:b/>
          <w:bCs/>
          <w:i/>
          <w:iCs/>
        </w:rPr>
        <w:t>03 14</w:t>
      </w:r>
      <w:r w:rsidRPr="00A94A3E">
        <w:rPr>
          <w:rFonts w:cs="Times New Roman"/>
          <w:b/>
          <w:bCs/>
        </w:rPr>
        <w:t xml:space="preserve"> </w:t>
      </w:r>
      <w:r w:rsidRPr="00A94A3E">
        <w:rPr>
          <w:rFonts w:cs="Times New Roman"/>
          <w:b/>
          <w:bCs/>
          <w:i/>
          <w:iCs/>
        </w:rPr>
        <w:t xml:space="preserve">"Другие вопросы в области национальной безопасности и правоохранительной деятельности" </w:t>
      </w:r>
      <w:r w:rsidRPr="00BC57C9">
        <w:rPr>
          <w:rFonts w:cs="Times New Roman"/>
        </w:rPr>
        <w:t xml:space="preserve">классификации расходов бюджетов подлежат отражению расходы, связанные с руководством, управлением и оказанием поддержки в отношении такой деятельности, как разработка общей политики, планов, программ и бюджетов, а также с иными мероприятиями в сфере национальной безопасности и правоохранительной деятельности, не отнесенными к другим </w:t>
      </w:r>
      <w:r w:rsidRPr="00BC57C9">
        <w:rPr>
          <w:rFonts w:cs="Times New Roman"/>
        </w:rPr>
        <w:lastRenderedPageBreak/>
        <w:t>подразделам данного раздела классификации расходов бюджетов.</w:t>
      </w:r>
      <w:r w:rsidR="00022A78">
        <w:rPr>
          <w:rFonts w:cs="Times New Roman"/>
        </w:rPr>
        <w:t xml:space="preserve"> </w:t>
      </w:r>
      <w:r w:rsidR="00022A78" w:rsidRPr="00E50DD0">
        <w:rPr>
          <w:rFonts w:eastAsia="Times New Roman" w:cs="Times New Roman"/>
        </w:rPr>
        <w:t xml:space="preserve">Исполнение по подразделу </w:t>
      </w:r>
      <w:r w:rsidR="00022A78">
        <w:rPr>
          <w:rFonts w:eastAsia="Times New Roman" w:cs="Times New Roman"/>
        </w:rPr>
        <w:t>отсутствует.</w:t>
      </w:r>
    </w:p>
    <w:p w14:paraId="30E0355F" w14:textId="77777777" w:rsidR="00E9488B" w:rsidRPr="00325FD8" w:rsidRDefault="00E9488B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14:paraId="4BAF03B1" w14:textId="77777777" w:rsidR="00544471" w:rsidRPr="00DB6A80" w:rsidRDefault="00544471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14:paraId="2F828EC7" w14:textId="715DA7F9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325FD8">
        <w:rPr>
          <w:rFonts w:eastAsia="Times New Roman" w:cs="Times New Roman"/>
          <w:lang w:eastAsia="ru-RU"/>
        </w:rPr>
        <w:t>д</w:t>
      </w:r>
      <w:r w:rsidR="00483A41">
        <w:rPr>
          <w:rFonts w:eastAsia="Times New Roman" w:cs="Times New Roman"/>
          <w:lang w:eastAsia="ru-RU"/>
        </w:rPr>
        <w:t>елу исполнение составило </w:t>
      </w:r>
      <w:r w:rsidR="006C3B54">
        <w:rPr>
          <w:rFonts w:eastAsia="Times New Roman" w:cs="Times New Roman"/>
          <w:lang w:eastAsia="ru-RU"/>
        </w:rPr>
        <w:t>14 210,0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DC7AA7">
        <w:rPr>
          <w:rFonts w:eastAsia="Times New Roman" w:cs="Times New Roman"/>
          <w:lang w:eastAsia="ru-RU"/>
        </w:rPr>
        <w:t xml:space="preserve">щей сумме расходов составил </w:t>
      </w:r>
      <w:r w:rsidR="006C3B54">
        <w:rPr>
          <w:rFonts w:eastAsia="Times New Roman" w:cs="Times New Roman"/>
          <w:lang w:eastAsia="ru-RU"/>
        </w:rPr>
        <w:t>3,7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6C3B54">
        <w:rPr>
          <w:rFonts w:eastAsia="Times New Roman" w:cs="Times New Roman"/>
          <w:lang w:eastAsia="ru-RU"/>
        </w:rPr>
        <w:t>выш</w:t>
      </w:r>
      <w:r w:rsidR="006C1ED9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325FD8">
        <w:rPr>
          <w:rFonts w:eastAsia="Times New Roman" w:cs="Times New Roman"/>
          <w:lang w:eastAsia="ru-RU"/>
        </w:rPr>
        <w:t xml:space="preserve">го </w:t>
      </w:r>
      <w:r w:rsidR="00483A41">
        <w:rPr>
          <w:rFonts w:eastAsia="Times New Roman" w:cs="Times New Roman"/>
          <w:lang w:eastAsia="ru-RU"/>
        </w:rPr>
        <w:t xml:space="preserve">периода прошлого года на </w:t>
      </w:r>
      <w:r w:rsidR="006C3B54">
        <w:rPr>
          <w:rFonts w:eastAsia="Times New Roman" w:cs="Times New Roman"/>
          <w:lang w:eastAsia="ru-RU"/>
        </w:rPr>
        <w:t>5 265,3</w:t>
      </w:r>
      <w:r w:rsidR="00483A41">
        <w:rPr>
          <w:rFonts w:eastAsia="Times New Roman" w:cs="Times New Roman"/>
          <w:lang w:eastAsia="ru-RU"/>
        </w:rPr>
        <w:t xml:space="preserve"> тыс. рублей, или на </w:t>
      </w:r>
      <w:r w:rsidR="006C3B54">
        <w:rPr>
          <w:rFonts w:eastAsia="Times New Roman" w:cs="Times New Roman"/>
          <w:lang w:eastAsia="ru-RU"/>
        </w:rPr>
        <w:t>58,9</w:t>
      </w:r>
      <w:r w:rsidRPr="00DB6A80">
        <w:rPr>
          <w:rFonts w:eastAsia="Times New Roman" w:cs="Times New Roman"/>
          <w:lang w:eastAsia="ru-RU"/>
        </w:rPr>
        <w:t>%.</w:t>
      </w:r>
    </w:p>
    <w:p w14:paraId="77613819" w14:textId="7BFD7978" w:rsidR="002E7E67" w:rsidRDefault="00022A78" w:rsidP="002E7E67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0405 «Сельское хозяйство и рыболовство»</w:t>
      </w:r>
      <w:r w:rsidRPr="00022A78">
        <w:rPr>
          <w:rFonts w:eastAsia="Times New Roman" w:cs="Times New Roman"/>
        </w:rPr>
        <w:t xml:space="preserve"> </w:t>
      </w:r>
      <w:r w:rsidR="002E7E67" w:rsidRPr="00E50DD0">
        <w:rPr>
          <w:rFonts w:eastAsia="Times New Roman" w:cs="Times New Roman"/>
        </w:rPr>
        <w:t xml:space="preserve">Исполнение по подразделу составило </w:t>
      </w:r>
      <w:r w:rsidR="002E7E67">
        <w:rPr>
          <w:rFonts w:eastAsia="Times New Roman" w:cs="Times New Roman"/>
        </w:rPr>
        <w:t>182,</w:t>
      </w:r>
      <w:r w:rsidR="00413DF8">
        <w:rPr>
          <w:rFonts w:eastAsia="Times New Roman" w:cs="Times New Roman"/>
        </w:rPr>
        <w:t>6</w:t>
      </w:r>
      <w:r w:rsidR="002E7E67">
        <w:rPr>
          <w:rFonts w:eastAsia="Times New Roman" w:cs="Times New Roman"/>
        </w:rPr>
        <w:t xml:space="preserve"> </w:t>
      </w:r>
      <w:r w:rsidR="002E7E67" w:rsidRPr="00E50DD0">
        <w:rPr>
          <w:rFonts w:eastAsia="Times New Roman" w:cs="Times New Roman"/>
        </w:rPr>
        <w:t xml:space="preserve">тыс. рублей, или </w:t>
      </w:r>
      <w:r w:rsidR="002E7E67">
        <w:rPr>
          <w:rFonts w:eastAsia="Times New Roman" w:cs="Times New Roman"/>
        </w:rPr>
        <w:t>29,6</w:t>
      </w:r>
      <w:r w:rsidR="002E7E67" w:rsidRPr="00E50DD0">
        <w:rPr>
          <w:rFonts w:eastAsia="Times New Roman" w:cs="Times New Roman"/>
        </w:rPr>
        <w:t>% от уточненной бюджетной росписи</w:t>
      </w:r>
      <w:r w:rsidR="002E7E67">
        <w:rPr>
          <w:rFonts w:eastAsia="Times New Roman" w:cs="Times New Roman"/>
        </w:rPr>
        <w:t xml:space="preserve"> (617,8 тыс. рублей).</w:t>
      </w:r>
    </w:p>
    <w:p w14:paraId="78633ECC" w14:textId="2C5DF63C" w:rsidR="00022A78" w:rsidRPr="00A70173" w:rsidRDefault="00022A78" w:rsidP="00022A78">
      <w:pPr>
        <w:ind w:firstLine="567"/>
        <w:jc w:val="both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0408 «Транспорт»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</w:rPr>
        <w:t>с</w:t>
      </w:r>
      <w:r w:rsidRPr="00E50DD0">
        <w:rPr>
          <w:rFonts w:eastAsia="Times New Roman" w:cs="Times New Roman"/>
        </w:rPr>
        <w:t xml:space="preserve">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eastAsia="Times New Roman" w:cs="Times New Roman"/>
        </w:rPr>
        <w:t>перевозок.</w:t>
      </w:r>
      <w:r w:rsidR="00A17AFB">
        <w:rPr>
          <w:rFonts w:eastAsia="Times New Roman" w:cs="Times New Roman"/>
        </w:rPr>
        <w:t xml:space="preserve"> </w:t>
      </w:r>
      <w:r w:rsidRPr="00A70173">
        <w:rPr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2E7E67">
        <w:rPr>
          <w:rFonts w:eastAsia="Times New Roman" w:cs="Times New Roman"/>
        </w:rPr>
        <w:t>5 355,4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2E7E67">
        <w:rPr>
          <w:rFonts w:eastAsia="Times New Roman" w:cs="Times New Roman"/>
        </w:rPr>
        <w:t>41,4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2E7E67">
        <w:rPr>
          <w:rFonts w:eastAsia="Times New Roman" w:cs="Times New Roman"/>
        </w:rPr>
        <w:t>12 936,7</w:t>
      </w:r>
      <w:r>
        <w:rPr>
          <w:rFonts w:eastAsia="Times New Roman" w:cs="Times New Roman"/>
        </w:rPr>
        <w:t xml:space="preserve"> тыс. рублей).</w:t>
      </w:r>
    </w:p>
    <w:p w14:paraId="126D1B89" w14:textId="2107B8BC" w:rsidR="00022A78" w:rsidRPr="00A70173" w:rsidRDefault="00022A78" w:rsidP="00022A78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A70173">
        <w:rPr>
          <w:b/>
          <w:bCs/>
          <w:i/>
          <w:iCs/>
        </w:rPr>
        <w:t>Подраздел 0409 «Дорожное хозяйство»</w:t>
      </w:r>
      <w:r>
        <w:rPr>
          <w:b/>
          <w:bCs/>
          <w:i/>
          <w:iCs/>
        </w:rPr>
        <w:t xml:space="preserve"> </w:t>
      </w:r>
      <w:r>
        <w:rPr>
          <w:rFonts w:eastAsia="Times New Roman" w:cs="Times New Roman"/>
        </w:rPr>
        <w:t xml:space="preserve">Расходы произведены в рамках Дорожного фонда.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2E7E67">
        <w:rPr>
          <w:rFonts w:eastAsia="Times New Roman" w:cs="Times New Roman"/>
        </w:rPr>
        <w:t>7 007,1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2E7E67">
        <w:rPr>
          <w:rFonts w:eastAsia="Times New Roman" w:cs="Times New Roman"/>
        </w:rPr>
        <w:t>25,4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27 621,0</w:t>
      </w:r>
      <w:r>
        <w:rPr>
          <w:rFonts w:eastAsia="Times New Roman" w:cs="Times New Roman"/>
        </w:rPr>
        <w:t xml:space="preserve"> тыс. рублей).</w:t>
      </w:r>
    </w:p>
    <w:p w14:paraId="47F40B53" w14:textId="2187053E" w:rsidR="00022A78" w:rsidRDefault="00022A78" w:rsidP="00022A78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0412 «Другие вопросы в области национальной экономики»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экономическими вопросами, не отнесенные к вышеуказанным подразделам классификации расходов бюджетов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1 664,9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89,1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1 869,5</w:t>
      </w:r>
      <w:r>
        <w:rPr>
          <w:rFonts w:eastAsia="Times New Roman" w:cs="Times New Roman"/>
        </w:rPr>
        <w:t xml:space="preserve"> тыс. рублей).</w:t>
      </w:r>
    </w:p>
    <w:p w14:paraId="13F76F57" w14:textId="77777777" w:rsidR="00E9488B" w:rsidRPr="00746D6B" w:rsidRDefault="00E9488B" w:rsidP="00022A78">
      <w:pPr>
        <w:ind w:firstLine="567"/>
        <w:jc w:val="both"/>
        <w:rPr>
          <w:rFonts w:eastAsia="Times New Roman" w:cs="Times New Roman"/>
          <w:lang w:eastAsia="ru-RU"/>
        </w:rPr>
      </w:pPr>
    </w:p>
    <w:p w14:paraId="7334AA54" w14:textId="467755DF" w:rsidR="00E9488B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14:paraId="53556893" w14:textId="5BB2CB63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разделу исполнение сост</w:t>
      </w:r>
      <w:r w:rsidR="00483A41">
        <w:rPr>
          <w:rFonts w:eastAsia="Times New Roman" w:cs="Times New Roman"/>
          <w:lang w:eastAsia="ru-RU"/>
        </w:rPr>
        <w:t>авило </w:t>
      </w:r>
      <w:r w:rsidR="006C3B54">
        <w:rPr>
          <w:rFonts w:eastAsia="Times New Roman" w:cs="Times New Roman"/>
          <w:lang w:eastAsia="ru-RU"/>
        </w:rPr>
        <w:t>12 070,1</w:t>
      </w:r>
      <w:r w:rsidR="00022A78">
        <w:rPr>
          <w:rFonts w:eastAsia="Times New Roman" w:cs="Times New Roman"/>
          <w:lang w:eastAsia="ru-RU"/>
        </w:rPr>
        <w:t xml:space="preserve"> тыс. рублей </w:t>
      </w:r>
      <w:r w:rsidR="00022A78" w:rsidRPr="00DB6A80">
        <w:rPr>
          <w:rFonts w:eastAsia="Times New Roman" w:cs="Times New Roman"/>
          <w:lang w:eastAsia="ru-RU"/>
        </w:rPr>
        <w:t>удельный</w:t>
      </w:r>
      <w:r w:rsidR="00BF0865" w:rsidRPr="00DB6A80">
        <w:rPr>
          <w:rFonts w:eastAsia="Times New Roman" w:cs="Times New Roman"/>
          <w:lang w:eastAsia="ru-RU"/>
        </w:rPr>
        <w:t xml:space="preserve"> вес в об</w:t>
      </w:r>
      <w:r w:rsidR="00BF0865">
        <w:rPr>
          <w:rFonts w:eastAsia="Times New Roman" w:cs="Times New Roman"/>
          <w:lang w:eastAsia="ru-RU"/>
        </w:rPr>
        <w:t xml:space="preserve">щей сумме расходов составил </w:t>
      </w:r>
      <w:r w:rsidR="006C3B54">
        <w:rPr>
          <w:rFonts w:eastAsia="Times New Roman" w:cs="Times New Roman"/>
          <w:lang w:eastAsia="ru-RU"/>
        </w:rPr>
        <w:t>3,1</w:t>
      </w:r>
      <w:r w:rsidR="00BF0865" w:rsidRPr="00DB6A80">
        <w:rPr>
          <w:rFonts w:eastAsia="Times New Roman" w:cs="Times New Roman"/>
          <w:lang w:eastAsia="ru-RU"/>
        </w:rPr>
        <w:t>%.</w:t>
      </w:r>
      <w:r w:rsidR="00875B55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483A41">
        <w:rPr>
          <w:rFonts w:eastAsia="Times New Roman" w:cs="Times New Roman"/>
          <w:lang w:eastAsia="ru-RU"/>
        </w:rPr>
        <w:t xml:space="preserve"> года по данному разделу </w:t>
      </w:r>
      <w:r w:rsidR="00B72157">
        <w:rPr>
          <w:rFonts w:eastAsia="Times New Roman" w:cs="Times New Roman"/>
          <w:lang w:eastAsia="ru-RU"/>
        </w:rPr>
        <w:t>выш</w:t>
      </w:r>
      <w:r w:rsidR="00483A41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483A41">
        <w:rPr>
          <w:rFonts w:eastAsia="Times New Roman" w:cs="Times New Roman"/>
          <w:lang w:eastAsia="ru-RU"/>
        </w:rPr>
        <w:t xml:space="preserve">ого периода прошлого года на </w:t>
      </w:r>
      <w:r w:rsidR="006C3B54">
        <w:rPr>
          <w:rFonts w:eastAsia="Times New Roman" w:cs="Times New Roman"/>
          <w:lang w:eastAsia="ru-RU"/>
        </w:rPr>
        <w:t>3 138,8</w:t>
      </w:r>
      <w:r w:rsidR="00483A41">
        <w:rPr>
          <w:rFonts w:eastAsia="Times New Roman" w:cs="Times New Roman"/>
          <w:lang w:eastAsia="ru-RU"/>
        </w:rPr>
        <w:t xml:space="preserve"> тыс. рублей</w:t>
      </w:r>
      <w:r w:rsidR="006C1ED9">
        <w:rPr>
          <w:rFonts w:eastAsia="Times New Roman" w:cs="Times New Roman"/>
          <w:lang w:eastAsia="ru-RU"/>
        </w:rPr>
        <w:t xml:space="preserve"> или на </w:t>
      </w:r>
      <w:r w:rsidR="006C3B54">
        <w:rPr>
          <w:rFonts w:eastAsia="Times New Roman" w:cs="Times New Roman"/>
          <w:lang w:eastAsia="ru-RU"/>
        </w:rPr>
        <w:t>35,2</w:t>
      </w:r>
      <w:r w:rsidR="006C1ED9">
        <w:rPr>
          <w:rFonts w:eastAsia="Times New Roman" w:cs="Times New Roman"/>
          <w:lang w:eastAsia="ru-RU"/>
        </w:rPr>
        <w:t>%</w:t>
      </w:r>
      <w:r w:rsidRPr="00DB6A80">
        <w:rPr>
          <w:rFonts w:eastAsia="Times New Roman" w:cs="Times New Roman"/>
          <w:lang w:eastAsia="ru-RU"/>
        </w:rPr>
        <w:t>.</w:t>
      </w:r>
    </w:p>
    <w:p w14:paraId="56D43E9C" w14:textId="0C01E3B9" w:rsidR="00022A78" w:rsidRPr="00BC57C9" w:rsidRDefault="00022A78" w:rsidP="0003206D">
      <w:pPr>
        <w:ind w:firstLine="567"/>
        <w:jc w:val="both"/>
        <w:rPr>
          <w:rFonts w:cs="Times New Roman"/>
        </w:rPr>
      </w:pPr>
      <w:r w:rsidRPr="0003206D">
        <w:rPr>
          <w:rFonts w:cs="Times New Roman"/>
          <w:b/>
          <w:bCs/>
          <w:i/>
          <w:iCs/>
        </w:rPr>
        <w:t xml:space="preserve">- </w:t>
      </w:r>
      <w:r w:rsidR="0003206D" w:rsidRPr="0003206D">
        <w:rPr>
          <w:rFonts w:cs="Times New Roman"/>
          <w:b/>
          <w:bCs/>
          <w:i/>
          <w:iCs/>
        </w:rPr>
        <w:t>П</w:t>
      </w:r>
      <w:r w:rsidRPr="0003206D">
        <w:rPr>
          <w:rFonts w:cs="Times New Roman"/>
          <w:b/>
          <w:bCs/>
          <w:i/>
          <w:iCs/>
        </w:rPr>
        <w:t>одразде</w:t>
      </w:r>
      <w:r w:rsidR="0003206D" w:rsidRPr="0003206D">
        <w:rPr>
          <w:rFonts w:cs="Times New Roman"/>
          <w:b/>
          <w:bCs/>
          <w:i/>
          <w:iCs/>
        </w:rPr>
        <w:t>л</w:t>
      </w:r>
      <w:r w:rsidRPr="0003206D">
        <w:rPr>
          <w:rFonts w:cs="Times New Roman"/>
          <w:b/>
          <w:bCs/>
          <w:i/>
          <w:iCs/>
        </w:rPr>
        <w:t xml:space="preserve"> 0501 "Жилищное хозяйство"</w:t>
      </w:r>
      <w:r>
        <w:rPr>
          <w:rFonts w:cs="Times New Roman"/>
          <w:b/>
          <w:b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 на управление услугами в области жилищного хозяйства, строительство и реконструкцию жилищного фонда, предоставление субсидий жилищным организациям для улучшения состояния и содержания жилищного фонда.</w:t>
      </w:r>
      <w:r w:rsidR="0003206D">
        <w:rPr>
          <w:rFonts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44,4</w:t>
      </w:r>
      <w:r w:rsidR="0003206D">
        <w:rPr>
          <w:rFonts w:eastAsia="Times New Roman"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18,7</w:t>
      </w:r>
      <w:r w:rsidR="0003206D" w:rsidRPr="00E50DD0">
        <w:rPr>
          <w:rFonts w:eastAsia="Times New Roman" w:cs="Times New Roman"/>
        </w:rPr>
        <w:t>% от уточненной бюджетной росписи</w:t>
      </w:r>
      <w:r w:rsidR="0003206D"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237,2</w:t>
      </w:r>
      <w:r w:rsidR="0003206D">
        <w:rPr>
          <w:rFonts w:eastAsia="Times New Roman" w:cs="Times New Roman"/>
        </w:rPr>
        <w:t xml:space="preserve"> тыс. рублей).</w:t>
      </w:r>
    </w:p>
    <w:p w14:paraId="2772C23C" w14:textId="58145239" w:rsidR="00022A78" w:rsidRPr="00BC57C9" w:rsidRDefault="00022A78" w:rsidP="0003206D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0502 «Коммунальное  хозяйство»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вопросами коммунального развития, предоставлением субсидий организациям, оказывающим коммунальные услуги населению</w:t>
      </w:r>
      <w:r>
        <w:rPr>
          <w:rFonts w:cs="Times New Roman"/>
        </w:rPr>
        <w:t>.</w:t>
      </w:r>
      <w:r w:rsidRPr="00BC57C9">
        <w:rPr>
          <w:rFonts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Исполнение по подразделу </w:t>
      </w:r>
      <w:r w:rsidR="0003206D" w:rsidRPr="00E50DD0">
        <w:rPr>
          <w:rFonts w:eastAsia="Times New Roman" w:cs="Times New Roman"/>
        </w:rPr>
        <w:lastRenderedPageBreak/>
        <w:t xml:space="preserve">составило </w:t>
      </w:r>
      <w:r w:rsidR="0003206D">
        <w:rPr>
          <w:rFonts w:eastAsia="Times New Roman" w:cs="Times New Roman"/>
        </w:rPr>
        <w:t xml:space="preserve">10,0 </w:t>
      </w:r>
      <w:r w:rsidR="0003206D" w:rsidRPr="00E50DD0">
        <w:rPr>
          <w:rFonts w:eastAsia="Times New Roman" w:cs="Times New Roman"/>
        </w:rPr>
        <w:t xml:space="preserve">тыс. рублей, или </w:t>
      </w:r>
      <w:r w:rsidR="0003206D">
        <w:rPr>
          <w:rFonts w:eastAsia="Times New Roman" w:cs="Times New Roman"/>
        </w:rPr>
        <w:t>8,3</w:t>
      </w:r>
      <w:r w:rsidR="0003206D" w:rsidRPr="00E50DD0">
        <w:rPr>
          <w:rFonts w:eastAsia="Times New Roman" w:cs="Times New Roman"/>
        </w:rPr>
        <w:t>% от уточненной бюджетной росписи</w:t>
      </w:r>
      <w:r w:rsidR="0003206D">
        <w:rPr>
          <w:rFonts w:eastAsia="Times New Roman" w:cs="Times New Roman"/>
        </w:rPr>
        <w:t xml:space="preserve"> (120,0 тыс. рублей).</w:t>
      </w:r>
    </w:p>
    <w:p w14:paraId="4A89FD95" w14:textId="546482D8" w:rsidR="00022A78" w:rsidRDefault="00022A78" w:rsidP="0003206D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b/>
          <w:bCs/>
          <w:i/>
          <w:iCs/>
        </w:rPr>
        <w:t xml:space="preserve">- </w:t>
      </w:r>
      <w:r w:rsidR="0003206D">
        <w:rPr>
          <w:rFonts w:cs="Times New Roman"/>
          <w:b/>
          <w:bCs/>
          <w:i/>
          <w:iCs/>
        </w:rPr>
        <w:t>П</w:t>
      </w:r>
      <w:r w:rsidRPr="005513B3">
        <w:rPr>
          <w:rFonts w:cs="Times New Roman"/>
          <w:b/>
          <w:bCs/>
          <w:i/>
          <w:iCs/>
        </w:rPr>
        <w:t>одраздел 0505 "Другие вопросы в области жилищно-коммунального хозяйства"</w:t>
      </w:r>
      <w:r>
        <w:rPr>
          <w:rFonts w:cs="Times New Roman"/>
        </w:rPr>
        <w:t xml:space="preserve"> классификации расходов бюджетов подлежат отражению расходы на обеспечение деятельности </w:t>
      </w:r>
      <w:r w:rsidRPr="005513B3">
        <w:rPr>
          <w:rFonts w:cs="Times New Roman"/>
        </w:rPr>
        <w:t>решение вопросов в области жилищно-коммунального хозяйства</w:t>
      </w:r>
      <w:r>
        <w:rPr>
          <w:rFonts w:cs="Times New Roman"/>
        </w:rPr>
        <w:t>.</w:t>
      </w:r>
      <w:r w:rsidR="0003206D" w:rsidRPr="0003206D">
        <w:rPr>
          <w:rFonts w:eastAsia="Times New Roman"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12 015,6</w:t>
      </w:r>
      <w:r w:rsidR="0003206D">
        <w:rPr>
          <w:rFonts w:eastAsia="Times New Roman"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89,0</w:t>
      </w:r>
      <w:r w:rsidR="0003206D" w:rsidRPr="00E50DD0">
        <w:rPr>
          <w:rFonts w:eastAsia="Times New Roman" w:cs="Times New Roman"/>
        </w:rPr>
        <w:t>% от уточненной бюджетной росписи</w:t>
      </w:r>
      <w:r w:rsidR="0003206D"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13 500,0</w:t>
      </w:r>
      <w:r w:rsidR="0003206D">
        <w:rPr>
          <w:rFonts w:eastAsia="Times New Roman" w:cs="Times New Roman"/>
        </w:rPr>
        <w:t xml:space="preserve"> тыс. рублей).</w:t>
      </w:r>
    </w:p>
    <w:p w14:paraId="1DC4F88F" w14:textId="77777777" w:rsidR="00E9488B" w:rsidRDefault="00E9488B" w:rsidP="0003206D">
      <w:pPr>
        <w:ind w:firstLine="567"/>
        <w:jc w:val="both"/>
        <w:rPr>
          <w:rFonts w:eastAsia="Times New Roman" w:cs="Times New Roman"/>
          <w:lang w:eastAsia="ru-RU"/>
        </w:rPr>
      </w:pPr>
    </w:p>
    <w:p w14:paraId="0E99B456" w14:textId="77777777" w:rsid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14:paraId="7A646C5E" w14:textId="3192B8BA" w:rsidR="00EC5159" w:rsidRDefault="00325FD8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483A41">
        <w:rPr>
          <w:rFonts w:eastAsia="Times New Roman" w:cs="Times New Roman"/>
          <w:lang w:eastAsia="ru-RU"/>
        </w:rPr>
        <w:t>делу исполнение составило </w:t>
      </w:r>
      <w:r w:rsidR="006C3B54">
        <w:rPr>
          <w:rFonts w:eastAsia="Times New Roman" w:cs="Times New Roman"/>
          <w:lang w:eastAsia="ru-RU"/>
        </w:rPr>
        <w:t>0,2</w:t>
      </w:r>
      <w:r w:rsidR="000E1EF2">
        <w:rPr>
          <w:rFonts w:eastAsia="Times New Roman" w:cs="Times New Roman"/>
          <w:lang w:eastAsia="ru-RU"/>
        </w:rPr>
        <w:t xml:space="preserve"> тыс</w:t>
      </w:r>
      <w:r w:rsidR="00BF0865" w:rsidRPr="00DB6A80">
        <w:rPr>
          <w:rFonts w:eastAsia="Times New Roman" w:cs="Times New Roman"/>
          <w:lang w:eastAsia="ru-RU"/>
        </w:rPr>
        <w:t>.</w:t>
      </w:r>
      <w:r w:rsidRPr="00DB6A80">
        <w:rPr>
          <w:rFonts w:eastAsia="Times New Roman" w:cs="Times New Roman"/>
          <w:lang w:eastAsia="ru-RU"/>
        </w:rPr>
        <w:t xml:space="preserve"> </w:t>
      </w:r>
      <w:r w:rsidR="006C1ED9">
        <w:rPr>
          <w:rFonts w:eastAsia="Times New Roman" w:cs="Times New Roman"/>
          <w:lang w:eastAsia="ru-RU"/>
        </w:rPr>
        <w:t xml:space="preserve">рублей.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483A41">
        <w:rPr>
          <w:rFonts w:eastAsia="Times New Roman" w:cs="Times New Roman"/>
          <w:lang w:eastAsia="ru-RU"/>
        </w:rPr>
        <w:t xml:space="preserve"> года по данному разделу </w:t>
      </w:r>
      <w:r w:rsidR="006C3B54">
        <w:rPr>
          <w:rFonts w:eastAsia="Times New Roman" w:cs="Times New Roman"/>
          <w:lang w:eastAsia="ru-RU"/>
        </w:rPr>
        <w:t>ниж</w:t>
      </w:r>
      <w:r w:rsidR="006C1ED9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483A41">
        <w:rPr>
          <w:rFonts w:eastAsia="Times New Roman" w:cs="Times New Roman"/>
          <w:lang w:eastAsia="ru-RU"/>
        </w:rPr>
        <w:t xml:space="preserve">го периода прошлого года на </w:t>
      </w:r>
      <w:r w:rsidR="006C3B54">
        <w:rPr>
          <w:rFonts w:eastAsia="Times New Roman" w:cs="Times New Roman"/>
          <w:lang w:eastAsia="ru-RU"/>
        </w:rPr>
        <w:t>63,1</w:t>
      </w:r>
      <w:r w:rsidR="00483A41">
        <w:rPr>
          <w:rFonts w:eastAsia="Times New Roman" w:cs="Times New Roman"/>
          <w:lang w:eastAsia="ru-RU"/>
        </w:rPr>
        <w:t xml:space="preserve"> тыс. рублей</w:t>
      </w:r>
      <w:r w:rsidRPr="00DB6A80">
        <w:rPr>
          <w:rFonts w:eastAsia="Times New Roman" w:cs="Times New Roman"/>
          <w:lang w:eastAsia="ru-RU"/>
        </w:rPr>
        <w:t>.</w:t>
      </w:r>
    </w:p>
    <w:p w14:paraId="41F45F1F" w14:textId="2DDC76AB" w:rsidR="0003206D" w:rsidRPr="00746D6B" w:rsidRDefault="0003206D" w:rsidP="0003206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b/>
          <w:bCs/>
        </w:rPr>
        <w:t xml:space="preserve">- </w:t>
      </w:r>
      <w:r w:rsidRPr="0003206D">
        <w:rPr>
          <w:rFonts w:cs="Times New Roman"/>
          <w:b/>
          <w:bCs/>
          <w:i/>
          <w:iCs/>
        </w:rPr>
        <w:t>Подраздел 0605 "Другие вопросы в области охраны окружающей среды"</w:t>
      </w:r>
      <w:r w:rsidRPr="005513B3">
        <w:rPr>
          <w:rFonts w:cs="Times New Roman"/>
        </w:rPr>
        <w:t xml:space="preserve"> классификации расходов бюджетов подлежат отражению расходы на содержание и обеспечение деятельности органов исполнительной власти, осуществляющих надзор в сфере природопользования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0,2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>тыс. рублей</w:t>
      </w:r>
      <w:r w:rsidR="009454E3">
        <w:rPr>
          <w:rFonts w:eastAsia="Times New Roman" w:cs="Times New Roman"/>
        </w:rPr>
        <w:t xml:space="preserve">, </w:t>
      </w:r>
      <w:r w:rsidRPr="00E50DD0">
        <w:rPr>
          <w:rFonts w:eastAsia="Times New Roman" w:cs="Times New Roman"/>
        </w:rPr>
        <w:t xml:space="preserve"> уточненн</w:t>
      </w:r>
      <w:r w:rsidR="009454E3">
        <w:rPr>
          <w:rFonts w:eastAsia="Times New Roman" w:cs="Times New Roman"/>
        </w:rPr>
        <w:t>ая</w:t>
      </w:r>
      <w:r w:rsidRPr="00E50DD0">
        <w:rPr>
          <w:rFonts w:eastAsia="Times New Roman" w:cs="Times New Roman"/>
        </w:rPr>
        <w:t xml:space="preserve"> бюджетн</w:t>
      </w:r>
      <w:r w:rsidR="009454E3">
        <w:rPr>
          <w:rFonts w:eastAsia="Times New Roman" w:cs="Times New Roman"/>
        </w:rPr>
        <w:t>ая</w:t>
      </w:r>
      <w:r w:rsidRPr="00E50DD0">
        <w:rPr>
          <w:rFonts w:eastAsia="Times New Roman" w:cs="Times New Roman"/>
        </w:rPr>
        <w:t xml:space="preserve"> роспис</w:t>
      </w:r>
      <w:r w:rsidR="009454E3">
        <w:rPr>
          <w:rFonts w:eastAsia="Times New Roman" w:cs="Times New Roman"/>
        </w:rPr>
        <w:t>ь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61 443,1</w:t>
      </w:r>
      <w:r>
        <w:rPr>
          <w:rFonts w:eastAsia="Times New Roman" w:cs="Times New Roman"/>
        </w:rPr>
        <w:t xml:space="preserve"> тыс. рублей).</w:t>
      </w:r>
    </w:p>
    <w:p w14:paraId="799E57D1" w14:textId="77777777" w:rsidR="00325FD8" w:rsidRP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14:paraId="5B29D9A1" w14:textId="2B9B186A" w:rsidR="00EC5159" w:rsidRDefault="0023278D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</w:t>
      </w:r>
      <w:r w:rsidR="00483A41">
        <w:rPr>
          <w:rFonts w:eastAsia="Times New Roman" w:cs="Times New Roman"/>
          <w:lang w:eastAsia="ru-RU"/>
        </w:rPr>
        <w:t>лу исполнение составило </w:t>
      </w:r>
      <w:r w:rsidR="006C3B54">
        <w:rPr>
          <w:rFonts w:eastAsia="Times New Roman" w:cs="Times New Roman"/>
          <w:lang w:eastAsia="ru-RU"/>
        </w:rPr>
        <w:t>260 060,7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483A41">
        <w:rPr>
          <w:rFonts w:eastAsia="Times New Roman" w:cs="Times New Roman"/>
          <w:lang w:eastAsia="ru-RU"/>
        </w:rPr>
        <w:t xml:space="preserve">щей сумме расходов составил </w:t>
      </w:r>
      <w:r w:rsidR="006C3B54">
        <w:rPr>
          <w:rFonts w:eastAsia="Times New Roman" w:cs="Times New Roman"/>
          <w:lang w:eastAsia="ru-RU"/>
        </w:rPr>
        <w:t>67,9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</w:t>
      </w:r>
      <w:r w:rsidR="00B260D2">
        <w:rPr>
          <w:rFonts w:eastAsia="Times New Roman" w:cs="Times New Roman"/>
          <w:lang w:eastAsia="ru-RU"/>
        </w:rPr>
        <w:t xml:space="preserve">периода прошлого года на </w:t>
      </w:r>
      <w:r w:rsidR="006C3B54">
        <w:rPr>
          <w:rFonts w:eastAsia="Times New Roman" w:cs="Times New Roman"/>
          <w:lang w:eastAsia="ru-RU"/>
        </w:rPr>
        <w:t>21 845,4</w:t>
      </w:r>
      <w:r>
        <w:rPr>
          <w:rFonts w:eastAsia="Times New Roman" w:cs="Times New Roman"/>
          <w:lang w:eastAsia="ru-RU"/>
        </w:rPr>
        <w:t xml:space="preserve"> </w:t>
      </w:r>
      <w:r w:rsidR="00B260D2">
        <w:rPr>
          <w:rFonts w:eastAsia="Times New Roman" w:cs="Times New Roman"/>
          <w:lang w:eastAsia="ru-RU"/>
        </w:rPr>
        <w:t xml:space="preserve">тыс. рублей, или </w:t>
      </w:r>
      <w:r w:rsidR="006C3B54">
        <w:rPr>
          <w:rFonts w:eastAsia="Times New Roman" w:cs="Times New Roman"/>
          <w:lang w:eastAsia="ru-RU"/>
        </w:rPr>
        <w:t>на 9,2%</w:t>
      </w:r>
      <w:r w:rsidRPr="00DB6A80">
        <w:rPr>
          <w:rFonts w:eastAsia="Times New Roman" w:cs="Times New Roman"/>
          <w:lang w:eastAsia="ru-RU"/>
        </w:rPr>
        <w:t>.</w:t>
      </w:r>
    </w:p>
    <w:p w14:paraId="2D8ADBD8" w14:textId="511DAE8E" w:rsidR="0003206D" w:rsidRPr="00BF6085" w:rsidRDefault="0003206D" w:rsidP="0003206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A1499">
        <w:rPr>
          <w:rFonts w:eastAsia="Times New Roman" w:cs="Times New Roman"/>
          <w:b/>
          <w:bCs/>
          <w:i/>
          <w:iCs/>
        </w:rPr>
        <w:t>Подраздел 0701 «Дошкольное образование»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DA1499">
        <w:rPr>
          <w:rFonts w:eastAsia="Times New Roman" w:cs="Times New Roman"/>
        </w:rPr>
        <w:t>Финансовое</w:t>
      </w:r>
      <w:r w:rsidRPr="00BF6085">
        <w:rPr>
          <w:rFonts w:eastAsia="Times New Roman" w:cs="Times New Roman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eastAsia="Times New Roman" w:cs="Times New Roman"/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51 063,3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50,4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101 314,3</w:t>
      </w:r>
      <w:r>
        <w:rPr>
          <w:rFonts w:eastAsia="Times New Roman" w:cs="Times New Roman"/>
        </w:rPr>
        <w:t xml:space="preserve"> тыс. рублей).</w:t>
      </w:r>
    </w:p>
    <w:p w14:paraId="4320AB96" w14:textId="182C81A8" w:rsidR="0003206D" w:rsidRPr="00051992" w:rsidRDefault="0003206D" w:rsidP="0003206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BF6085">
        <w:rPr>
          <w:rFonts w:eastAsia="Times New Roman" w:cs="Times New Roman"/>
          <w:b/>
          <w:bCs/>
          <w:i/>
          <w:iCs/>
        </w:rPr>
        <w:t>Подраздел 0702 «Общее образование»</w:t>
      </w:r>
      <w:r w:rsidRPr="005513B3">
        <w:rPr>
          <w:rFonts w:eastAsia="Times New Roman" w:cs="Times New Roman"/>
        </w:rPr>
        <w:t xml:space="preserve"> </w:t>
      </w:r>
      <w:r w:rsidRPr="00BF6085">
        <w:rPr>
          <w:rFonts w:eastAsia="Times New Roman" w:cs="Times New Roman"/>
        </w:rPr>
        <w:t>Финансовое обеспечение расходов производилось на о</w:t>
      </w:r>
      <w:r w:rsidRPr="00BF6085">
        <w:rPr>
          <w:rFonts w:eastAsia="Times New Roman" w:cs="Times New Roman"/>
          <w:color w:val="000000"/>
        </w:rPr>
        <w:t xml:space="preserve">беспечение деятельности общеобразовательных школ </w:t>
      </w:r>
      <w:r>
        <w:rPr>
          <w:rFonts w:eastAsia="Times New Roman" w:cs="Times New Roman"/>
          <w:color w:val="000000"/>
        </w:rPr>
        <w:t xml:space="preserve">Погарского </w:t>
      </w:r>
      <w:r w:rsidRPr="00BF6085">
        <w:rPr>
          <w:rFonts w:eastAsia="Times New Roman" w:cs="Times New Roman"/>
          <w:color w:val="000000"/>
        </w:rPr>
        <w:t xml:space="preserve">района, </w:t>
      </w:r>
      <w:r w:rsidRPr="00051992">
        <w:rPr>
          <w:rFonts w:eastAsia="Times New Roman" w:cs="Times New Roman"/>
          <w:color w:val="000000"/>
        </w:rPr>
        <w:t>предоставление льгот по коммунальным услугам педагогическим работникам образования.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172 242,5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59,4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289 791,3</w:t>
      </w:r>
      <w:r>
        <w:rPr>
          <w:rFonts w:eastAsia="Times New Roman" w:cs="Times New Roman"/>
        </w:rPr>
        <w:t xml:space="preserve"> тыс. рублей).</w:t>
      </w:r>
    </w:p>
    <w:p w14:paraId="57636338" w14:textId="2BA2E006" w:rsidR="0003206D" w:rsidRPr="00051992" w:rsidRDefault="0003206D" w:rsidP="0003206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0703 «Дополнительное образование»</w:t>
      </w:r>
      <w:r w:rsidRPr="005513B3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на текущее содержание учреждений дополнительного образования</w:t>
      </w:r>
      <w:r>
        <w:rPr>
          <w:rFonts w:eastAsia="Times New Roman"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 xml:space="preserve">11 721,5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50,7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</w:t>
      </w:r>
      <w:r w:rsidR="00A81544">
        <w:rPr>
          <w:rFonts w:eastAsia="Times New Roman" w:cs="Times New Roman"/>
        </w:rPr>
        <w:t>(</w:t>
      </w:r>
      <w:r w:rsidR="009454E3">
        <w:rPr>
          <w:rFonts w:eastAsia="Times New Roman" w:cs="Times New Roman"/>
        </w:rPr>
        <w:t>23 135,7</w:t>
      </w:r>
      <w:r>
        <w:rPr>
          <w:rFonts w:eastAsia="Times New Roman" w:cs="Times New Roman"/>
        </w:rPr>
        <w:t xml:space="preserve"> тыс. рублей).</w:t>
      </w:r>
    </w:p>
    <w:p w14:paraId="71BA8CD8" w14:textId="7F2C5F5A" w:rsidR="009454E3" w:rsidRDefault="0003206D" w:rsidP="009454E3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0707 «Молодежная политика и оздоровление детей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</w:rPr>
        <w:t xml:space="preserve">классификации расходов бюджетов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</w:t>
      </w:r>
      <w:r>
        <w:rPr>
          <w:rFonts w:cs="Times New Roman"/>
        </w:rPr>
        <w:lastRenderedPageBreak/>
        <w:t>организаций, осуществляющих обеспечение деятельности в области молодежной политики, оздоровления и отдыха детей.</w:t>
      </w:r>
      <w:r w:rsidR="00A81544">
        <w:rPr>
          <w:rFonts w:cs="Times New Roman"/>
        </w:rPr>
        <w:t xml:space="preserve"> </w:t>
      </w:r>
      <w:r w:rsidR="009454E3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 xml:space="preserve">249,3 </w:t>
      </w:r>
      <w:r w:rsidR="009454E3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26,3</w:t>
      </w:r>
      <w:r w:rsidR="009454E3" w:rsidRPr="00E50DD0">
        <w:rPr>
          <w:rFonts w:eastAsia="Times New Roman" w:cs="Times New Roman"/>
        </w:rPr>
        <w:t>% от уточненной бюджетной росписи</w:t>
      </w:r>
      <w:r w:rsidR="009454E3">
        <w:rPr>
          <w:rFonts w:eastAsia="Times New Roman" w:cs="Times New Roman"/>
        </w:rPr>
        <w:t xml:space="preserve"> (946,9 тыс. рублей).</w:t>
      </w:r>
    </w:p>
    <w:p w14:paraId="7757ED1E" w14:textId="1BE8BDB9" w:rsidR="0003206D" w:rsidRPr="00051992" w:rsidRDefault="00A81544" w:rsidP="0003206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="0003206D" w:rsidRPr="00051992">
        <w:rPr>
          <w:rFonts w:eastAsia="Times New Roman" w:cs="Times New Roman"/>
          <w:b/>
          <w:bCs/>
          <w:i/>
          <w:iCs/>
        </w:rPr>
        <w:t>Подраздел 0709 «Другие вопросы в области образования»</w:t>
      </w:r>
    </w:p>
    <w:p w14:paraId="36712450" w14:textId="164DF941" w:rsidR="0003206D" w:rsidRPr="00DB6A80" w:rsidRDefault="0003206D" w:rsidP="00BC673E">
      <w:pPr>
        <w:ind w:firstLine="567"/>
        <w:jc w:val="both"/>
        <w:rPr>
          <w:rFonts w:eastAsia="Times New Roman" w:cs="Times New Roman"/>
          <w:lang w:eastAsia="ru-RU"/>
        </w:rPr>
      </w:pPr>
      <w:r w:rsidRPr="00051992">
        <w:rPr>
          <w:rFonts w:eastAsia="Times New Roman" w:cs="Times New Roman"/>
        </w:rPr>
        <w:t>Финансовое обеспечение расходов производилось на о</w:t>
      </w:r>
      <w:r w:rsidRPr="00051992">
        <w:rPr>
          <w:rFonts w:eastAsia="Times New Roman" w:cs="Times New Roman"/>
          <w:color w:val="000000"/>
        </w:rPr>
        <w:t xml:space="preserve">беспечение деятельности аппарата отдела образования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051992">
        <w:rPr>
          <w:rFonts w:eastAsia="Times New Roman" w:cs="Times New Roman"/>
          <w:color w:val="000000"/>
        </w:rPr>
        <w:t xml:space="preserve"> района, централизованной бухгалтерии отдела образования администрации </w:t>
      </w:r>
      <w:r>
        <w:rPr>
          <w:rFonts w:eastAsia="Times New Roman" w:cs="Times New Roman"/>
          <w:color w:val="000000"/>
        </w:rPr>
        <w:t xml:space="preserve">Погарского </w:t>
      </w:r>
      <w:r w:rsidRPr="00051992">
        <w:rPr>
          <w:rFonts w:eastAsia="Times New Roman" w:cs="Times New Roman"/>
          <w:color w:val="000000"/>
        </w:rPr>
        <w:t xml:space="preserve"> района, субвенции на компенсацию расходов на предоставление мер социальной поддержки работникам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  <w:r w:rsidR="00A81544">
        <w:rPr>
          <w:rFonts w:eastAsia="Times New Roman" w:cs="Times New Roman"/>
          <w:color w:val="000000"/>
        </w:rPr>
        <w:t xml:space="preserve"> </w:t>
      </w:r>
      <w:r w:rsidR="00A81544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 xml:space="preserve">24 784,1 </w:t>
      </w:r>
      <w:r w:rsidR="00A81544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46,0</w:t>
      </w:r>
      <w:r w:rsidR="00A81544" w:rsidRPr="00E50DD0">
        <w:rPr>
          <w:rFonts w:eastAsia="Times New Roman" w:cs="Times New Roman"/>
        </w:rPr>
        <w:t>% от уточненной бюджетной росписи</w:t>
      </w:r>
      <w:r w:rsidR="00A81544"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53 937,1</w:t>
      </w:r>
      <w:r w:rsidR="00A81544">
        <w:rPr>
          <w:rFonts w:eastAsia="Times New Roman" w:cs="Times New Roman"/>
        </w:rPr>
        <w:t xml:space="preserve"> тыс. рублей).</w:t>
      </w:r>
    </w:p>
    <w:p w14:paraId="6F8EE607" w14:textId="77777777" w:rsidR="00544471" w:rsidRPr="00E46763" w:rsidRDefault="00325FD8" w:rsidP="00E46763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08</w:t>
      </w:r>
      <w:r w:rsidR="00E46763">
        <w:rPr>
          <w:rFonts w:eastAsia="Times New Roman" w:cs="Times New Roman"/>
          <w:b/>
          <w:bCs/>
          <w:u w:val="single"/>
          <w:lang w:eastAsia="ru-RU"/>
        </w:rPr>
        <w:t>00 «Культура и 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="00544471" w:rsidRPr="00DB6A80">
        <w:rPr>
          <w:rFonts w:eastAsia="Times New Roman" w:cs="Times New Roman"/>
          <w:b/>
          <w:bCs/>
          <w:lang w:eastAsia="ru-RU"/>
        </w:rPr>
        <w:t> </w:t>
      </w:r>
    </w:p>
    <w:p w14:paraId="647BB0F8" w14:textId="49D11A92" w:rsidR="00EC5159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23278D">
        <w:rPr>
          <w:rFonts w:eastAsia="Times New Roman" w:cs="Times New Roman"/>
          <w:lang w:eastAsia="ru-RU"/>
        </w:rPr>
        <w:t>зд</w:t>
      </w:r>
      <w:r w:rsidR="00B260D2">
        <w:rPr>
          <w:rFonts w:eastAsia="Times New Roman" w:cs="Times New Roman"/>
          <w:lang w:eastAsia="ru-RU"/>
        </w:rPr>
        <w:t xml:space="preserve">елу исполнение составило </w:t>
      </w:r>
      <w:r w:rsidR="006C3B54">
        <w:rPr>
          <w:rFonts w:eastAsia="Times New Roman" w:cs="Times New Roman"/>
          <w:lang w:eastAsia="ru-RU"/>
        </w:rPr>
        <w:t>33 417,6</w:t>
      </w:r>
      <w:r w:rsidRPr="00DB6A80">
        <w:rPr>
          <w:rFonts w:eastAsia="Times New Roman" w:cs="Times New Roman"/>
          <w:lang w:eastAsia="ru-RU"/>
        </w:rPr>
        <w:t xml:space="preserve"> </w:t>
      </w:r>
      <w:r w:rsidR="006C1ED9" w:rsidRPr="00DB6A80">
        <w:rPr>
          <w:rFonts w:eastAsia="Times New Roman" w:cs="Times New Roman"/>
          <w:lang w:eastAsia="ru-RU"/>
        </w:rPr>
        <w:t>тыс.</w:t>
      </w:r>
      <w:r w:rsidR="006C1ED9">
        <w:rPr>
          <w:rFonts w:eastAsia="Times New Roman" w:cs="Times New Roman"/>
          <w:lang w:eastAsia="ru-RU"/>
        </w:rPr>
        <w:t xml:space="preserve"> рублей,</w:t>
      </w:r>
      <w:r w:rsidRPr="00DB6A80">
        <w:rPr>
          <w:rFonts w:eastAsia="Times New Roman" w:cs="Times New Roman"/>
          <w:lang w:eastAsia="ru-RU"/>
        </w:rPr>
        <w:t xml:space="preserve"> удельный вес в общей сумм</w:t>
      </w:r>
      <w:r w:rsidR="00B260D2">
        <w:rPr>
          <w:rFonts w:eastAsia="Times New Roman" w:cs="Times New Roman"/>
          <w:lang w:eastAsia="ru-RU"/>
        </w:rPr>
        <w:t xml:space="preserve">е расходов бюджета составил </w:t>
      </w:r>
      <w:r w:rsidR="006C3B54">
        <w:rPr>
          <w:rFonts w:eastAsia="Times New Roman" w:cs="Times New Roman"/>
          <w:lang w:eastAsia="ru-RU"/>
        </w:rPr>
        <w:t>8,7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="0023278D">
        <w:rPr>
          <w:rFonts w:eastAsia="Times New Roman" w:cs="Times New Roman"/>
          <w:lang w:eastAsia="ru-RU"/>
        </w:rPr>
        <w:t xml:space="preserve"> года по данному разделу </w:t>
      </w:r>
      <w:r w:rsidR="00DA34E9">
        <w:rPr>
          <w:rFonts w:eastAsia="Times New Roman" w:cs="Times New Roman"/>
          <w:lang w:eastAsia="ru-RU"/>
        </w:rPr>
        <w:t>выше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23278D">
        <w:rPr>
          <w:rFonts w:eastAsia="Times New Roman" w:cs="Times New Roman"/>
          <w:lang w:eastAsia="ru-RU"/>
        </w:rPr>
        <w:t xml:space="preserve">ого периода прошлого года </w:t>
      </w:r>
      <w:r w:rsidR="00B260D2">
        <w:rPr>
          <w:rFonts w:eastAsia="Times New Roman" w:cs="Times New Roman"/>
          <w:lang w:eastAsia="ru-RU"/>
        </w:rPr>
        <w:t xml:space="preserve">на </w:t>
      </w:r>
      <w:r w:rsidR="006C3B54">
        <w:rPr>
          <w:rFonts w:eastAsia="Times New Roman" w:cs="Times New Roman"/>
          <w:lang w:eastAsia="ru-RU"/>
        </w:rPr>
        <w:t>17 988,3</w:t>
      </w:r>
      <w:r w:rsidR="00B260D2">
        <w:rPr>
          <w:rFonts w:eastAsia="Times New Roman" w:cs="Times New Roman"/>
          <w:lang w:eastAsia="ru-RU"/>
        </w:rPr>
        <w:t xml:space="preserve"> тыс. рублей, или </w:t>
      </w:r>
      <w:r w:rsidR="006C3B54">
        <w:rPr>
          <w:rFonts w:eastAsia="Times New Roman" w:cs="Times New Roman"/>
          <w:lang w:eastAsia="ru-RU"/>
        </w:rPr>
        <w:t>в 2,2 раза.</w:t>
      </w:r>
    </w:p>
    <w:p w14:paraId="27E41652" w14:textId="44D64F56" w:rsidR="00A81544" w:rsidRPr="004905B7" w:rsidRDefault="001E2D9F" w:rsidP="00A8154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="00A81544" w:rsidRPr="00051992">
        <w:rPr>
          <w:rFonts w:eastAsia="Times New Roman" w:cs="Times New Roman"/>
          <w:b/>
          <w:bCs/>
          <w:i/>
          <w:iCs/>
        </w:rPr>
        <w:t>Подраздел 08 01 «Культура»</w:t>
      </w:r>
      <w:r w:rsidR="00A81544" w:rsidRPr="005513B3">
        <w:rPr>
          <w:rFonts w:eastAsia="Times New Roman" w:cs="Times New Roman"/>
        </w:rPr>
        <w:t xml:space="preserve"> </w:t>
      </w:r>
      <w:r w:rsidR="00A81544" w:rsidRPr="00051992">
        <w:rPr>
          <w:rFonts w:eastAsia="Times New Roman" w:cs="Times New Roman"/>
        </w:rPr>
        <w:t xml:space="preserve">Финансовое обеспечение расходов  производилось на текущие расходы </w:t>
      </w:r>
      <w:r w:rsidR="00A81544" w:rsidRPr="004905B7">
        <w:rPr>
          <w:rFonts w:eastAsia="Times New Roman" w:cs="Times New Roman"/>
        </w:rPr>
        <w:t>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</w:t>
      </w:r>
      <w:r w:rsidR="00B73FB4">
        <w:rPr>
          <w:rFonts w:eastAsia="Times New Roman" w:cs="Times New Roman"/>
        </w:rPr>
        <w:t>.</w:t>
      </w:r>
      <w:r w:rsidR="00A81544" w:rsidRPr="004905B7">
        <w:rPr>
          <w:rFonts w:eastAsia="Times New Roman" w:cs="Times New Roman"/>
        </w:rPr>
        <w:t xml:space="preserve"> исполнением мероприятий по развитию и сохранению культурного наследия</w:t>
      </w:r>
      <w:r w:rsidR="00B73FB4">
        <w:rPr>
          <w:rFonts w:eastAsia="Times New Roman" w:cs="Times New Roman"/>
        </w:rPr>
        <w:t>.</w:t>
      </w:r>
      <w:r w:rsidR="00A81544" w:rsidRPr="004905B7">
        <w:rPr>
          <w:rFonts w:eastAsia="Times New Roman" w:cs="Times New Roman"/>
        </w:rPr>
        <w:t xml:space="preserve"> </w:t>
      </w:r>
      <w:r w:rsidR="00A81544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33 334,8</w:t>
      </w:r>
      <w:r w:rsidR="00A81544">
        <w:rPr>
          <w:rFonts w:eastAsia="Times New Roman" w:cs="Times New Roman"/>
        </w:rPr>
        <w:t xml:space="preserve"> </w:t>
      </w:r>
      <w:r w:rsidR="00A81544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47,6</w:t>
      </w:r>
      <w:r w:rsidR="00A81544" w:rsidRPr="00E50DD0">
        <w:rPr>
          <w:rFonts w:eastAsia="Times New Roman" w:cs="Times New Roman"/>
        </w:rPr>
        <w:t>% от уточненной бюджетной росписи</w:t>
      </w:r>
      <w:r w:rsidR="00A81544"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 xml:space="preserve">70 064,5 </w:t>
      </w:r>
      <w:r w:rsidR="00A81544">
        <w:rPr>
          <w:rFonts w:eastAsia="Times New Roman" w:cs="Times New Roman"/>
        </w:rPr>
        <w:t>тыс. рублей).</w:t>
      </w:r>
    </w:p>
    <w:p w14:paraId="1449EC8D" w14:textId="0A56F9F9" w:rsidR="00E9488B" w:rsidRPr="00DB6A80" w:rsidRDefault="001E2D9F" w:rsidP="00A815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="00A81544" w:rsidRPr="00051992">
        <w:rPr>
          <w:rFonts w:eastAsia="Times New Roman" w:cs="Times New Roman"/>
          <w:b/>
          <w:bCs/>
          <w:i/>
          <w:iCs/>
        </w:rPr>
        <w:t>Подраздел 08 04 «Другие вопросы в области культуры, кинематографии»</w:t>
      </w:r>
      <w:r w:rsidR="00A81544" w:rsidRPr="004905B7">
        <w:rPr>
          <w:rFonts w:eastAsia="Times New Roman" w:cs="Times New Roman"/>
        </w:rPr>
        <w:t xml:space="preserve"> </w:t>
      </w:r>
      <w:r w:rsidR="00A81544" w:rsidRPr="00051992">
        <w:rPr>
          <w:rFonts w:eastAsia="Times New Roman" w:cs="Times New Roman"/>
        </w:rPr>
        <w:t xml:space="preserve">Финансовое обеспечение </w:t>
      </w:r>
      <w:r w:rsidR="00BC673E" w:rsidRPr="00051992">
        <w:rPr>
          <w:rFonts w:eastAsia="Times New Roman" w:cs="Times New Roman"/>
        </w:rPr>
        <w:t>расходов производилось</w:t>
      </w:r>
      <w:r w:rsidR="00A81544" w:rsidRPr="00051992">
        <w:rPr>
          <w:rFonts w:eastAsia="Times New Roman" w:cs="Times New Roman"/>
        </w:rPr>
        <w:t xml:space="preserve"> коммунальн</w:t>
      </w:r>
      <w:r w:rsidR="00B73FB4">
        <w:rPr>
          <w:rFonts w:eastAsia="Times New Roman" w:cs="Times New Roman"/>
        </w:rPr>
        <w:t>ые</w:t>
      </w:r>
      <w:r w:rsidR="00A81544" w:rsidRPr="00051992">
        <w:rPr>
          <w:rFonts w:eastAsia="Times New Roman" w:cs="Times New Roman"/>
        </w:rPr>
        <w:t xml:space="preserve"> услуг</w:t>
      </w:r>
      <w:r w:rsidR="00B73FB4">
        <w:rPr>
          <w:rFonts w:eastAsia="Times New Roman" w:cs="Times New Roman"/>
        </w:rPr>
        <w:t>и</w:t>
      </w:r>
      <w:r w:rsidR="00A81544" w:rsidRPr="00051992">
        <w:rPr>
          <w:rFonts w:eastAsia="Times New Roman" w:cs="Times New Roman"/>
        </w:rPr>
        <w:t xml:space="preserve"> отдельным категориям граждан, работающих в учреждениях культуры, находящихся в сельской местности.</w:t>
      </w:r>
      <w:r w:rsidR="00A81544" w:rsidRPr="00A81544">
        <w:rPr>
          <w:rFonts w:eastAsia="Times New Roman" w:cs="Times New Roman"/>
        </w:rPr>
        <w:t xml:space="preserve"> </w:t>
      </w:r>
      <w:bookmarkStart w:id="10" w:name="_Hlk110930532"/>
      <w:r w:rsidR="00A81544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82,8</w:t>
      </w:r>
      <w:r w:rsidR="00A81544">
        <w:rPr>
          <w:rFonts w:eastAsia="Times New Roman" w:cs="Times New Roman"/>
        </w:rPr>
        <w:t xml:space="preserve"> </w:t>
      </w:r>
      <w:r w:rsidR="00A81544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51,1</w:t>
      </w:r>
      <w:r w:rsidR="00A81544" w:rsidRPr="00E50DD0">
        <w:rPr>
          <w:rFonts w:eastAsia="Times New Roman" w:cs="Times New Roman"/>
        </w:rPr>
        <w:t>% от уточненной бюджетной росписи</w:t>
      </w:r>
      <w:r w:rsidR="00A81544"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162,0</w:t>
      </w:r>
      <w:r w:rsidR="00A81544">
        <w:rPr>
          <w:rFonts w:eastAsia="Times New Roman" w:cs="Times New Roman"/>
        </w:rPr>
        <w:t xml:space="preserve"> тыс. рублей).</w:t>
      </w:r>
    </w:p>
    <w:bookmarkEnd w:id="10"/>
    <w:p w14:paraId="7841169F" w14:textId="77777777" w:rsidR="00544471" w:rsidRPr="00DB6A80" w:rsidRDefault="00325FD8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10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14:paraId="509609FA" w14:textId="5442C5AB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E46763">
        <w:rPr>
          <w:rFonts w:eastAsia="Times New Roman" w:cs="Times New Roman"/>
          <w:lang w:eastAsia="ru-RU"/>
        </w:rPr>
        <w:t>азд</w:t>
      </w:r>
      <w:r w:rsidR="00B260D2">
        <w:rPr>
          <w:rFonts w:eastAsia="Times New Roman" w:cs="Times New Roman"/>
          <w:lang w:eastAsia="ru-RU"/>
        </w:rPr>
        <w:t xml:space="preserve">елу исполнение составило </w:t>
      </w:r>
      <w:r w:rsidR="006C3B54">
        <w:rPr>
          <w:rFonts w:eastAsia="Times New Roman" w:cs="Times New Roman"/>
          <w:lang w:eastAsia="ru-RU"/>
        </w:rPr>
        <w:t>23 720,8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B260D2">
        <w:rPr>
          <w:rFonts w:eastAsia="Times New Roman" w:cs="Times New Roman"/>
          <w:lang w:eastAsia="ru-RU"/>
        </w:rPr>
        <w:t xml:space="preserve">ме расходов бюджета составил </w:t>
      </w:r>
      <w:r w:rsidR="006C3B54">
        <w:rPr>
          <w:rFonts w:eastAsia="Times New Roman" w:cs="Times New Roman"/>
          <w:lang w:eastAsia="ru-RU"/>
        </w:rPr>
        <w:t>6,2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и уровня аналогичного п</w:t>
      </w:r>
      <w:r w:rsidR="00E46763">
        <w:rPr>
          <w:rFonts w:eastAsia="Times New Roman" w:cs="Times New Roman"/>
          <w:lang w:eastAsia="ru-RU"/>
        </w:rPr>
        <w:t>ер</w:t>
      </w:r>
      <w:r w:rsidR="00B260D2">
        <w:rPr>
          <w:rFonts w:eastAsia="Times New Roman" w:cs="Times New Roman"/>
          <w:lang w:eastAsia="ru-RU"/>
        </w:rPr>
        <w:t xml:space="preserve">иода прошлого года </w:t>
      </w:r>
      <w:r w:rsidR="00E3258E">
        <w:rPr>
          <w:rFonts w:eastAsia="Times New Roman" w:cs="Times New Roman"/>
          <w:lang w:eastAsia="ru-RU"/>
        </w:rPr>
        <w:t>выше</w:t>
      </w:r>
      <w:r w:rsidR="00B260D2">
        <w:rPr>
          <w:rFonts w:eastAsia="Times New Roman" w:cs="Times New Roman"/>
          <w:lang w:eastAsia="ru-RU"/>
        </w:rPr>
        <w:t xml:space="preserve"> на </w:t>
      </w:r>
      <w:r w:rsidR="006C3B54">
        <w:rPr>
          <w:rFonts w:eastAsia="Times New Roman" w:cs="Times New Roman"/>
          <w:lang w:eastAsia="ru-RU"/>
        </w:rPr>
        <w:t>5 426,1</w:t>
      </w:r>
      <w:r w:rsidR="00291788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>тыс. рубле</w:t>
      </w:r>
      <w:r w:rsidR="00B260D2">
        <w:rPr>
          <w:rFonts w:eastAsia="Times New Roman" w:cs="Times New Roman"/>
          <w:lang w:eastAsia="ru-RU"/>
        </w:rPr>
        <w:t xml:space="preserve">й, или на </w:t>
      </w:r>
      <w:r w:rsidR="006C3B54">
        <w:rPr>
          <w:rFonts w:eastAsia="Times New Roman" w:cs="Times New Roman"/>
          <w:lang w:eastAsia="ru-RU"/>
        </w:rPr>
        <w:t>29,7</w:t>
      </w:r>
      <w:r w:rsidRPr="00DB6A80">
        <w:rPr>
          <w:rFonts w:eastAsia="Times New Roman" w:cs="Times New Roman"/>
          <w:lang w:eastAsia="ru-RU"/>
        </w:rPr>
        <w:t>%.</w:t>
      </w:r>
    </w:p>
    <w:p w14:paraId="1136D2A6" w14:textId="0F04947A" w:rsidR="001E2D9F" w:rsidRPr="00051992" w:rsidRDefault="001E2D9F" w:rsidP="001E2D9F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01 «Пенсионное обеспечение»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  производилось на доплату к пенсии муниципальных служащих.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3 661,</w:t>
      </w:r>
      <w:r w:rsidR="008F7BF5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53,8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6 805,0</w:t>
      </w:r>
      <w:r>
        <w:rPr>
          <w:rFonts w:eastAsia="Times New Roman" w:cs="Times New Roman"/>
        </w:rPr>
        <w:t xml:space="preserve"> тыс. рублей).</w:t>
      </w:r>
    </w:p>
    <w:p w14:paraId="7F3BDF20" w14:textId="48EFC6B2" w:rsidR="001E2D9F" w:rsidRPr="00051992" w:rsidRDefault="001E2D9F" w:rsidP="001E2D9F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lastRenderedPageBreak/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03 «Социальное обеспечение населения»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r w:rsidR="00BC673E" w:rsidRPr="00051992">
        <w:rPr>
          <w:rFonts w:eastAsia="Times New Roman" w:cs="Times New Roman"/>
        </w:rPr>
        <w:t>расходов производилось</w:t>
      </w:r>
      <w:r w:rsidRPr="00051992">
        <w:rPr>
          <w:rFonts w:eastAsia="Times New Roman" w:cs="Times New Roman"/>
        </w:rPr>
        <w:t xml:space="preserve"> на выплаты по обеспечению сохранности жилых помещений, закрепленных за детьми – сиротами и детьми, оставшихся без попечения родителей</w:t>
      </w:r>
      <w:r>
        <w:rPr>
          <w:rFonts w:eastAsia="Times New Roman" w:cs="Times New Roman"/>
        </w:rPr>
        <w:t>.</w:t>
      </w:r>
      <w:r w:rsidRPr="001E2D9F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54,0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44,8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120,5</w:t>
      </w:r>
      <w:r>
        <w:rPr>
          <w:rFonts w:eastAsia="Times New Roman" w:cs="Times New Roman"/>
        </w:rPr>
        <w:t xml:space="preserve"> тыс. рублей).</w:t>
      </w:r>
    </w:p>
    <w:p w14:paraId="7ED27427" w14:textId="3DA22570" w:rsidR="001E2D9F" w:rsidRPr="00051992" w:rsidRDefault="001E2D9F" w:rsidP="001E2D9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04 «Охрана семьи и детства»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  <w:r>
        <w:rPr>
          <w:rFonts w:eastAsia="Times New Roman" w:cs="Times New Roman"/>
          <w:color w:val="000000"/>
        </w:rPr>
        <w:t xml:space="preserve"> к</w:t>
      </w:r>
      <w:r w:rsidRPr="00051992">
        <w:rPr>
          <w:rFonts w:eastAsia="Times New Roman" w:cs="Times New Roman"/>
          <w:color w:val="000000"/>
        </w:rPr>
        <w:t>омпенсация части родительской платы за содержание ребенка в муниципальных дошкольных учреждениях.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20 001,1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70,7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28 284,8</w:t>
      </w:r>
      <w:r>
        <w:rPr>
          <w:rFonts w:eastAsia="Times New Roman" w:cs="Times New Roman"/>
        </w:rPr>
        <w:t xml:space="preserve"> тыс. рублей).</w:t>
      </w:r>
    </w:p>
    <w:p w14:paraId="7B67F41E" w14:textId="4C8DB84A" w:rsidR="001E2D9F" w:rsidRDefault="001E2D9F" w:rsidP="001E2D9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06 «Другие вопросы в области социальной политики»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расходов производилось на текущее содержание органа опеки и </w:t>
      </w:r>
      <w:r>
        <w:rPr>
          <w:rFonts w:eastAsia="Times New Roman" w:cs="Times New Roman"/>
        </w:rPr>
        <w:t>по</w:t>
      </w:r>
      <w:r w:rsidRPr="00051992">
        <w:rPr>
          <w:rFonts w:eastAsia="Times New Roman" w:cs="Times New Roman"/>
        </w:rPr>
        <w:t>печительства</w:t>
      </w:r>
      <w:r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>
        <w:rPr>
          <w:rFonts w:eastAsia="Times New Roman" w:cs="Times New Roman"/>
        </w:rPr>
        <w:t>, а так же выплаты за счет средств резервного фонда</w:t>
      </w:r>
      <w:r w:rsidRPr="0005199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bookmarkStart w:id="11" w:name="_Hlk110930981"/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4,0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4,7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86,0</w:t>
      </w:r>
      <w:r>
        <w:rPr>
          <w:rFonts w:eastAsia="Times New Roman" w:cs="Times New Roman"/>
        </w:rPr>
        <w:t xml:space="preserve"> тыс. рублей).</w:t>
      </w:r>
    </w:p>
    <w:bookmarkEnd w:id="11"/>
    <w:p w14:paraId="2709A519" w14:textId="4EE768C8"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11</w:t>
      </w:r>
      <w:r w:rsidR="006C1ED9">
        <w:rPr>
          <w:rFonts w:eastAsia="Times New Roman" w:cs="Times New Roman"/>
          <w:b/>
          <w:u w:val="single"/>
          <w:lang w:eastAsia="ru-RU"/>
        </w:rPr>
        <w:t>00</w:t>
      </w:r>
      <w:r>
        <w:rPr>
          <w:rFonts w:eastAsia="Times New Roman" w:cs="Times New Roman"/>
          <w:b/>
          <w:u w:val="single"/>
          <w:lang w:eastAsia="ru-RU"/>
        </w:rPr>
        <w:t xml:space="preserve"> «Физическая культура и спорт»</w:t>
      </w:r>
    </w:p>
    <w:p w14:paraId="4299090B" w14:textId="6E31556D" w:rsidR="00EC5159" w:rsidRDefault="00E46763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B260D2">
        <w:rPr>
          <w:rFonts w:eastAsia="Times New Roman" w:cs="Times New Roman"/>
          <w:lang w:eastAsia="ru-RU"/>
        </w:rPr>
        <w:t>елу исполнение составило </w:t>
      </w:r>
      <w:r w:rsidR="006C3B54">
        <w:rPr>
          <w:rFonts w:eastAsia="Times New Roman" w:cs="Times New Roman"/>
          <w:lang w:eastAsia="ru-RU"/>
        </w:rPr>
        <w:t>6 473,9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B260D2">
        <w:rPr>
          <w:rFonts w:eastAsia="Times New Roman" w:cs="Times New Roman"/>
          <w:lang w:eastAsia="ru-RU"/>
        </w:rPr>
        <w:t xml:space="preserve">щей сумме расходов составил </w:t>
      </w:r>
      <w:r w:rsidR="00193B4A">
        <w:rPr>
          <w:rFonts w:eastAsia="Times New Roman" w:cs="Times New Roman"/>
          <w:lang w:eastAsia="ru-RU"/>
        </w:rPr>
        <w:t>1,</w:t>
      </w:r>
      <w:r w:rsidR="006C3B54">
        <w:rPr>
          <w:rFonts w:eastAsia="Times New Roman" w:cs="Times New Roman"/>
          <w:lang w:eastAsia="ru-RU"/>
        </w:rPr>
        <w:t>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B84BC5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аналогично</w:t>
      </w:r>
      <w:r>
        <w:rPr>
          <w:rFonts w:eastAsia="Times New Roman" w:cs="Times New Roman"/>
          <w:lang w:eastAsia="ru-RU"/>
        </w:rPr>
        <w:t xml:space="preserve">го периода прошлого года </w:t>
      </w:r>
      <w:r w:rsidR="00B260D2">
        <w:rPr>
          <w:rFonts w:eastAsia="Times New Roman" w:cs="Times New Roman"/>
          <w:lang w:eastAsia="ru-RU"/>
        </w:rPr>
        <w:t xml:space="preserve">на </w:t>
      </w:r>
      <w:r w:rsidR="006C3B54">
        <w:rPr>
          <w:rFonts w:eastAsia="Times New Roman" w:cs="Times New Roman"/>
          <w:lang w:eastAsia="ru-RU"/>
        </w:rPr>
        <w:t xml:space="preserve">677,9 </w:t>
      </w:r>
      <w:r w:rsidR="00B260D2">
        <w:rPr>
          <w:rFonts w:eastAsia="Times New Roman" w:cs="Times New Roman"/>
          <w:lang w:eastAsia="ru-RU"/>
        </w:rPr>
        <w:t xml:space="preserve">тыс. рублей, или на </w:t>
      </w:r>
      <w:r w:rsidR="006C3B54">
        <w:rPr>
          <w:rFonts w:eastAsia="Times New Roman" w:cs="Times New Roman"/>
          <w:lang w:eastAsia="ru-RU"/>
        </w:rPr>
        <w:t>11,7</w:t>
      </w:r>
      <w:r w:rsidRPr="00DB6A80">
        <w:rPr>
          <w:rFonts w:eastAsia="Times New Roman" w:cs="Times New Roman"/>
          <w:lang w:eastAsia="ru-RU"/>
        </w:rPr>
        <w:t>%.</w:t>
      </w:r>
    </w:p>
    <w:p w14:paraId="0CEA9A6B" w14:textId="1D2EC70E" w:rsidR="001E2D9F" w:rsidRPr="00CC2E99" w:rsidRDefault="001E2D9F" w:rsidP="00A64DDF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01 «Физическая культура»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области физической культуры и спорта, проведение физкультурных мероприятий</w:t>
      </w:r>
      <w:r>
        <w:rPr>
          <w:rFonts w:cs="Times New Roman"/>
        </w:rPr>
        <w:t xml:space="preserve">. </w:t>
      </w:r>
      <w:r w:rsidR="00A64DDF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6 314,7</w:t>
      </w:r>
      <w:r w:rsidR="00A64DDF">
        <w:rPr>
          <w:rFonts w:eastAsia="Times New Roman" w:cs="Times New Roman"/>
        </w:rPr>
        <w:t xml:space="preserve"> </w:t>
      </w:r>
      <w:r w:rsidR="00A64DDF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47,6</w:t>
      </w:r>
      <w:r w:rsidR="00A64DDF" w:rsidRPr="00E50DD0">
        <w:rPr>
          <w:rFonts w:eastAsia="Times New Roman" w:cs="Times New Roman"/>
        </w:rPr>
        <w:t>% от уточненной бюджетной росписи</w:t>
      </w:r>
      <w:r w:rsidR="00A64DDF">
        <w:rPr>
          <w:rFonts w:eastAsia="Times New Roman" w:cs="Times New Roman"/>
        </w:rPr>
        <w:t xml:space="preserve"> (</w:t>
      </w:r>
      <w:r w:rsidR="009454E3">
        <w:rPr>
          <w:rFonts w:eastAsia="Times New Roman" w:cs="Times New Roman"/>
        </w:rPr>
        <w:t>13 272,0</w:t>
      </w:r>
      <w:r w:rsidR="00A64DDF">
        <w:rPr>
          <w:rFonts w:eastAsia="Times New Roman" w:cs="Times New Roman"/>
        </w:rPr>
        <w:t xml:space="preserve"> тыс. рублей).</w:t>
      </w:r>
    </w:p>
    <w:p w14:paraId="337B38F1" w14:textId="14674273" w:rsidR="00E9488B" w:rsidRDefault="001E2D9F" w:rsidP="00A64DD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</w:t>
      </w:r>
      <w:r>
        <w:rPr>
          <w:rFonts w:eastAsia="Times New Roman" w:cs="Times New Roman"/>
          <w:b/>
          <w:bCs/>
          <w:i/>
          <w:iCs/>
        </w:rPr>
        <w:t>2</w:t>
      </w:r>
      <w:r w:rsidRPr="00F718AE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Массовый спорт»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>
        <w:rPr>
          <w:rFonts w:eastAsia="Times New Roman" w:cs="Times New Roman"/>
        </w:rPr>
        <w:t>.</w:t>
      </w:r>
      <w:r w:rsidRPr="00CC2E99">
        <w:rPr>
          <w:rFonts w:eastAsia="Times New Roman" w:cs="Times New Roman"/>
        </w:rPr>
        <w:t xml:space="preserve"> </w:t>
      </w:r>
      <w:r w:rsidR="00A64DDF">
        <w:rPr>
          <w:rFonts w:eastAsia="Times New Roman" w:cs="Times New Roman"/>
        </w:rPr>
        <w:t xml:space="preserve"> </w:t>
      </w:r>
      <w:r w:rsidR="00A64DDF" w:rsidRPr="00E50DD0">
        <w:rPr>
          <w:rFonts w:eastAsia="Times New Roman" w:cs="Times New Roman"/>
        </w:rPr>
        <w:t xml:space="preserve">Исполнение по подразделу составило </w:t>
      </w:r>
      <w:r w:rsidR="009454E3">
        <w:rPr>
          <w:rFonts w:eastAsia="Times New Roman" w:cs="Times New Roman"/>
        </w:rPr>
        <w:t>159,2</w:t>
      </w:r>
      <w:r w:rsidR="00A64DDF">
        <w:rPr>
          <w:rFonts w:eastAsia="Times New Roman" w:cs="Times New Roman"/>
        </w:rPr>
        <w:t xml:space="preserve"> </w:t>
      </w:r>
      <w:r w:rsidR="00A64DDF" w:rsidRPr="00E50DD0">
        <w:rPr>
          <w:rFonts w:eastAsia="Times New Roman" w:cs="Times New Roman"/>
        </w:rPr>
        <w:t xml:space="preserve">тыс. рублей, или </w:t>
      </w:r>
      <w:r w:rsidR="009454E3">
        <w:rPr>
          <w:rFonts w:eastAsia="Times New Roman" w:cs="Times New Roman"/>
        </w:rPr>
        <w:t>38,0</w:t>
      </w:r>
      <w:r w:rsidR="00A64DDF" w:rsidRPr="00E50DD0">
        <w:rPr>
          <w:rFonts w:eastAsia="Times New Roman" w:cs="Times New Roman"/>
        </w:rPr>
        <w:t>% от уточненной бюджетной росписи</w:t>
      </w:r>
      <w:r w:rsidR="00A64DDF">
        <w:rPr>
          <w:rFonts w:eastAsia="Times New Roman" w:cs="Times New Roman"/>
        </w:rPr>
        <w:t xml:space="preserve"> (419,0 тыс. рублей).</w:t>
      </w:r>
    </w:p>
    <w:p w14:paraId="03FCB9AD" w14:textId="2EBE05E7"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</w:t>
      </w:r>
      <w:r w:rsidR="006C1ED9">
        <w:rPr>
          <w:rFonts w:eastAsia="Times New Roman" w:cs="Times New Roman"/>
          <w:b/>
          <w:u w:val="single"/>
          <w:lang w:eastAsia="ru-RU"/>
        </w:rPr>
        <w:t>1400</w:t>
      </w:r>
      <w:r>
        <w:rPr>
          <w:rFonts w:eastAsia="Times New Roman" w:cs="Times New Roman"/>
          <w:b/>
          <w:u w:val="single"/>
          <w:lang w:eastAsia="ru-RU"/>
        </w:rPr>
        <w:t xml:space="preserve"> «Межбюджетные трансферты»</w:t>
      </w:r>
    </w:p>
    <w:p w14:paraId="116BCAB0" w14:textId="227E9FC5" w:rsidR="00E46763" w:rsidRDefault="00E46763" w:rsidP="00D64F9E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lastRenderedPageBreak/>
        <w:t>По данному раз</w:t>
      </w:r>
      <w:r>
        <w:rPr>
          <w:rFonts w:eastAsia="Times New Roman" w:cs="Times New Roman"/>
          <w:lang w:eastAsia="ru-RU"/>
        </w:rPr>
        <w:t>д</w:t>
      </w:r>
      <w:r w:rsidR="00B260D2">
        <w:rPr>
          <w:rFonts w:eastAsia="Times New Roman" w:cs="Times New Roman"/>
          <w:lang w:eastAsia="ru-RU"/>
        </w:rPr>
        <w:t>елу исполнение составило </w:t>
      </w:r>
      <w:r w:rsidR="006C3B54">
        <w:rPr>
          <w:rFonts w:eastAsia="Times New Roman" w:cs="Times New Roman"/>
          <w:lang w:eastAsia="ru-RU"/>
        </w:rPr>
        <w:t>5 702,2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 xml:space="preserve">щей сумме расходов составил </w:t>
      </w:r>
      <w:r w:rsidR="006C3B54">
        <w:rPr>
          <w:rFonts w:eastAsia="Times New Roman" w:cs="Times New Roman"/>
          <w:lang w:eastAsia="ru-RU"/>
        </w:rPr>
        <w:t>1,5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475B98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B84BC5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</w:t>
      </w:r>
      <w:r w:rsidR="00B260D2">
        <w:rPr>
          <w:rFonts w:eastAsia="Times New Roman" w:cs="Times New Roman"/>
          <w:lang w:eastAsia="ru-RU"/>
        </w:rPr>
        <w:t xml:space="preserve">о периода прошлого года на </w:t>
      </w:r>
      <w:r w:rsidR="006C3B54">
        <w:rPr>
          <w:rFonts w:eastAsia="Times New Roman" w:cs="Times New Roman"/>
          <w:lang w:eastAsia="ru-RU"/>
        </w:rPr>
        <w:t>3 293,3</w:t>
      </w:r>
      <w:r w:rsidR="00B260D2">
        <w:rPr>
          <w:rFonts w:eastAsia="Times New Roman" w:cs="Times New Roman"/>
          <w:lang w:eastAsia="ru-RU"/>
        </w:rPr>
        <w:t xml:space="preserve"> тыс. рублей, или </w:t>
      </w:r>
      <w:r w:rsidR="006C3B54">
        <w:rPr>
          <w:rFonts w:eastAsia="Times New Roman" w:cs="Times New Roman"/>
          <w:lang w:eastAsia="ru-RU"/>
        </w:rPr>
        <w:t>в 2,4 раза</w:t>
      </w:r>
      <w:r w:rsidRPr="00DB6A80">
        <w:rPr>
          <w:rFonts w:eastAsia="Times New Roman" w:cs="Times New Roman"/>
          <w:lang w:eastAsia="ru-RU"/>
        </w:rPr>
        <w:t>.</w:t>
      </w:r>
    </w:p>
    <w:p w14:paraId="360A78AD" w14:textId="4A873F0C" w:rsidR="00A64DDF" w:rsidRPr="00A16F67" w:rsidRDefault="00A64DDF" w:rsidP="00A64DDF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01 «Дотации на выравнивание бюджетной обеспеченности субъектов РФ и муниципальных образований»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A16F67">
        <w:rPr>
          <w:rFonts w:eastAsia="Times New Roman" w:cs="Times New Roman"/>
        </w:rPr>
        <w:t xml:space="preserve">отации направлены на </w:t>
      </w:r>
      <w:r w:rsidRPr="00A16F67">
        <w:rPr>
          <w:bCs/>
          <w:iCs/>
        </w:rPr>
        <w:t xml:space="preserve">выравнивание бюджетной обеспеченности </w:t>
      </w:r>
      <w:r w:rsidRPr="00CC2E99">
        <w:rPr>
          <w:bCs/>
          <w:iCs/>
          <w:u w:val="single"/>
        </w:rPr>
        <w:t>поселений</w:t>
      </w:r>
      <w:r w:rsidRPr="00A16F67">
        <w:rPr>
          <w:bCs/>
          <w:iCs/>
        </w:rPr>
        <w:t xml:space="preserve"> района.</w:t>
      </w:r>
      <w:r>
        <w:rPr>
          <w:bCs/>
          <w:iCs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6E4A31">
        <w:rPr>
          <w:rFonts w:eastAsia="Times New Roman" w:cs="Times New Roman"/>
        </w:rPr>
        <w:t>646,8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6E4A31">
        <w:rPr>
          <w:rFonts w:eastAsia="Times New Roman" w:cs="Times New Roman"/>
        </w:rPr>
        <w:t>54,5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6E4A31">
        <w:rPr>
          <w:rFonts w:eastAsia="Times New Roman" w:cs="Times New Roman"/>
        </w:rPr>
        <w:t>1 185,8</w:t>
      </w:r>
      <w:r>
        <w:rPr>
          <w:rFonts w:eastAsia="Times New Roman" w:cs="Times New Roman"/>
        </w:rPr>
        <w:t xml:space="preserve"> тыс. рублей).</w:t>
      </w:r>
    </w:p>
    <w:p w14:paraId="7C99DEEF" w14:textId="5D36DDEF" w:rsidR="00A64DDF" w:rsidRDefault="00A64DDF" w:rsidP="00A64DDF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 xml:space="preserve">Подраздел 14 </w:t>
      </w:r>
      <w:r w:rsidR="00BC673E" w:rsidRPr="00D83CFF">
        <w:rPr>
          <w:b/>
          <w:bCs/>
          <w:i/>
          <w:iCs/>
        </w:rPr>
        <w:t>02 «</w:t>
      </w:r>
      <w:r w:rsidRPr="00D83CFF">
        <w:rPr>
          <w:b/>
          <w:bCs/>
          <w:i/>
          <w:iCs/>
        </w:rPr>
        <w:t>Иные дотации»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D83CFF">
        <w:rPr>
          <w:rFonts w:eastAsia="Times New Roman" w:cs="Times New Roman"/>
        </w:rPr>
        <w:t xml:space="preserve">отации направлены на поддержку мер по обеспечению сбалансированности бюджетов поселений </w:t>
      </w:r>
      <w:r>
        <w:rPr>
          <w:rFonts w:eastAsia="Times New Roman" w:cs="Times New Roman"/>
        </w:rPr>
        <w:t xml:space="preserve">Погарского </w:t>
      </w:r>
      <w:r w:rsidRPr="00D83CFF">
        <w:rPr>
          <w:rFonts w:eastAsia="Times New Roman" w:cs="Times New Roman"/>
        </w:rPr>
        <w:t>района.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6E4A31">
        <w:rPr>
          <w:rFonts w:eastAsia="Times New Roman" w:cs="Times New Roman"/>
        </w:rPr>
        <w:t>5 055,4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6E4A31">
        <w:rPr>
          <w:rFonts w:eastAsia="Times New Roman" w:cs="Times New Roman"/>
        </w:rPr>
        <w:t>37,6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6E4A31">
        <w:rPr>
          <w:rFonts w:eastAsia="Times New Roman" w:cs="Times New Roman"/>
        </w:rPr>
        <w:t>13 433,4</w:t>
      </w:r>
      <w:r>
        <w:rPr>
          <w:rFonts w:eastAsia="Times New Roman" w:cs="Times New Roman"/>
        </w:rPr>
        <w:t xml:space="preserve"> тыс. рублей).</w:t>
      </w:r>
    </w:p>
    <w:p w14:paraId="3BAC6BFC" w14:textId="77777777" w:rsidR="00E9488B" w:rsidRDefault="00E9488B" w:rsidP="00A64DDF">
      <w:pPr>
        <w:ind w:firstLine="567"/>
        <w:jc w:val="both"/>
        <w:rPr>
          <w:rFonts w:eastAsia="Times New Roman" w:cs="Times New Roman"/>
          <w:lang w:eastAsia="ru-RU"/>
        </w:rPr>
      </w:pPr>
    </w:p>
    <w:p w14:paraId="5708373E" w14:textId="08A0D7B5" w:rsidR="00927780" w:rsidRDefault="00927780" w:rsidP="00927780">
      <w:pPr>
        <w:spacing w:line="276" w:lineRule="auto"/>
        <w:ind w:firstLine="708"/>
        <w:jc w:val="center"/>
        <w:rPr>
          <w:rFonts w:eastAsiaTheme="minorEastAsia" w:cs="Times New Roman"/>
          <w:b/>
          <w:bCs/>
          <w:color w:val="000000" w:themeColor="text1"/>
          <w:lang w:eastAsia="ru-RU"/>
        </w:rPr>
      </w:pPr>
      <w:r w:rsidRPr="00CD658C">
        <w:rPr>
          <w:rFonts w:eastAsiaTheme="minorEastAsia" w:cs="Times New Roman"/>
          <w:b/>
          <w:bCs/>
          <w:color w:val="000000" w:themeColor="text1"/>
          <w:lang w:eastAsia="ru-RU"/>
        </w:rPr>
        <w:t xml:space="preserve">Расходы районного бюджета по ведомственной структуре за 1 </w:t>
      </w:r>
      <w:r w:rsidR="00CD658C">
        <w:rPr>
          <w:rFonts w:eastAsiaTheme="minorEastAsia" w:cs="Times New Roman"/>
          <w:b/>
          <w:bCs/>
          <w:color w:val="000000" w:themeColor="text1"/>
          <w:lang w:eastAsia="ru-RU"/>
        </w:rPr>
        <w:t>полугодие</w:t>
      </w:r>
      <w:r w:rsidRPr="00CD658C">
        <w:rPr>
          <w:rFonts w:eastAsiaTheme="minorEastAsia" w:cs="Times New Roman"/>
          <w:b/>
          <w:bCs/>
          <w:color w:val="000000" w:themeColor="text1"/>
          <w:lang w:eastAsia="ru-RU"/>
        </w:rPr>
        <w:t xml:space="preserve"> </w:t>
      </w:r>
      <w:r w:rsidR="00475B98">
        <w:rPr>
          <w:rFonts w:eastAsiaTheme="minorEastAsia" w:cs="Times New Roman"/>
          <w:b/>
          <w:bCs/>
          <w:color w:val="000000" w:themeColor="text1"/>
          <w:lang w:eastAsia="ru-RU"/>
        </w:rPr>
        <w:t>2023</w:t>
      </w:r>
      <w:r w:rsidRPr="00CD658C">
        <w:rPr>
          <w:rFonts w:eastAsiaTheme="minorEastAsia" w:cs="Times New Roman"/>
          <w:b/>
          <w:bCs/>
          <w:color w:val="000000" w:themeColor="text1"/>
          <w:lang w:eastAsia="ru-RU"/>
        </w:rPr>
        <w:t xml:space="preserve"> года</w:t>
      </w:r>
    </w:p>
    <w:p w14:paraId="7703F7F9" w14:textId="77777777" w:rsidR="00E9488B" w:rsidRPr="00CD658C" w:rsidRDefault="00E9488B" w:rsidP="00927780">
      <w:pPr>
        <w:spacing w:line="276" w:lineRule="auto"/>
        <w:ind w:firstLine="708"/>
        <w:jc w:val="center"/>
        <w:rPr>
          <w:rFonts w:eastAsiaTheme="minorEastAsia" w:cs="Times New Roman"/>
          <w:b/>
          <w:bCs/>
          <w:color w:val="000000" w:themeColor="text1"/>
          <w:lang w:eastAsia="ru-RU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850"/>
        <w:gridCol w:w="1134"/>
      </w:tblGrid>
      <w:tr w:rsidR="00CD658C" w:rsidRPr="00CD658C" w14:paraId="76BBBDA0" w14:textId="77777777" w:rsidTr="00CD658C">
        <w:tc>
          <w:tcPr>
            <w:tcW w:w="2689" w:type="dxa"/>
          </w:tcPr>
          <w:p w14:paraId="713C2C9F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bookmarkStart w:id="12" w:name="_Hlk104276929"/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14:paraId="2C88CD91" w14:textId="34C85A51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Кассовое исполнение </w:t>
            </w:r>
            <w:r w:rsidR="00CD658C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полугодие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75B98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2022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14:paraId="17430C9E" w14:textId="51758D00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Утверждено на </w:t>
            </w:r>
            <w:r w:rsidR="00475B98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2023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0247D42E" w14:textId="4827D724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Уточнённая бюджетная роспись на </w:t>
            </w:r>
            <w:r w:rsidR="00475B98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2023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18A3A6D4" w14:textId="1EC56C88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Кассовое исполнение за 1 </w:t>
            </w:r>
            <w:r w:rsidR="00CD658C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полугодие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75B98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2023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14:paraId="5943DCBF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Структура в %</w:t>
            </w:r>
          </w:p>
        </w:tc>
        <w:tc>
          <w:tcPr>
            <w:tcW w:w="1134" w:type="dxa"/>
          </w:tcPr>
          <w:p w14:paraId="1B78720B" w14:textId="26DEDEE4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Отношение 1 </w:t>
            </w:r>
            <w:r w:rsidR="00CD658C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пол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75B98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2023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г. к 1 </w:t>
            </w:r>
            <w:r w:rsidR="00CD658C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пол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75B98"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2022</w:t>
            </w: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г. %</w:t>
            </w:r>
          </w:p>
        </w:tc>
      </w:tr>
      <w:tr w:rsidR="00CD658C" w:rsidRPr="00CD658C" w14:paraId="2A42AEDD" w14:textId="77777777" w:rsidTr="00CD658C">
        <w:tc>
          <w:tcPr>
            <w:tcW w:w="2689" w:type="dxa"/>
          </w:tcPr>
          <w:p w14:paraId="1B6694B8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275" w:type="dxa"/>
          </w:tcPr>
          <w:p w14:paraId="20092526" w14:textId="21812C44" w:rsidR="00927780" w:rsidRPr="00CD658C" w:rsidRDefault="006E4A31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276" w:type="dxa"/>
          </w:tcPr>
          <w:p w14:paraId="32D26553" w14:textId="4E954B6E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1 737,0</w:t>
            </w:r>
          </w:p>
        </w:tc>
        <w:tc>
          <w:tcPr>
            <w:tcW w:w="1276" w:type="dxa"/>
          </w:tcPr>
          <w:p w14:paraId="4762DD54" w14:textId="45B1D052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1 737,0</w:t>
            </w:r>
          </w:p>
        </w:tc>
        <w:tc>
          <w:tcPr>
            <w:tcW w:w="1276" w:type="dxa"/>
          </w:tcPr>
          <w:p w14:paraId="28D751AD" w14:textId="43EF438A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850" w:type="dxa"/>
          </w:tcPr>
          <w:p w14:paraId="30883818" w14:textId="50B75AA7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14:paraId="52C9FED9" w14:textId="2D351C97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</w:tr>
      <w:tr w:rsidR="00CD658C" w:rsidRPr="00CD658C" w14:paraId="457E0179" w14:textId="77777777" w:rsidTr="00CD658C">
        <w:tc>
          <w:tcPr>
            <w:tcW w:w="2689" w:type="dxa"/>
          </w:tcPr>
          <w:p w14:paraId="5B3B1A91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образование </w:t>
            </w:r>
          </w:p>
        </w:tc>
        <w:tc>
          <w:tcPr>
            <w:tcW w:w="1275" w:type="dxa"/>
          </w:tcPr>
          <w:p w14:paraId="0577150E" w14:textId="238DFF5E" w:rsidR="00927780" w:rsidRPr="00CD658C" w:rsidRDefault="006E4A31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238 887,6</w:t>
            </w:r>
          </w:p>
        </w:tc>
        <w:tc>
          <w:tcPr>
            <w:tcW w:w="1276" w:type="dxa"/>
          </w:tcPr>
          <w:p w14:paraId="446F6E89" w14:textId="2EFFACF6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462 463,9</w:t>
            </w:r>
          </w:p>
        </w:tc>
        <w:tc>
          <w:tcPr>
            <w:tcW w:w="1276" w:type="dxa"/>
          </w:tcPr>
          <w:p w14:paraId="01F05D4F" w14:textId="473ACB0D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471 972,2</w:t>
            </w:r>
          </w:p>
        </w:tc>
        <w:tc>
          <w:tcPr>
            <w:tcW w:w="1276" w:type="dxa"/>
          </w:tcPr>
          <w:p w14:paraId="7D384383" w14:textId="6FAFAEBD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260 827,9</w:t>
            </w:r>
          </w:p>
        </w:tc>
        <w:tc>
          <w:tcPr>
            <w:tcW w:w="850" w:type="dxa"/>
          </w:tcPr>
          <w:p w14:paraId="7282F20C" w14:textId="3B42C2EC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34" w:type="dxa"/>
          </w:tcPr>
          <w:p w14:paraId="248CB810" w14:textId="5720E65E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109,2</w:t>
            </w:r>
          </w:p>
        </w:tc>
      </w:tr>
      <w:tr w:rsidR="00CD658C" w:rsidRPr="00CD658C" w14:paraId="4CF1D84B" w14:textId="77777777" w:rsidTr="00CD658C">
        <w:tc>
          <w:tcPr>
            <w:tcW w:w="2689" w:type="dxa"/>
          </w:tcPr>
          <w:p w14:paraId="0E0B59A0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</w:tcPr>
          <w:p w14:paraId="6479FA5B" w14:textId="4DC21782" w:rsidR="00927780" w:rsidRPr="00CD658C" w:rsidRDefault="006E4A31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5 518,9</w:t>
            </w:r>
          </w:p>
        </w:tc>
        <w:tc>
          <w:tcPr>
            <w:tcW w:w="1276" w:type="dxa"/>
          </w:tcPr>
          <w:p w14:paraId="36866DD8" w14:textId="523D7B9A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12 656,8</w:t>
            </w:r>
          </w:p>
        </w:tc>
        <w:tc>
          <w:tcPr>
            <w:tcW w:w="1276" w:type="dxa"/>
          </w:tcPr>
          <w:p w14:paraId="5E30C9D0" w14:textId="5B265E33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21 974,5</w:t>
            </w:r>
          </w:p>
        </w:tc>
        <w:tc>
          <w:tcPr>
            <w:tcW w:w="1276" w:type="dxa"/>
          </w:tcPr>
          <w:p w14:paraId="10BB224F" w14:textId="21EC03BE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8 802,5</w:t>
            </w:r>
          </w:p>
        </w:tc>
        <w:tc>
          <w:tcPr>
            <w:tcW w:w="850" w:type="dxa"/>
          </w:tcPr>
          <w:p w14:paraId="761FD9D5" w14:textId="7A645787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</w:tcPr>
          <w:p w14:paraId="3EF4B5DE" w14:textId="5C5B6729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159,5</w:t>
            </w:r>
          </w:p>
        </w:tc>
      </w:tr>
      <w:tr w:rsidR="00CD658C" w:rsidRPr="00CD658C" w14:paraId="3D013F22" w14:textId="77777777" w:rsidTr="00CD658C">
        <w:tc>
          <w:tcPr>
            <w:tcW w:w="2689" w:type="dxa"/>
          </w:tcPr>
          <w:p w14:paraId="75039C7F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75" w:type="dxa"/>
          </w:tcPr>
          <w:p w14:paraId="20E92DA7" w14:textId="1004FF7B" w:rsidR="00927780" w:rsidRPr="00CD658C" w:rsidRDefault="006E4A31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1 174,6</w:t>
            </w:r>
          </w:p>
        </w:tc>
        <w:tc>
          <w:tcPr>
            <w:tcW w:w="1276" w:type="dxa"/>
          </w:tcPr>
          <w:p w14:paraId="254AFA9A" w14:textId="7F51BC87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3 251,6</w:t>
            </w:r>
          </w:p>
        </w:tc>
        <w:tc>
          <w:tcPr>
            <w:tcW w:w="1276" w:type="dxa"/>
          </w:tcPr>
          <w:p w14:paraId="71FF1468" w14:textId="10924DF3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4 922,2</w:t>
            </w:r>
          </w:p>
        </w:tc>
        <w:tc>
          <w:tcPr>
            <w:tcW w:w="1276" w:type="dxa"/>
          </w:tcPr>
          <w:p w14:paraId="72B1BF39" w14:textId="26637A60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3 220,0</w:t>
            </w:r>
          </w:p>
        </w:tc>
        <w:tc>
          <w:tcPr>
            <w:tcW w:w="850" w:type="dxa"/>
          </w:tcPr>
          <w:p w14:paraId="6C3EFEE8" w14:textId="09CE766A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</w:tcPr>
          <w:p w14:paraId="0EE9DE49" w14:textId="00D352C4" w:rsidR="00927780" w:rsidRPr="00CD658C" w:rsidRDefault="00FC4CEC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2,7 раза</w:t>
            </w:r>
          </w:p>
        </w:tc>
      </w:tr>
      <w:tr w:rsidR="00CD658C" w:rsidRPr="00CD658C" w14:paraId="30524D1D" w14:textId="77777777" w:rsidTr="00CD658C">
        <w:tc>
          <w:tcPr>
            <w:tcW w:w="2689" w:type="dxa"/>
          </w:tcPr>
          <w:p w14:paraId="73DFC00F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275" w:type="dxa"/>
          </w:tcPr>
          <w:p w14:paraId="69D7EEF1" w14:textId="422E9CDF" w:rsidR="00927780" w:rsidRPr="00CD658C" w:rsidRDefault="006E4A31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74 465,1</w:t>
            </w:r>
          </w:p>
        </w:tc>
        <w:tc>
          <w:tcPr>
            <w:tcW w:w="1276" w:type="dxa"/>
          </w:tcPr>
          <w:p w14:paraId="1BF6782F" w14:textId="19106EA6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254 703,0</w:t>
            </w:r>
          </w:p>
        </w:tc>
        <w:tc>
          <w:tcPr>
            <w:tcW w:w="1276" w:type="dxa"/>
          </w:tcPr>
          <w:p w14:paraId="596D5460" w14:textId="1F65043A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278 187,4</w:t>
            </w:r>
          </w:p>
        </w:tc>
        <w:tc>
          <w:tcPr>
            <w:tcW w:w="1276" w:type="dxa"/>
          </w:tcPr>
          <w:p w14:paraId="524AD4A5" w14:textId="06B6FB83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108 871,4</w:t>
            </w:r>
          </w:p>
        </w:tc>
        <w:tc>
          <w:tcPr>
            <w:tcW w:w="850" w:type="dxa"/>
          </w:tcPr>
          <w:p w14:paraId="1BCC9BC1" w14:textId="79FD901C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</w:tcPr>
          <w:p w14:paraId="137FFE7A" w14:textId="4310E0B0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</w:tr>
      <w:tr w:rsidR="00CD658C" w:rsidRPr="00CD658C" w14:paraId="123C0DD2" w14:textId="77777777" w:rsidTr="00CD658C">
        <w:tc>
          <w:tcPr>
            <w:tcW w:w="2689" w:type="dxa"/>
          </w:tcPr>
          <w:p w14:paraId="60650D40" w14:textId="77777777" w:rsidR="00927780" w:rsidRPr="006E4A31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A31">
              <w:rPr>
                <w:rFonts w:eastAsiaTheme="minorEastAs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75" w:type="dxa"/>
          </w:tcPr>
          <w:p w14:paraId="48573334" w14:textId="783323D0" w:rsidR="00927780" w:rsidRPr="00CD658C" w:rsidRDefault="006E4A31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276" w:type="dxa"/>
          </w:tcPr>
          <w:p w14:paraId="3ACE25BD" w14:textId="3015054E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1 467,2</w:t>
            </w:r>
          </w:p>
        </w:tc>
        <w:tc>
          <w:tcPr>
            <w:tcW w:w="1276" w:type="dxa"/>
          </w:tcPr>
          <w:p w14:paraId="0B3C8688" w14:textId="748D5C0B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1 467,2</w:t>
            </w:r>
          </w:p>
        </w:tc>
        <w:tc>
          <w:tcPr>
            <w:tcW w:w="1276" w:type="dxa"/>
          </w:tcPr>
          <w:p w14:paraId="5CC33112" w14:textId="25EAA215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850" w:type="dxa"/>
          </w:tcPr>
          <w:p w14:paraId="40AC70BE" w14:textId="4199EFFD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14:paraId="4203435D" w14:textId="5D5F39E7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90,1</w:t>
            </w:r>
          </w:p>
        </w:tc>
      </w:tr>
      <w:tr w:rsidR="00441590" w:rsidRPr="00CD658C" w14:paraId="75ECF9CB" w14:textId="77777777" w:rsidTr="00CD658C">
        <w:tc>
          <w:tcPr>
            <w:tcW w:w="2689" w:type="dxa"/>
          </w:tcPr>
          <w:p w14:paraId="24EAEC42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14:paraId="637677F1" w14:textId="0DB83603" w:rsidR="00927780" w:rsidRPr="00CD658C" w:rsidRDefault="006E4A31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321 387,2</w:t>
            </w:r>
          </w:p>
        </w:tc>
        <w:tc>
          <w:tcPr>
            <w:tcW w:w="1276" w:type="dxa"/>
          </w:tcPr>
          <w:p w14:paraId="52E43BD4" w14:textId="4401116E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736 279,5</w:t>
            </w:r>
          </w:p>
        </w:tc>
        <w:tc>
          <w:tcPr>
            <w:tcW w:w="1276" w:type="dxa"/>
          </w:tcPr>
          <w:p w14:paraId="18D827B5" w14:textId="13BCE22F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780 260,5</w:t>
            </w:r>
          </w:p>
        </w:tc>
        <w:tc>
          <w:tcPr>
            <w:tcW w:w="1276" w:type="dxa"/>
          </w:tcPr>
          <w:p w14:paraId="37780F9D" w14:textId="1C6F84D1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383 076,3</w:t>
            </w:r>
          </w:p>
        </w:tc>
        <w:tc>
          <w:tcPr>
            <w:tcW w:w="850" w:type="dxa"/>
          </w:tcPr>
          <w:p w14:paraId="13FBD11B" w14:textId="01B506B0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3E91AED5" w14:textId="4E35053A" w:rsidR="00927780" w:rsidRPr="00CD658C" w:rsidRDefault="00FC4CEC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119,2</w:t>
            </w:r>
          </w:p>
        </w:tc>
      </w:tr>
      <w:bookmarkEnd w:id="12"/>
    </w:tbl>
    <w:p w14:paraId="1F37C77A" w14:textId="77777777" w:rsidR="00927780" w:rsidRPr="00CD658C" w:rsidRDefault="00927780" w:rsidP="00927780">
      <w:pPr>
        <w:spacing w:line="276" w:lineRule="auto"/>
        <w:jc w:val="both"/>
        <w:rPr>
          <w:rFonts w:eastAsiaTheme="minorEastAsia" w:cs="Times New Roman"/>
          <w:color w:val="000000" w:themeColor="text1"/>
          <w:lang w:eastAsia="ru-RU"/>
        </w:rPr>
      </w:pPr>
    </w:p>
    <w:p w14:paraId="39EC47FF" w14:textId="620CC565" w:rsidR="00927780" w:rsidRPr="00A97177" w:rsidRDefault="00927780" w:rsidP="00927780">
      <w:pPr>
        <w:spacing w:line="276" w:lineRule="auto"/>
        <w:ind w:firstLine="851"/>
        <w:jc w:val="both"/>
        <w:rPr>
          <w:rFonts w:eastAsiaTheme="minorEastAsia" w:cs="Times New Roman"/>
          <w:color w:val="000000" w:themeColor="text1"/>
          <w:lang w:eastAsia="ru-RU"/>
        </w:rPr>
      </w:pPr>
      <w:r w:rsidRPr="00A97177">
        <w:rPr>
          <w:rFonts w:eastAsiaTheme="minorEastAsia" w:cs="Times New Roman"/>
          <w:color w:val="000000" w:themeColor="text1"/>
          <w:lang w:eastAsia="ru-RU"/>
        </w:rPr>
        <w:t xml:space="preserve">Наибольший удельный вес в структуре расходов по ведомственной структуре занимает Управление образования администрации Погарского района </w:t>
      </w:r>
      <w:r w:rsidRPr="00A97177">
        <w:rPr>
          <w:rFonts w:eastAsia="Times New Roman" w:cs="Times New Roman"/>
          <w:color w:val="000000" w:themeColor="text1"/>
          <w:lang w:eastAsia="ru-RU"/>
        </w:rPr>
        <w:t>исполнение составило </w:t>
      </w:r>
      <w:r w:rsidR="0053754E">
        <w:rPr>
          <w:rFonts w:eastAsia="Times New Roman" w:cs="Times New Roman"/>
          <w:color w:val="000000" w:themeColor="text1"/>
          <w:lang w:eastAsia="ru-RU"/>
        </w:rPr>
        <w:t>260 827,9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</w:t>
      </w:r>
      <w:bookmarkStart w:id="13" w:name="_Hlk104382088"/>
      <w:r w:rsidRPr="00A97177">
        <w:rPr>
          <w:rFonts w:eastAsia="Times New Roman" w:cs="Times New Roman"/>
          <w:color w:val="000000" w:themeColor="text1"/>
          <w:lang w:eastAsia="ru-RU"/>
        </w:rPr>
        <w:t xml:space="preserve">удельный вес в общей </w:t>
      </w:r>
      <w:r w:rsidRPr="00A97177">
        <w:rPr>
          <w:rFonts w:eastAsia="Times New Roman" w:cs="Times New Roman"/>
          <w:color w:val="000000" w:themeColor="text1"/>
          <w:lang w:eastAsia="ru-RU"/>
        </w:rPr>
        <w:lastRenderedPageBreak/>
        <w:t xml:space="preserve">сумме расходов составил </w:t>
      </w:r>
      <w:r w:rsidR="0053754E">
        <w:rPr>
          <w:rFonts w:eastAsia="Times New Roman" w:cs="Times New Roman"/>
          <w:color w:val="000000" w:themeColor="text1"/>
          <w:lang w:eastAsia="ru-RU"/>
        </w:rPr>
        <w:t>68,1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75B98">
        <w:rPr>
          <w:rFonts w:eastAsia="Times New Roman" w:cs="Times New Roman"/>
          <w:color w:val="000000" w:themeColor="text1"/>
          <w:lang w:eastAsia="ru-RU"/>
        </w:rPr>
        <w:t>2023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года по данному разделу выше уровня аналогичного периода прошлого года на </w:t>
      </w:r>
      <w:r w:rsidR="0053754E">
        <w:rPr>
          <w:rFonts w:eastAsia="Times New Roman" w:cs="Times New Roman"/>
          <w:color w:val="000000" w:themeColor="text1"/>
          <w:lang w:eastAsia="ru-RU"/>
        </w:rPr>
        <w:t>21 940,3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53754E">
        <w:rPr>
          <w:rFonts w:eastAsia="Times New Roman" w:cs="Times New Roman"/>
          <w:color w:val="000000" w:themeColor="text1"/>
          <w:lang w:eastAsia="ru-RU"/>
        </w:rPr>
        <w:t>9,2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  <w:bookmarkEnd w:id="13"/>
      <w:r w:rsidRPr="00A97177">
        <w:rPr>
          <w:rFonts w:eastAsiaTheme="minorEastAsia" w:cs="Times New Roman"/>
          <w:color w:val="000000" w:themeColor="text1"/>
          <w:lang w:eastAsia="ru-RU"/>
        </w:rPr>
        <w:t xml:space="preserve"> Администрация Погарского района – </w:t>
      </w:r>
      <w:r w:rsidR="0053754E">
        <w:rPr>
          <w:rFonts w:eastAsiaTheme="minorEastAsia" w:cs="Times New Roman"/>
          <w:color w:val="000000" w:themeColor="text1"/>
          <w:lang w:eastAsia="ru-RU"/>
        </w:rPr>
        <w:t>108 871,4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рублей, 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удельный вес в общей сумме расходов составил </w:t>
      </w:r>
      <w:r w:rsidR="0053754E">
        <w:rPr>
          <w:rFonts w:eastAsia="Times New Roman" w:cs="Times New Roman"/>
          <w:color w:val="000000" w:themeColor="text1"/>
          <w:lang w:eastAsia="ru-RU"/>
        </w:rPr>
        <w:t>28,4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75B98">
        <w:rPr>
          <w:rFonts w:eastAsia="Times New Roman" w:cs="Times New Roman"/>
          <w:color w:val="000000" w:themeColor="text1"/>
          <w:lang w:eastAsia="ru-RU"/>
        </w:rPr>
        <w:t>2023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года по данному разделу выше уровня аналогичного периода прошлого года на </w:t>
      </w:r>
      <w:r w:rsidR="0053754E">
        <w:rPr>
          <w:rFonts w:eastAsia="Times New Roman" w:cs="Times New Roman"/>
          <w:color w:val="000000" w:themeColor="text1"/>
          <w:lang w:eastAsia="ru-RU"/>
        </w:rPr>
        <w:t>34 406,3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53754E">
        <w:rPr>
          <w:rFonts w:eastAsia="Times New Roman" w:cs="Times New Roman"/>
          <w:color w:val="000000" w:themeColor="text1"/>
          <w:lang w:eastAsia="ru-RU"/>
        </w:rPr>
        <w:t>46,2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</w:p>
    <w:p w14:paraId="0E89819D" w14:textId="5B346537" w:rsidR="00202D9F" w:rsidRDefault="00927780" w:rsidP="00927780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A97177">
        <w:rPr>
          <w:rFonts w:eastAsiaTheme="minorEastAsia" w:cs="Times New Roman"/>
          <w:color w:val="000000" w:themeColor="text1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 w:rsidR="0053754E">
        <w:rPr>
          <w:rFonts w:eastAsiaTheme="minorEastAsia" w:cs="Times New Roman"/>
          <w:color w:val="000000" w:themeColor="text1"/>
          <w:lang w:eastAsia="ru-RU"/>
        </w:rPr>
        <w:t>548,8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рублей, </w:t>
      </w:r>
      <w:r w:rsidRPr="00A97177">
        <w:rPr>
          <w:rFonts w:eastAsia="Times New Roman" w:cs="Times New Roman"/>
          <w:color w:val="000000" w:themeColor="text1"/>
          <w:lang w:eastAsia="ru-RU"/>
        </w:rPr>
        <w:t>удельный вес в общей сумме расходов составил 0,</w:t>
      </w:r>
      <w:r w:rsidR="00A97177">
        <w:rPr>
          <w:rFonts w:eastAsia="Times New Roman" w:cs="Times New Roman"/>
          <w:color w:val="000000" w:themeColor="text1"/>
          <w:lang w:eastAsia="ru-RU"/>
        </w:rPr>
        <w:t>2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75B98">
        <w:rPr>
          <w:rFonts w:eastAsia="Times New Roman" w:cs="Times New Roman"/>
          <w:color w:val="000000" w:themeColor="text1"/>
          <w:lang w:eastAsia="ru-RU"/>
        </w:rPr>
        <w:t>2023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года по данному разделу </w:t>
      </w:r>
      <w:r w:rsidR="00A97177">
        <w:rPr>
          <w:rFonts w:eastAsia="Times New Roman" w:cs="Times New Roman"/>
          <w:color w:val="000000" w:themeColor="text1"/>
          <w:lang w:eastAsia="ru-RU"/>
        </w:rPr>
        <w:t>ниже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уровня аналогичного периода прошлого года на </w:t>
      </w:r>
      <w:r w:rsidR="0053754E">
        <w:rPr>
          <w:rFonts w:eastAsia="Times New Roman" w:cs="Times New Roman"/>
          <w:color w:val="000000" w:themeColor="text1"/>
          <w:lang w:eastAsia="ru-RU"/>
        </w:rPr>
        <w:t>60,1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53754E">
        <w:rPr>
          <w:rFonts w:eastAsia="Times New Roman" w:cs="Times New Roman"/>
          <w:color w:val="000000" w:themeColor="text1"/>
          <w:lang w:eastAsia="ru-RU"/>
        </w:rPr>
        <w:t>9,9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Погарский районный Совет народных депутатов – </w:t>
      </w:r>
      <w:r w:rsidR="0053754E">
        <w:rPr>
          <w:rFonts w:eastAsiaTheme="minorEastAsia" w:cs="Times New Roman"/>
          <w:color w:val="000000" w:themeColor="text1"/>
          <w:lang w:eastAsia="ru-RU"/>
        </w:rPr>
        <w:t>805,7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рублей, </w:t>
      </w:r>
      <w:r w:rsidRPr="00A97177">
        <w:rPr>
          <w:rFonts w:eastAsia="Times New Roman" w:cs="Times New Roman"/>
          <w:color w:val="000000" w:themeColor="text1"/>
          <w:lang w:eastAsia="ru-RU"/>
        </w:rPr>
        <w:t>удельный вес в общей сумме расходов составил 0,</w:t>
      </w:r>
      <w:r w:rsidR="00A97177">
        <w:rPr>
          <w:rFonts w:eastAsia="Times New Roman" w:cs="Times New Roman"/>
          <w:color w:val="000000" w:themeColor="text1"/>
          <w:lang w:eastAsia="ru-RU"/>
        </w:rPr>
        <w:t>2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75B98">
        <w:rPr>
          <w:rFonts w:eastAsia="Times New Roman" w:cs="Times New Roman"/>
          <w:color w:val="000000" w:themeColor="text1"/>
          <w:lang w:eastAsia="ru-RU"/>
        </w:rPr>
        <w:t>2023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года по данному разделу </w:t>
      </w:r>
      <w:r w:rsidR="0053754E">
        <w:rPr>
          <w:rFonts w:eastAsia="Times New Roman" w:cs="Times New Roman"/>
          <w:color w:val="000000" w:themeColor="text1"/>
          <w:lang w:eastAsia="ru-RU"/>
        </w:rPr>
        <w:t>выше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уровня аналогичного периода прошлого года на </w:t>
      </w:r>
      <w:r w:rsidR="0053754E">
        <w:rPr>
          <w:rFonts w:eastAsia="Times New Roman" w:cs="Times New Roman"/>
          <w:color w:val="000000" w:themeColor="text1"/>
          <w:lang w:eastAsia="ru-RU"/>
        </w:rPr>
        <w:t>78,6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53754E">
        <w:rPr>
          <w:rFonts w:eastAsia="Times New Roman" w:cs="Times New Roman"/>
          <w:color w:val="000000" w:themeColor="text1"/>
          <w:lang w:eastAsia="ru-RU"/>
        </w:rPr>
        <w:t>10,8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</w:p>
    <w:p w14:paraId="0DCC14C0" w14:textId="77777777" w:rsidR="00E9488B" w:rsidRDefault="00E9488B" w:rsidP="00927780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</w:p>
    <w:p w14:paraId="044F9752" w14:textId="6944D43A" w:rsidR="00202D9F" w:rsidRDefault="00DC54DF" w:rsidP="00DC54DF">
      <w:pPr>
        <w:jc w:val="center"/>
        <w:rPr>
          <w:b/>
          <w:bCs/>
        </w:rPr>
      </w:pPr>
      <w:r w:rsidRPr="00913573">
        <w:rPr>
          <w:b/>
          <w:bCs/>
        </w:rPr>
        <w:t>Исполнение целевых программ</w:t>
      </w:r>
    </w:p>
    <w:p w14:paraId="108EA40B" w14:textId="77777777" w:rsidR="00E9488B" w:rsidRPr="00913573" w:rsidRDefault="00E9488B" w:rsidP="00DC54DF">
      <w:pPr>
        <w:jc w:val="center"/>
        <w:rPr>
          <w:rFonts w:ascii="Calibri" w:hAnsi="Calibri"/>
        </w:rPr>
      </w:pPr>
    </w:p>
    <w:p w14:paraId="05F81847" w14:textId="6F8B31C0" w:rsidR="00DC54DF" w:rsidRPr="00913573" w:rsidRDefault="00164FA2" w:rsidP="00DC54DF">
      <w:pPr>
        <w:ind w:firstLine="567"/>
        <w:jc w:val="both"/>
        <w:rPr>
          <w:rFonts w:eastAsia="Times New Roman" w:cs="Times New Roman"/>
        </w:rPr>
      </w:pPr>
      <w:r w:rsidRPr="00D654B3">
        <w:rPr>
          <w:rFonts w:eastAsiaTheme="minorEastAsia" w:cs="Times New Roman"/>
          <w:lang w:eastAsia="ru-RU"/>
        </w:rPr>
        <w:t>Решением Погарского районного Совета народных депутатов от 2</w:t>
      </w:r>
      <w:r w:rsidR="0053754E">
        <w:rPr>
          <w:rFonts w:eastAsiaTheme="minorEastAsia" w:cs="Times New Roman"/>
          <w:lang w:eastAsia="ru-RU"/>
        </w:rPr>
        <w:t>3</w:t>
      </w:r>
      <w:r w:rsidRPr="00D654B3">
        <w:rPr>
          <w:rFonts w:eastAsiaTheme="minorEastAsia" w:cs="Times New Roman"/>
          <w:lang w:eastAsia="ru-RU"/>
        </w:rPr>
        <w:t>.12.</w:t>
      </w:r>
      <w:r w:rsidR="00475B98">
        <w:rPr>
          <w:rFonts w:eastAsiaTheme="minorEastAsia" w:cs="Times New Roman"/>
          <w:lang w:eastAsia="ru-RU"/>
        </w:rPr>
        <w:t>2022</w:t>
      </w:r>
      <w:r w:rsidRPr="00D654B3">
        <w:rPr>
          <w:rFonts w:eastAsiaTheme="minorEastAsia" w:cs="Times New Roman"/>
          <w:lang w:eastAsia="ru-RU"/>
        </w:rPr>
        <w:t xml:space="preserve"> года №6-2</w:t>
      </w:r>
      <w:r w:rsidR="00F031A1">
        <w:rPr>
          <w:rFonts w:eastAsiaTheme="minorEastAsia" w:cs="Times New Roman"/>
          <w:lang w:eastAsia="ru-RU"/>
        </w:rPr>
        <w:t>79</w:t>
      </w:r>
      <w:r w:rsidRPr="00D654B3">
        <w:rPr>
          <w:rFonts w:eastAsiaTheme="minorEastAsia" w:cs="Times New Roman"/>
          <w:lang w:eastAsia="ru-RU"/>
        </w:rPr>
        <w:t xml:space="preserve"> «О бюджете Погарского муниципального района Брянской области на </w:t>
      </w:r>
      <w:r w:rsidR="00475B98">
        <w:rPr>
          <w:rFonts w:eastAsiaTheme="minorEastAsia" w:cs="Times New Roman"/>
          <w:lang w:eastAsia="ru-RU"/>
        </w:rPr>
        <w:t>2023</w:t>
      </w:r>
      <w:r w:rsidRPr="00D654B3">
        <w:rPr>
          <w:rFonts w:eastAsiaTheme="minorEastAsia" w:cs="Times New Roman"/>
          <w:lang w:eastAsia="ru-RU"/>
        </w:rPr>
        <w:t xml:space="preserve"> год и на плановый период 202</w:t>
      </w:r>
      <w:r w:rsidR="00F031A1">
        <w:rPr>
          <w:rFonts w:eastAsiaTheme="minorEastAsia" w:cs="Times New Roman"/>
          <w:lang w:eastAsia="ru-RU"/>
        </w:rPr>
        <w:t>4</w:t>
      </w:r>
      <w:r w:rsidRPr="00D654B3">
        <w:rPr>
          <w:rFonts w:eastAsiaTheme="minorEastAsia" w:cs="Times New Roman"/>
          <w:lang w:eastAsia="ru-RU"/>
        </w:rPr>
        <w:t xml:space="preserve"> и 202</w:t>
      </w:r>
      <w:r w:rsidR="00F031A1">
        <w:rPr>
          <w:rFonts w:eastAsiaTheme="minorEastAsia" w:cs="Times New Roman"/>
          <w:lang w:eastAsia="ru-RU"/>
        </w:rPr>
        <w:t>5</w:t>
      </w:r>
      <w:r w:rsidRPr="00D654B3">
        <w:rPr>
          <w:rFonts w:eastAsiaTheme="minorEastAsia" w:cs="Times New Roman"/>
          <w:lang w:eastAsia="ru-RU"/>
        </w:rPr>
        <w:t xml:space="preserve"> годов» </w:t>
      </w:r>
      <w:r w:rsidR="00DC54DF" w:rsidRPr="00913573">
        <w:rPr>
          <w:rFonts w:eastAsia="Times New Roman" w:cs="Times New Roman"/>
        </w:rPr>
        <w:t>запланированы бюджетные ассигнования на реализацию муниципальных целевых программы:</w:t>
      </w:r>
    </w:p>
    <w:p w14:paraId="19C7FE6A" w14:textId="73A5A104" w:rsidR="00DC54DF" w:rsidRPr="00913573" w:rsidRDefault="00DC54DF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-«</w:t>
      </w:r>
      <w:r w:rsidR="00164FA2" w:rsidRPr="00164FA2">
        <w:rPr>
          <w:rFonts w:eastAsia="Times New Roman" w:cs="Times New Roman"/>
        </w:rPr>
        <w:t>Реализация полномочий органов местного самоуправления Погарского района</w:t>
      </w:r>
      <w:r w:rsidRPr="00913573">
        <w:rPr>
          <w:rFonts w:eastAsia="Times New Roman" w:cs="Times New Roman"/>
        </w:rPr>
        <w:t>»;</w:t>
      </w:r>
    </w:p>
    <w:p w14:paraId="18C669A7" w14:textId="4315134C" w:rsidR="00DC54DF" w:rsidRPr="00913573" w:rsidRDefault="00DC54DF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="00164FA2" w:rsidRPr="00164FA2">
        <w:rPr>
          <w:rFonts w:eastAsia="Times New Roman" w:cs="Times New Roman"/>
        </w:rPr>
        <w:t>Развитие образования Погарского района</w:t>
      </w:r>
      <w:r w:rsidRPr="00913573">
        <w:rPr>
          <w:rFonts w:eastAsia="Times New Roman" w:cs="Times New Roman"/>
        </w:rPr>
        <w:t>»;</w:t>
      </w:r>
    </w:p>
    <w:p w14:paraId="4968CEB8" w14:textId="0D5162DC" w:rsidR="00164FA2" w:rsidRDefault="00DC54DF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="00164FA2" w:rsidRPr="00164FA2">
        <w:rPr>
          <w:rFonts w:eastAsia="Times New Roman" w:cs="Times New Roman"/>
        </w:rPr>
        <w:t>Развитие и сохранение культурного наследия Погарского района</w:t>
      </w:r>
      <w:r w:rsidRPr="00913573">
        <w:rPr>
          <w:rFonts w:eastAsia="Times New Roman" w:cs="Times New Roman"/>
        </w:rPr>
        <w:t>»</w:t>
      </w:r>
      <w:r w:rsidR="00164FA2">
        <w:rPr>
          <w:rFonts w:eastAsia="Times New Roman" w:cs="Times New Roman"/>
        </w:rPr>
        <w:t>;</w:t>
      </w:r>
    </w:p>
    <w:p w14:paraId="0ECFF254" w14:textId="064A5C2E" w:rsidR="00DC54DF" w:rsidRDefault="00164FA2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физической культуры и спорта в Погарском районе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17B62424" w14:textId="6DBF0469" w:rsidR="00164FA2" w:rsidRDefault="00164FA2" w:rsidP="00164FA2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Управление муниципальными финансами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6DDF1A9C" w14:textId="541916B8" w:rsidR="00164FA2" w:rsidRDefault="00164FA2" w:rsidP="00164FA2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Обеспечение деятельности комитета по управлению муниципальным имуществом администрации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7199341D" w14:textId="2157C1D6" w:rsidR="00164FA2" w:rsidRDefault="00164FA2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Непрограммная деятельность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.</w:t>
      </w:r>
    </w:p>
    <w:p w14:paraId="3EB3E451" w14:textId="77777777" w:rsidR="00E9488B" w:rsidRPr="00913573" w:rsidRDefault="00E9488B" w:rsidP="00DC54DF">
      <w:pPr>
        <w:ind w:firstLine="567"/>
        <w:jc w:val="both"/>
        <w:rPr>
          <w:rFonts w:eastAsia="Times New Roman" w:cs="Times New Roman"/>
        </w:rPr>
      </w:pPr>
    </w:p>
    <w:p w14:paraId="264622E3" w14:textId="63DF3916" w:rsidR="00202D9F" w:rsidRDefault="00202D9F" w:rsidP="00202D9F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</w:rPr>
      </w:pPr>
      <w:r w:rsidRPr="00A17AFB">
        <w:rPr>
          <w:rFonts w:eastAsia="Times New Roman" w:cs="Times New Roman"/>
          <w:b/>
          <w:bCs/>
        </w:rPr>
        <w:t xml:space="preserve">Расходы районного бюджета по муниципальным программам за 1 полугодие </w:t>
      </w:r>
      <w:r w:rsidR="00475B98">
        <w:rPr>
          <w:rFonts w:eastAsia="Times New Roman" w:cs="Times New Roman"/>
          <w:b/>
          <w:bCs/>
        </w:rPr>
        <w:t>2023</w:t>
      </w:r>
      <w:r w:rsidRPr="00A17AFB">
        <w:rPr>
          <w:rFonts w:eastAsia="Times New Roman" w:cs="Times New Roman"/>
          <w:b/>
          <w:bCs/>
        </w:rPr>
        <w:t xml:space="preserve"> года в сравнении с 1 полугодием </w:t>
      </w:r>
      <w:r w:rsidR="00475B98">
        <w:rPr>
          <w:rFonts w:eastAsia="Times New Roman" w:cs="Times New Roman"/>
          <w:b/>
          <w:bCs/>
        </w:rPr>
        <w:t>2022</w:t>
      </w:r>
      <w:r w:rsidRPr="00A17AFB">
        <w:rPr>
          <w:rFonts w:eastAsia="Times New Roman" w:cs="Times New Roman"/>
          <w:b/>
          <w:bCs/>
        </w:rPr>
        <w:t xml:space="preserve"> года</w:t>
      </w:r>
    </w:p>
    <w:p w14:paraId="4E9017C8" w14:textId="77777777" w:rsidR="00E9488B" w:rsidRPr="00A17AFB" w:rsidRDefault="00E9488B" w:rsidP="00202D9F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</w:rPr>
      </w:pPr>
    </w:p>
    <w:p w14:paraId="6ACDF5EF" w14:textId="1DC4E9B2" w:rsidR="00DC54DF" w:rsidRPr="00913573" w:rsidRDefault="00DC54DF" w:rsidP="00DC54DF">
      <w:pPr>
        <w:shd w:val="clear" w:color="auto" w:fill="FFFFFF"/>
        <w:spacing w:before="120" w:after="120"/>
        <w:jc w:val="right"/>
        <w:rPr>
          <w:rFonts w:eastAsia="Times New Roman" w:cs="Times New Roman"/>
        </w:rPr>
      </w:pPr>
      <w:r w:rsidRPr="00913573">
        <w:rPr>
          <w:rFonts w:eastAsia="Times New Roman" w:cs="Times New Roman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81"/>
        <w:gridCol w:w="1209"/>
        <w:gridCol w:w="1350"/>
        <w:gridCol w:w="1471"/>
        <w:gridCol w:w="1178"/>
        <w:gridCol w:w="1183"/>
      </w:tblGrid>
      <w:tr w:rsidR="006E6B32" w:rsidRPr="0046401E" w14:paraId="31954533" w14:textId="77777777" w:rsidTr="00E61A8D">
        <w:trPr>
          <w:trHeight w:val="138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B33A" w14:textId="77777777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C8BD5E" w14:textId="12BF831F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9E62" w14:textId="77777777" w:rsidR="00DC54DF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14:paraId="0269EA59" w14:textId="33628999" w:rsidR="00DC54DF" w:rsidRPr="0046401E" w:rsidRDefault="00475B98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DC54DF"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5441" w14:textId="77777777" w:rsidR="006E6B32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</w:t>
            </w:r>
          </w:p>
          <w:p w14:paraId="64C8DAF8" w14:textId="77777777" w:rsidR="006E6B32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14:paraId="2ABBBCB9" w14:textId="7F43BD7A" w:rsidR="006E6B32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полугодие</w:t>
            </w:r>
          </w:p>
          <w:p w14:paraId="34501C85" w14:textId="154B1EC2" w:rsidR="00DC54DF" w:rsidRPr="0046401E" w:rsidRDefault="00475B98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DC54DF"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D90A" w14:textId="126E5C56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2CFA05" w14:textId="56D13870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Отношение 1 1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14:paraId="37808429" w14:textId="3E57634F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5B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E1CC" w14:textId="7D7EBDF5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бюджет-ной росписи</w:t>
            </w:r>
          </w:p>
        </w:tc>
      </w:tr>
      <w:tr w:rsidR="006E6B32" w:rsidRPr="0046401E" w14:paraId="01B5B6C7" w14:textId="77777777" w:rsidTr="00E61A8D">
        <w:trPr>
          <w:trHeight w:val="63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7331" w14:textId="5F73CAC5" w:rsidR="00DC54DF" w:rsidRPr="006E6B32" w:rsidRDefault="006566BF" w:rsidP="00DC54DF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Реализация полномочий органов местного самоуправления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2C0B73" w14:textId="0D906A25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FCCA" w14:textId="2A981EED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276 285,4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AC32" w14:textId="7DED6A36" w:rsidR="00DC54D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74 031,9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D9B2" w14:textId="5AF88267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108 248,6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777234" w14:textId="636B150E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2E7F" w14:textId="213F92CE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6E6B32" w:rsidRPr="0046401E" w14:paraId="452B73D6" w14:textId="77777777" w:rsidTr="00E61A8D">
        <w:trPr>
          <w:trHeight w:val="46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8E57" w14:textId="797980E3" w:rsidR="00DC54DF" w:rsidRPr="006E6B32" w:rsidRDefault="006566BF" w:rsidP="00DC54DF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образования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2E733B" w14:textId="01BDBCA2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5DD4" w14:textId="7F73A06F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471 940,9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34C1" w14:textId="68D83EE6" w:rsidR="00DC54D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238 887,6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A66F" w14:textId="03A98163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260 827,9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C0AD65" w14:textId="2CF51DAA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B098" w14:textId="65AA8385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55,3</w:t>
            </w:r>
          </w:p>
        </w:tc>
      </w:tr>
      <w:tr w:rsidR="006E6B32" w:rsidRPr="0046401E" w14:paraId="55D2ED68" w14:textId="77777777" w:rsidTr="00E61A8D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B08F" w14:textId="04606604" w:rsidR="00DC54DF" w:rsidRPr="006E6B32" w:rsidRDefault="006566BF" w:rsidP="00DC54DF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и сохранение культурного наследия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0D334B" w14:textId="28916B67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99D0" w14:textId="44432099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AB0A" w14:textId="65E64987" w:rsidR="00DC54D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5675" w14:textId="7F263699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322,5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218658" w14:textId="506ED634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AE84" w14:textId="6ACA7FF8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6E6B32" w:rsidRPr="0046401E" w14:paraId="4283923A" w14:textId="77777777" w:rsidTr="00E61A8D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A326" w14:textId="19182D84" w:rsidR="00DC54D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физической культуры и спорта в Погарском районе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9FA8" w14:textId="4B03ED63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A202" w14:textId="226724EB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067D" w14:textId="397A8A83" w:rsidR="00DC54D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A221" w14:textId="533C0C6E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B916" w14:textId="042DA7C0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4673" w14:textId="6D5E6FEB" w:rsidR="00DC54D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A17AFB" w:rsidRPr="0046401E" w14:paraId="1E12CFC8" w14:textId="77777777" w:rsidTr="00E61A8D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BD44" w14:textId="4F16F9E6" w:rsidR="006566B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Управление муниципальными финансами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DC9A" w14:textId="321C77A9" w:rsidR="006566B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E65F" w14:textId="3B5AF7EA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21 636,2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AFF8" w14:textId="2F4512F2" w:rsidR="006566B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5 504,7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6E7A" w14:textId="0A35E029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8 802,5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E655" w14:textId="40A0E60C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2493" w14:textId="2624B0AB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A17AFB" w:rsidRPr="0046401E" w14:paraId="29B863D2" w14:textId="77777777" w:rsidTr="00E61A8D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516E" w14:textId="055CE0D6" w:rsidR="006566B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E664" w14:textId="4621AB20" w:rsidR="006566B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66B6" w14:textId="7972B62F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4 902,7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52E6" w14:textId="2D9D1E99" w:rsidR="006566B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1 174,6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01EB" w14:textId="3AAA37F1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3 219,9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6F56" w14:textId="72B70729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2,7 раза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08DA" w14:textId="56211DBC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A17AFB" w:rsidRPr="0046401E" w14:paraId="34954206" w14:textId="77777777" w:rsidTr="00E61A8D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3006" w14:textId="674FF514" w:rsidR="006566B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2E60" w14:textId="118585F4" w:rsidR="006566B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CFCB" w14:textId="198E99AC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4 418,3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A46B" w14:textId="6F532A53" w:rsidR="006566BF" w:rsidRPr="006E6B32" w:rsidRDefault="00F031A1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1 419,7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7883" w14:textId="66FAADBE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1 495,7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F2AF" w14:textId="2AD51C86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0D26" w14:textId="6513AEBB" w:rsidR="006566BF" w:rsidRPr="006E6B32" w:rsidRDefault="00E61A8D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6E6B32" w:rsidRPr="0046401E" w14:paraId="493F1695" w14:textId="77777777" w:rsidTr="00E61A8D">
        <w:trPr>
          <w:trHeight w:val="315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9D00" w14:textId="77777777" w:rsidR="00DC54DF" w:rsidRPr="0046401E" w:rsidRDefault="00DC54DF" w:rsidP="00DC54D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CCF259" w14:textId="77777777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2902" w14:textId="3F916DE2" w:rsidR="00DC54DF" w:rsidRPr="006E6B32" w:rsidRDefault="00E61A8D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780 260,5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021F" w14:textId="26219697" w:rsidR="00DC54DF" w:rsidRPr="006E6B32" w:rsidRDefault="00F031A1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321 382,2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BA4" w14:textId="0731C2FC" w:rsidR="00DC54DF" w:rsidRPr="006E6B32" w:rsidRDefault="00E61A8D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383 076,3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929080" w14:textId="25A08EFC" w:rsidR="00DC54DF" w:rsidRPr="006E6B32" w:rsidRDefault="00E61A8D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43E3" w14:textId="3CEA68B0" w:rsidR="00DC54DF" w:rsidRPr="006E6B32" w:rsidRDefault="00E61A8D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</w:tr>
    </w:tbl>
    <w:p w14:paraId="6A5F055E" w14:textId="77777777" w:rsidR="00202D9F" w:rsidRDefault="00202D9F" w:rsidP="00DC54DF">
      <w:pPr>
        <w:ind w:firstLine="709"/>
        <w:jc w:val="both"/>
      </w:pPr>
    </w:p>
    <w:p w14:paraId="14523809" w14:textId="1EB02E6B" w:rsidR="00DC54DF" w:rsidRDefault="00DC54DF" w:rsidP="00DC54DF">
      <w:pPr>
        <w:ind w:firstLine="709"/>
        <w:jc w:val="both"/>
      </w:pPr>
      <w:r w:rsidRPr="00247FA2">
        <w:t> </w:t>
      </w:r>
      <w:r>
        <w:t xml:space="preserve">В 1 </w:t>
      </w:r>
      <w:r w:rsidR="00202D9F">
        <w:t>полугодие</w:t>
      </w:r>
      <w:r>
        <w:t xml:space="preserve"> </w:t>
      </w:r>
      <w:r w:rsidR="00475B98">
        <w:t>2023</w:t>
      </w:r>
      <w:r>
        <w:t xml:space="preserve"> года </w:t>
      </w:r>
      <w:r w:rsidRPr="00310580">
        <w:t xml:space="preserve"> кассовое исполнение по программам составило </w:t>
      </w:r>
      <w:r w:rsidR="00E61A8D">
        <w:t>383 076,3</w:t>
      </w:r>
      <w:r w:rsidRPr="00310580">
        <w:t xml:space="preserve"> тыс. рублей, или </w:t>
      </w:r>
      <w:r w:rsidR="00E61A8D">
        <w:t>49,1</w:t>
      </w:r>
      <w:r w:rsidRPr="00310580">
        <w:t xml:space="preserve">% от уточненной бюджетной росписи, </w:t>
      </w:r>
      <w:r>
        <w:t>и</w:t>
      </w:r>
      <w:r w:rsidRPr="00310580">
        <w:t xml:space="preserve"> </w:t>
      </w:r>
      <w:r>
        <w:t>выше</w:t>
      </w:r>
      <w:r w:rsidRPr="00310580">
        <w:t xml:space="preserve"> аналогичного периода прошлого года на </w:t>
      </w:r>
      <w:r w:rsidR="00E61A8D">
        <w:t>19,2</w:t>
      </w:r>
      <w:r w:rsidRPr="00310580">
        <w:t>%.</w:t>
      </w:r>
    </w:p>
    <w:p w14:paraId="73375D4B" w14:textId="45A46BFA" w:rsidR="00927780" w:rsidRPr="00A97177" w:rsidRDefault="00927780" w:rsidP="00927780">
      <w:pPr>
        <w:spacing w:line="276" w:lineRule="auto"/>
        <w:ind w:firstLine="708"/>
        <w:jc w:val="both"/>
        <w:rPr>
          <w:rFonts w:eastAsiaTheme="minorEastAsia" w:cs="Times New Roman"/>
          <w:color w:val="000000" w:themeColor="text1"/>
          <w:lang w:eastAsia="ru-RU"/>
        </w:rPr>
      </w:pPr>
      <w:r w:rsidRPr="00A97177">
        <w:rPr>
          <w:rFonts w:eastAsiaTheme="minorEastAsia" w:cs="Times New Roman"/>
          <w:color w:val="000000" w:themeColor="text1"/>
          <w:lang w:eastAsia="ru-RU"/>
        </w:rPr>
        <w:t xml:space="preserve">По состоянию на 01 </w:t>
      </w:r>
      <w:r w:rsidR="00A97177">
        <w:rPr>
          <w:rFonts w:eastAsiaTheme="minorEastAsia" w:cs="Times New Roman"/>
          <w:color w:val="000000" w:themeColor="text1"/>
          <w:lang w:eastAsia="ru-RU"/>
        </w:rPr>
        <w:t>июля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="00475B98">
        <w:rPr>
          <w:rFonts w:eastAsiaTheme="minorEastAsia" w:cs="Times New Roman"/>
          <w:color w:val="000000" w:themeColor="text1"/>
          <w:lang w:eastAsia="ru-RU"/>
        </w:rPr>
        <w:t>2023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года бюджет Погарского муниципального района Брянской области исполнен с дефицитом в сумме </w:t>
      </w:r>
      <w:r w:rsidR="00E61A8D">
        <w:rPr>
          <w:rFonts w:eastAsiaTheme="minorEastAsia" w:cs="Times New Roman"/>
          <w:color w:val="000000" w:themeColor="text1"/>
          <w:lang w:eastAsia="ru-RU"/>
        </w:rPr>
        <w:t>14 911,0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рублей. </w:t>
      </w:r>
    </w:p>
    <w:p w14:paraId="2E0300D5" w14:textId="4D157479" w:rsidR="00927780" w:rsidRPr="00A0335B" w:rsidRDefault="00927780" w:rsidP="00927780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A0335B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</w:t>
      </w:r>
      <w:r w:rsidR="00A97177" w:rsidRPr="00A0335B">
        <w:rPr>
          <w:rFonts w:eastAsia="Calibri" w:cs="Times New Roman"/>
          <w:color w:val="000000" w:themeColor="text1"/>
          <w:spacing w:val="-1"/>
          <w:lang w:eastAsia="ru-RU"/>
        </w:rPr>
        <w:t>июля</w:t>
      </w:r>
      <w:r w:rsidRPr="00A0335B">
        <w:rPr>
          <w:rFonts w:eastAsia="Calibri" w:cs="Times New Roman"/>
          <w:color w:val="000000" w:themeColor="text1"/>
          <w:spacing w:val="-1"/>
          <w:lang w:eastAsia="ru-RU"/>
        </w:rPr>
        <w:t xml:space="preserve"> </w:t>
      </w:r>
      <w:r w:rsidR="00475B98">
        <w:rPr>
          <w:rFonts w:eastAsia="Calibri" w:cs="Times New Roman"/>
          <w:color w:val="000000" w:themeColor="text1"/>
          <w:spacing w:val="-1"/>
          <w:lang w:eastAsia="ru-RU"/>
        </w:rPr>
        <w:t>2023</w:t>
      </w:r>
      <w:r w:rsidRPr="00A0335B">
        <w:rPr>
          <w:rFonts w:eastAsia="Calibri" w:cs="Times New Roman"/>
          <w:color w:val="000000" w:themeColor="text1"/>
          <w:spacing w:val="-1"/>
          <w:lang w:eastAsia="ru-RU"/>
        </w:rPr>
        <w:t xml:space="preserve"> года дебиторская задолженность по бюджетной деятельности 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E61A8D">
        <w:rPr>
          <w:rFonts w:eastAsia="Calibri" w:cs="Times New Roman"/>
          <w:color w:val="000000" w:themeColor="text1"/>
          <w:lang w:eastAsia="ru-RU"/>
        </w:rPr>
        <w:t>1 716 099,74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рублей.  Кредиторская задолженность на 1 </w:t>
      </w:r>
      <w:r w:rsidR="00A97177" w:rsidRPr="00A0335B">
        <w:rPr>
          <w:rFonts w:eastAsia="Calibri" w:cs="Times New Roman"/>
          <w:color w:val="000000" w:themeColor="text1"/>
          <w:lang w:eastAsia="ru-RU"/>
        </w:rPr>
        <w:t>июля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</w:t>
      </w:r>
      <w:r w:rsidR="00475B98">
        <w:rPr>
          <w:rFonts w:eastAsia="Calibri" w:cs="Times New Roman"/>
          <w:color w:val="000000" w:themeColor="text1"/>
          <w:lang w:eastAsia="ru-RU"/>
        </w:rPr>
        <w:t>2023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года </w:t>
      </w:r>
      <w:r w:rsidRPr="00A0335B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в сумме </w:t>
      </w:r>
      <w:r w:rsidR="00E61A8D">
        <w:rPr>
          <w:rFonts w:eastAsia="Calibri" w:cs="Times New Roman"/>
          <w:color w:val="000000" w:themeColor="text1"/>
          <w:lang w:eastAsia="ru-RU"/>
        </w:rPr>
        <w:t>2 628 507,76</w:t>
      </w:r>
      <w:r w:rsidR="00A0335B" w:rsidRPr="00A0335B">
        <w:rPr>
          <w:rFonts w:eastAsia="Calibri" w:cs="Times New Roman"/>
          <w:color w:val="000000" w:themeColor="text1"/>
          <w:lang w:eastAsia="ru-RU"/>
        </w:rPr>
        <w:t xml:space="preserve"> </w:t>
      </w:r>
      <w:r w:rsidRPr="00A0335B">
        <w:rPr>
          <w:rFonts w:eastAsia="Calibri" w:cs="Times New Roman"/>
          <w:color w:val="000000" w:themeColor="text1"/>
          <w:lang w:eastAsia="ru-RU"/>
        </w:rPr>
        <w:t>рублей.</w:t>
      </w:r>
    </w:p>
    <w:p w14:paraId="4443A526" w14:textId="64A6B164" w:rsidR="00927780" w:rsidRPr="00A0335B" w:rsidRDefault="00927780" w:rsidP="00927780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A0335B">
        <w:rPr>
          <w:rFonts w:eastAsia="Times New Roman" w:cs="Times New Roman"/>
          <w:color w:val="000000" w:themeColor="text1"/>
          <w:lang w:eastAsia="ru-RU"/>
        </w:rPr>
        <w:t>Остаток денежных средств на 01.0</w:t>
      </w:r>
      <w:r w:rsidR="00A97177" w:rsidRPr="00A0335B">
        <w:rPr>
          <w:rFonts w:eastAsia="Times New Roman" w:cs="Times New Roman"/>
          <w:color w:val="000000" w:themeColor="text1"/>
          <w:lang w:eastAsia="ru-RU"/>
        </w:rPr>
        <w:t>7</w:t>
      </w:r>
      <w:r w:rsidRPr="00A0335B">
        <w:rPr>
          <w:rFonts w:eastAsia="Times New Roman" w:cs="Times New Roman"/>
          <w:color w:val="000000" w:themeColor="text1"/>
          <w:lang w:eastAsia="ru-RU"/>
        </w:rPr>
        <w:t>.</w:t>
      </w:r>
      <w:r w:rsidR="00475B98">
        <w:rPr>
          <w:rFonts w:eastAsia="Times New Roman" w:cs="Times New Roman"/>
          <w:color w:val="000000" w:themeColor="text1"/>
          <w:lang w:eastAsia="ru-RU"/>
        </w:rPr>
        <w:t>2023</w:t>
      </w:r>
      <w:r w:rsidRPr="00A0335B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E61A8D">
        <w:rPr>
          <w:rFonts w:eastAsia="Times New Roman" w:cs="Times New Roman"/>
          <w:color w:val="000000" w:themeColor="text1"/>
          <w:lang w:eastAsia="ru-RU"/>
        </w:rPr>
        <w:t xml:space="preserve">14 630 789,48 </w:t>
      </w:r>
      <w:r w:rsidRPr="00A0335B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2ADD45EF" w14:textId="0CA4958B" w:rsidR="00FC1AE8" w:rsidRDefault="00FC1AE8" w:rsidP="00FC1AE8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FC1AE8">
        <w:rPr>
          <w:rFonts w:eastAsia="Times New Roman" w:cs="Times New Roman"/>
          <w:b/>
          <w:lang w:eastAsia="ru-RU"/>
        </w:rPr>
        <w:t>Выводы:</w:t>
      </w:r>
    </w:p>
    <w:p w14:paraId="2109AD3F" w14:textId="77777777" w:rsidR="00E9488B" w:rsidRPr="00FC1AE8" w:rsidRDefault="00E9488B" w:rsidP="00FC1AE8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05D0B406" w14:textId="787E0506" w:rsidR="00FC1AE8" w:rsidRPr="00FC1AE8" w:rsidRDefault="00FC1AE8" w:rsidP="00FC1AE8">
      <w:pPr>
        <w:ind w:firstLine="709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color w:val="FF0000"/>
          <w:lang w:eastAsia="ru-RU"/>
        </w:rPr>
        <w:lastRenderedPageBreak/>
        <w:t> </w:t>
      </w:r>
      <w:r w:rsidRPr="00FC1AE8">
        <w:rPr>
          <w:rFonts w:eastAsia="Times New Roman" w:cs="Times New Roman"/>
          <w:lang w:eastAsia="ru-RU"/>
        </w:rPr>
        <w:t>Проведенное экспертно-аналитическое мероприяти</w:t>
      </w:r>
      <w:r w:rsidR="00875C4F">
        <w:rPr>
          <w:rFonts w:eastAsia="Times New Roman" w:cs="Times New Roman"/>
          <w:lang w:eastAsia="ru-RU"/>
        </w:rPr>
        <w:t xml:space="preserve">е «Экспертиза </w:t>
      </w:r>
      <w:r w:rsidR="00340E6B">
        <w:rPr>
          <w:rFonts w:eastAsia="Times New Roman" w:cs="Times New Roman"/>
          <w:lang w:eastAsia="ru-RU"/>
        </w:rPr>
        <w:t xml:space="preserve">исполнения </w:t>
      </w:r>
      <w:r w:rsidR="00340E6B" w:rsidRPr="00FC1AE8">
        <w:rPr>
          <w:rFonts w:eastAsia="Times New Roman" w:cs="Times New Roman"/>
          <w:lang w:eastAsia="ru-RU"/>
        </w:rPr>
        <w:t>бюджета</w:t>
      </w:r>
      <w:r w:rsidR="00875C4F" w:rsidRPr="00875C4F">
        <w:rPr>
          <w:rFonts w:eastAsiaTheme="minorEastAsia" w:cs="Times New Roman"/>
          <w:lang w:eastAsia="ru-RU"/>
        </w:rPr>
        <w:t xml:space="preserve"> Погарского</w:t>
      </w:r>
      <w:r w:rsidR="00340E6B">
        <w:rPr>
          <w:rFonts w:eastAsiaTheme="minorEastAsia" w:cs="Times New Roman"/>
          <w:lang w:eastAsia="ru-RU"/>
        </w:rPr>
        <w:t xml:space="preserve"> муниципального </w:t>
      </w:r>
      <w:r w:rsidR="00340E6B" w:rsidRPr="00875C4F">
        <w:rPr>
          <w:rFonts w:eastAsiaTheme="minorEastAsia" w:cs="Times New Roman"/>
          <w:lang w:eastAsia="ru-RU"/>
        </w:rPr>
        <w:t>района</w:t>
      </w:r>
      <w:r w:rsidR="00875C4F" w:rsidRPr="00875C4F">
        <w:rPr>
          <w:rFonts w:eastAsiaTheme="minorEastAsia" w:cs="Times New Roman"/>
          <w:lang w:eastAsia="ru-RU"/>
        </w:rPr>
        <w:t xml:space="preserve"> </w:t>
      </w:r>
      <w:r w:rsidR="00340E6B">
        <w:rPr>
          <w:rFonts w:eastAsiaTheme="minorEastAsia" w:cs="Times New Roman"/>
          <w:lang w:eastAsia="ru-RU"/>
        </w:rPr>
        <w:t xml:space="preserve">Брянской области </w:t>
      </w:r>
      <w:r w:rsidR="00875C4F" w:rsidRPr="00875C4F">
        <w:rPr>
          <w:rFonts w:eastAsiaTheme="minorEastAsia" w:cs="Times New Roman"/>
          <w:lang w:eastAsia="ru-RU"/>
        </w:rPr>
        <w:t xml:space="preserve">за </w:t>
      </w:r>
      <w:r w:rsidR="00875C4F" w:rsidRPr="00875C4F">
        <w:rPr>
          <w:rFonts w:eastAsiaTheme="minorEastAsia" w:cs="Times New Roman"/>
          <w:lang w:val="en-US" w:eastAsia="ru-RU"/>
        </w:rPr>
        <w:t>I</w:t>
      </w:r>
      <w:r w:rsidR="00875C4F" w:rsidRPr="00875C4F">
        <w:rPr>
          <w:rFonts w:eastAsiaTheme="minorEastAsia" w:cs="Times New Roman"/>
          <w:lang w:eastAsia="ru-RU"/>
        </w:rPr>
        <w:t xml:space="preserve"> полугодие </w:t>
      </w:r>
      <w:r w:rsidR="00475B98">
        <w:rPr>
          <w:rFonts w:eastAsiaTheme="minorEastAsia" w:cs="Times New Roman"/>
          <w:lang w:eastAsia="ru-RU"/>
        </w:rPr>
        <w:t>2023</w:t>
      </w:r>
      <w:r w:rsidR="00875C4F" w:rsidRPr="00875C4F">
        <w:rPr>
          <w:rFonts w:eastAsiaTheme="minorEastAsia" w:cs="Times New Roman"/>
          <w:lang w:eastAsia="ru-RU"/>
        </w:rPr>
        <w:t xml:space="preserve"> года</w:t>
      </w:r>
      <w:r w:rsidRPr="00FC1AE8">
        <w:rPr>
          <w:rFonts w:eastAsia="Times New Roman" w:cs="Times New Roman"/>
          <w:lang w:eastAsia="ru-RU"/>
        </w:rPr>
        <w:t>» позволяет сделать следующие выводы:</w:t>
      </w:r>
    </w:p>
    <w:p w14:paraId="3297079F" w14:textId="5E8A60CC" w:rsidR="00FC1AE8" w:rsidRPr="00FC1AE8" w:rsidRDefault="00FC1AE8" w:rsidP="00FC1AE8">
      <w:pPr>
        <w:ind w:firstLine="540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="00875C4F" w:rsidRPr="00875C4F">
        <w:rPr>
          <w:rFonts w:eastAsiaTheme="minorEastAsia" w:cs="Times New Roman"/>
          <w:lang w:eastAsia="ru-RU"/>
        </w:rPr>
        <w:t>Погарского</w:t>
      </w:r>
      <w:r w:rsidR="00340E6B">
        <w:rPr>
          <w:rFonts w:eastAsiaTheme="minorEastAsia" w:cs="Times New Roman"/>
          <w:lang w:eastAsia="ru-RU"/>
        </w:rPr>
        <w:t xml:space="preserve"> муниципального района Брянской области</w:t>
      </w:r>
      <w:r w:rsidR="00875C4F" w:rsidRPr="00875C4F">
        <w:rPr>
          <w:rFonts w:eastAsiaTheme="minorEastAsia" w:cs="Times New Roman"/>
          <w:lang w:eastAsia="ru-RU"/>
        </w:rPr>
        <w:t xml:space="preserve"> района за </w:t>
      </w:r>
      <w:r w:rsidR="00875C4F" w:rsidRPr="00875C4F">
        <w:rPr>
          <w:rFonts w:eastAsiaTheme="minorEastAsia" w:cs="Times New Roman"/>
          <w:lang w:val="en-US" w:eastAsia="ru-RU"/>
        </w:rPr>
        <w:t>I</w:t>
      </w:r>
      <w:r w:rsidR="00875C4F" w:rsidRPr="00875C4F">
        <w:rPr>
          <w:rFonts w:eastAsiaTheme="minorEastAsia" w:cs="Times New Roman"/>
          <w:lang w:eastAsia="ru-RU"/>
        </w:rPr>
        <w:t xml:space="preserve"> полугодие </w:t>
      </w:r>
      <w:r w:rsidR="00475B98">
        <w:rPr>
          <w:rFonts w:eastAsiaTheme="minorEastAsia" w:cs="Times New Roman"/>
          <w:lang w:eastAsia="ru-RU"/>
        </w:rPr>
        <w:t>2023</w:t>
      </w:r>
      <w:r w:rsidR="00875C4F" w:rsidRPr="00875C4F">
        <w:rPr>
          <w:rFonts w:eastAsiaTheme="minorEastAsia" w:cs="Times New Roman"/>
          <w:lang w:eastAsia="ru-RU"/>
        </w:rPr>
        <w:t xml:space="preserve"> года</w:t>
      </w:r>
      <w:r w:rsidR="00875C4F" w:rsidRPr="00FC1AE8">
        <w:rPr>
          <w:rFonts w:eastAsia="Times New Roman" w:cs="Times New Roman"/>
          <w:lang w:eastAsia="ru-RU"/>
        </w:rPr>
        <w:t xml:space="preserve"> </w:t>
      </w:r>
      <w:r w:rsidRPr="00FC1AE8">
        <w:rPr>
          <w:rFonts w:eastAsia="Times New Roman" w:cs="Times New Roman"/>
          <w:lang w:eastAsia="ru-RU"/>
        </w:rPr>
        <w:t>с учетом внесенных изменений составил:</w:t>
      </w:r>
    </w:p>
    <w:p w14:paraId="670C3680" w14:textId="4AEDB3B9" w:rsidR="00FC1AE8" w:rsidRP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общий объем доходов в сумме </w:t>
      </w:r>
      <w:r w:rsidR="00C66936">
        <w:rPr>
          <w:rFonts w:eastAsia="Times New Roman" w:cs="Times New Roman"/>
          <w:lang w:eastAsia="ru-RU"/>
        </w:rPr>
        <w:t>744 286,8</w:t>
      </w:r>
      <w:r w:rsidRPr="00FC1AE8">
        <w:rPr>
          <w:rFonts w:eastAsia="Times New Roman" w:cs="Times New Roman"/>
          <w:lang w:eastAsia="ru-RU"/>
        </w:rPr>
        <w:t xml:space="preserve"> тыс. руб.;</w:t>
      </w:r>
    </w:p>
    <w:p w14:paraId="5A93C13D" w14:textId="4E620D05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общий объем расходов в сумме </w:t>
      </w:r>
      <w:r w:rsidR="00C66936">
        <w:rPr>
          <w:rFonts w:eastAsia="Times New Roman" w:cs="Times New Roman"/>
          <w:lang w:eastAsia="ru-RU"/>
        </w:rPr>
        <w:t>780 260,5</w:t>
      </w:r>
      <w:r w:rsidRPr="00FC1AE8">
        <w:rPr>
          <w:rFonts w:eastAsia="Times New Roman" w:cs="Times New Roman"/>
          <w:lang w:eastAsia="ru-RU"/>
        </w:rPr>
        <w:t xml:space="preserve"> тыс. руб.;</w:t>
      </w:r>
    </w:p>
    <w:p w14:paraId="42BCEC18" w14:textId="73AB696A" w:rsidR="00FC1AE8" w:rsidRPr="00FC1AE8" w:rsidRDefault="00FC1AE8" w:rsidP="00FC1AE8">
      <w:pPr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       2.   Результаты исполнения бюджета за 1 полугодие </w:t>
      </w:r>
      <w:r w:rsidR="00475B98">
        <w:rPr>
          <w:rFonts w:eastAsia="Times New Roman" w:cs="Times New Roman"/>
          <w:lang w:eastAsia="ru-RU"/>
        </w:rPr>
        <w:t>2023</w:t>
      </w:r>
      <w:r w:rsidRPr="00FC1AE8">
        <w:rPr>
          <w:rFonts w:eastAsia="Times New Roman" w:cs="Times New Roman"/>
          <w:lang w:eastAsia="ru-RU"/>
        </w:rPr>
        <w:t xml:space="preserve"> года составил:</w:t>
      </w:r>
    </w:p>
    <w:p w14:paraId="64BA2231" w14:textId="7E3F4EA6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по доходам </w:t>
      </w:r>
      <w:r w:rsidR="00C66936">
        <w:rPr>
          <w:rFonts w:eastAsia="Times New Roman" w:cs="Times New Roman"/>
          <w:lang w:eastAsia="ru-RU"/>
        </w:rPr>
        <w:t>368 165,3</w:t>
      </w:r>
      <w:r w:rsidRPr="00FC1AE8">
        <w:rPr>
          <w:rFonts w:eastAsia="Times New Roman" w:cs="Times New Roman"/>
          <w:lang w:eastAsia="ru-RU"/>
        </w:rPr>
        <w:t xml:space="preserve"> тыс. руб. – </w:t>
      </w:r>
      <w:r w:rsidR="00C66936">
        <w:rPr>
          <w:rFonts w:eastAsia="Times New Roman" w:cs="Times New Roman"/>
          <w:lang w:eastAsia="ru-RU"/>
        </w:rPr>
        <w:t>49,5</w:t>
      </w:r>
      <w:r w:rsidRPr="00FC1AE8">
        <w:rPr>
          <w:rFonts w:eastAsia="Times New Roman" w:cs="Times New Roman"/>
          <w:lang w:eastAsia="ru-RU"/>
        </w:rPr>
        <w:t>%;</w:t>
      </w:r>
    </w:p>
    <w:p w14:paraId="53BEAAF5" w14:textId="3FE6986B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по расходам </w:t>
      </w:r>
      <w:r w:rsidR="00C66936">
        <w:rPr>
          <w:rFonts w:eastAsia="Times New Roman" w:cs="Times New Roman"/>
          <w:lang w:eastAsia="ru-RU"/>
        </w:rPr>
        <w:t>383 076,3</w:t>
      </w:r>
      <w:r w:rsidRPr="00FC1AE8">
        <w:rPr>
          <w:rFonts w:eastAsia="Times New Roman" w:cs="Times New Roman"/>
          <w:lang w:eastAsia="ru-RU"/>
        </w:rPr>
        <w:t xml:space="preserve"> тыс. руб. – </w:t>
      </w:r>
      <w:r w:rsidR="00C66936">
        <w:rPr>
          <w:rFonts w:eastAsia="Times New Roman" w:cs="Times New Roman"/>
          <w:lang w:eastAsia="ru-RU"/>
        </w:rPr>
        <w:t>49,1</w:t>
      </w:r>
      <w:r w:rsidRPr="00FC1AE8">
        <w:rPr>
          <w:rFonts w:eastAsia="Times New Roman" w:cs="Times New Roman"/>
          <w:lang w:eastAsia="ru-RU"/>
        </w:rPr>
        <w:t xml:space="preserve">%, </w:t>
      </w:r>
    </w:p>
    <w:p w14:paraId="54B16E31" w14:textId="308CDA0B" w:rsid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дефицит бюджета составил </w:t>
      </w:r>
      <w:r w:rsidR="00C66936">
        <w:rPr>
          <w:rFonts w:eastAsia="Times New Roman" w:cs="Times New Roman"/>
          <w:lang w:eastAsia="ru-RU"/>
        </w:rPr>
        <w:t>14 911,0</w:t>
      </w:r>
      <w:r w:rsidRPr="00FC1AE8">
        <w:rPr>
          <w:rFonts w:eastAsia="Times New Roman" w:cs="Times New Roman"/>
          <w:lang w:eastAsia="ru-RU"/>
        </w:rPr>
        <w:t xml:space="preserve"> тыс. рублей.</w:t>
      </w:r>
    </w:p>
    <w:p w14:paraId="2D562BEC" w14:textId="55F6E06F" w:rsidR="00C66936" w:rsidRPr="00320C38" w:rsidRDefault="00C66936" w:rsidP="00C6693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</w:t>
      </w:r>
      <w:r w:rsidRPr="00320C38">
        <w:rPr>
          <w:rFonts w:eastAsiaTheme="minorEastAsia" w:cs="Times New Roman"/>
          <w:lang w:eastAsia="ru-RU"/>
        </w:rPr>
        <w:t>сполнени</w:t>
      </w:r>
      <w:r>
        <w:rPr>
          <w:rFonts w:eastAsiaTheme="minorEastAsia" w:cs="Times New Roman"/>
          <w:lang w:eastAsia="ru-RU"/>
        </w:rPr>
        <w:t>е</w:t>
      </w:r>
      <w:r w:rsidRPr="00320C38">
        <w:rPr>
          <w:rFonts w:eastAsiaTheme="minorEastAsia" w:cs="Times New Roman"/>
          <w:lang w:eastAsia="ru-RU"/>
        </w:rPr>
        <w:t xml:space="preserve"> бюджета за </w:t>
      </w:r>
      <w:r>
        <w:rPr>
          <w:rFonts w:eastAsiaTheme="minorEastAsia" w:cs="Times New Roman"/>
          <w:lang w:eastAsia="ru-RU"/>
        </w:rPr>
        <w:t>I полугодие</w:t>
      </w:r>
      <w:r w:rsidRPr="00320C38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>
        <w:rPr>
          <w:rFonts w:eastAsiaTheme="minorEastAsia" w:cs="Times New Roman"/>
          <w:lang w:eastAsia="ru-RU"/>
        </w:rPr>
        <w:t>ступили доходы в сумме 368 165,3 тыс. рублей или 49,5%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>доходы поступили в сумме 105 705,9 тыс. рублей или 48,0% к утвержденной бюджетной росписи – 220 103,1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>
        <w:rPr>
          <w:rFonts w:eastAsiaTheme="minorEastAsia" w:cs="Times New Roman"/>
          <w:lang w:eastAsia="ru-RU"/>
        </w:rPr>
        <w:t>одов составляет 28,7</w:t>
      </w:r>
      <w:r w:rsidRPr="00320C38">
        <w:rPr>
          <w:rFonts w:eastAsiaTheme="minorEastAsia" w:cs="Times New Roman"/>
          <w:lang w:eastAsia="ru-RU"/>
        </w:rPr>
        <w:t>%.</w:t>
      </w:r>
    </w:p>
    <w:p w14:paraId="5DDFC8EF" w14:textId="77777777" w:rsidR="00C66936" w:rsidRPr="003953D3" w:rsidRDefault="00C66936" w:rsidP="00C66936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>
        <w:rPr>
          <w:rFonts w:eastAsiaTheme="minorEastAsia" w:cs="Times New Roman"/>
          <w:lang w:eastAsia="ru-RU"/>
        </w:rPr>
        <w:t>96 490,2 тыс.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>
        <w:rPr>
          <w:rFonts w:eastAsiaTheme="minorEastAsia" w:cs="Times New Roman"/>
          <w:lang w:eastAsia="ru-RU"/>
        </w:rPr>
        <w:t>венных доходов – 91,3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6D2C6E9C" w14:textId="77777777" w:rsidR="00C66936" w:rsidRPr="007766BF" w:rsidRDefault="00C66936" w:rsidP="00C66936">
      <w:pPr>
        <w:ind w:firstLine="851"/>
        <w:jc w:val="both"/>
        <w:rPr>
          <w:rFonts w:eastAsia="Times New Roman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>
        <w:rPr>
          <w:rFonts w:eastAsia="Times New Roman" w:cs="Times New Roman"/>
          <w:lang w:eastAsia="ru-RU"/>
        </w:rPr>
        <w:t>9 215,7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>
        <w:rPr>
          <w:rFonts w:eastAsia="Times New Roman" w:cs="Times New Roman"/>
          <w:lang w:eastAsia="ru-RU"/>
        </w:rPr>
        <w:t xml:space="preserve"> доходов составила 8,7%.</w:t>
      </w:r>
    </w:p>
    <w:p w14:paraId="26959F8E" w14:textId="486190A4" w:rsidR="00C66936" w:rsidRDefault="00C66936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>
        <w:rPr>
          <w:rFonts w:eastAsiaTheme="minorEastAsia" w:cs="Times New Roman"/>
          <w:lang w:eastAsia="ru-RU"/>
        </w:rPr>
        <w:t xml:space="preserve">ения поступили в сумме 262 459,4 тыс. рублей или 50,1% </w:t>
      </w:r>
      <w:r w:rsidRPr="00320C38">
        <w:rPr>
          <w:rFonts w:eastAsiaTheme="minorEastAsia" w:cs="Times New Roman"/>
          <w:lang w:eastAsia="ru-RU"/>
        </w:rPr>
        <w:t>к у</w:t>
      </w:r>
      <w:r>
        <w:rPr>
          <w:rFonts w:eastAsiaTheme="minorEastAsia" w:cs="Times New Roman"/>
          <w:lang w:eastAsia="ru-RU"/>
        </w:rPr>
        <w:t>точненным назначениям (524 183,7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>
        <w:rPr>
          <w:rFonts w:eastAsiaTheme="minorEastAsia" w:cs="Times New Roman"/>
          <w:lang w:eastAsia="ru-RU"/>
        </w:rPr>
        <w:t>х доходов составляет 71,3</w:t>
      </w:r>
      <w:r w:rsidRPr="00320C38">
        <w:rPr>
          <w:rFonts w:eastAsiaTheme="minorEastAsia" w:cs="Times New Roman"/>
          <w:lang w:eastAsia="ru-RU"/>
        </w:rPr>
        <w:t>%.</w:t>
      </w:r>
    </w:p>
    <w:p w14:paraId="09252EFE" w14:textId="118C75F0" w:rsidR="00175754" w:rsidRPr="00433B18" w:rsidRDefault="00175754" w:rsidP="00175754">
      <w:pPr>
        <w:ind w:firstLine="709"/>
        <w:jc w:val="both"/>
        <w:rPr>
          <w:rFonts w:eastAsia="Times New Roman" w:cs="Times New Roman"/>
        </w:rPr>
      </w:pPr>
      <w:r w:rsidRPr="00433B18">
        <w:rPr>
          <w:rFonts w:eastAsia="Times New Roman" w:cs="Times New Roman"/>
        </w:rPr>
        <w:t xml:space="preserve">Расходы бюджета за 1 </w:t>
      </w:r>
      <w:r w:rsidR="00D20397">
        <w:rPr>
          <w:rFonts w:eastAsia="Times New Roman" w:cs="Times New Roman"/>
        </w:rPr>
        <w:t>полугодие</w:t>
      </w:r>
      <w:r w:rsidRPr="00433B18">
        <w:rPr>
          <w:rFonts w:eastAsia="Times New Roman" w:cs="Times New Roman"/>
        </w:rPr>
        <w:t xml:space="preserve"> </w:t>
      </w:r>
      <w:r w:rsidR="00475B98">
        <w:rPr>
          <w:rFonts w:eastAsia="Times New Roman" w:cs="Times New Roman"/>
        </w:rPr>
        <w:t>2023</w:t>
      </w:r>
      <w:r w:rsidRPr="00433B18">
        <w:rPr>
          <w:rFonts w:eastAsia="Times New Roman" w:cs="Times New Roman"/>
        </w:rPr>
        <w:t xml:space="preserve"> года по годовой уточненной бюджетной росписи составили в сумме </w:t>
      </w:r>
      <w:r w:rsidR="00C66936">
        <w:rPr>
          <w:rFonts w:eastAsia="Times New Roman" w:cs="Times New Roman"/>
        </w:rPr>
        <w:t>780 260,5</w:t>
      </w:r>
      <w:r>
        <w:rPr>
          <w:rFonts w:eastAsia="Times New Roman" w:cs="Times New Roman"/>
        </w:rPr>
        <w:t xml:space="preserve"> </w:t>
      </w:r>
      <w:r w:rsidRPr="00433B18">
        <w:rPr>
          <w:rFonts w:eastAsia="Times New Roman" w:cs="Times New Roman"/>
        </w:rPr>
        <w:t xml:space="preserve">тыс. </w:t>
      </w:r>
      <w:r w:rsidR="00BC673E" w:rsidRPr="00433B18">
        <w:rPr>
          <w:rFonts w:eastAsia="Times New Roman" w:cs="Times New Roman"/>
        </w:rPr>
        <w:t>рублей, исполнены</w:t>
      </w:r>
      <w:r w:rsidRPr="00433B18">
        <w:rPr>
          <w:rFonts w:eastAsia="Times New Roman" w:cs="Times New Roman"/>
        </w:rPr>
        <w:t xml:space="preserve"> в сумме </w:t>
      </w:r>
      <w:r w:rsidR="00C66936">
        <w:rPr>
          <w:rFonts w:eastAsia="Times New Roman" w:cs="Times New Roman"/>
        </w:rPr>
        <w:t>383 076,3</w:t>
      </w:r>
      <w:r w:rsidRPr="00433B18">
        <w:rPr>
          <w:rFonts w:eastAsia="Times New Roman" w:cs="Times New Roman"/>
        </w:rPr>
        <w:t xml:space="preserve"> тыс. рублей, или </w:t>
      </w:r>
      <w:r w:rsidR="00C66936">
        <w:rPr>
          <w:rFonts w:eastAsia="Times New Roman" w:cs="Times New Roman"/>
        </w:rPr>
        <w:t>49,1</w:t>
      </w:r>
      <w:r w:rsidRPr="00433B18">
        <w:rPr>
          <w:rFonts w:eastAsia="Times New Roman" w:cs="Times New Roman"/>
        </w:rPr>
        <w:t xml:space="preserve">%.   </w:t>
      </w:r>
    </w:p>
    <w:p w14:paraId="7288740D" w14:textId="5DE3A655" w:rsidR="00175754" w:rsidRPr="00433B18" w:rsidRDefault="00175754" w:rsidP="00175754">
      <w:pPr>
        <w:ind w:firstLine="567"/>
        <w:jc w:val="both"/>
        <w:rPr>
          <w:rFonts w:eastAsia="Times New Roman" w:cs="Times New Roman"/>
        </w:rPr>
      </w:pPr>
      <w:r w:rsidRPr="00433B18">
        <w:rPr>
          <w:rFonts w:eastAsia="Times New Roman" w:cs="Times New Roman"/>
        </w:rPr>
        <w:t xml:space="preserve">В структуре </w:t>
      </w:r>
      <w:r w:rsidR="00BC673E" w:rsidRPr="00433B18">
        <w:rPr>
          <w:rFonts w:eastAsia="Times New Roman" w:cs="Times New Roman"/>
        </w:rPr>
        <w:t>расходов наибольший</w:t>
      </w:r>
      <w:r w:rsidRPr="00433B18">
        <w:rPr>
          <w:rFonts w:eastAsia="Times New Roman" w:cs="Times New Roman"/>
        </w:rPr>
        <w:t xml:space="preserve"> удельный вес приходится на раздел 07 «Образование» - </w:t>
      </w:r>
      <w:r w:rsidR="00C66936">
        <w:rPr>
          <w:rFonts w:eastAsia="Times New Roman" w:cs="Times New Roman"/>
        </w:rPr>
        <w:t>67,9</w:t>
      </w:r>
      <w:r w:rsidR="00D20397">
        <w:rPr>
          <w:rFonts w:eastAsia="Times New Roman" w:cs="Times New Roman"/>
        </w:rPr>
        <w:t>%</w:t>
      </w:r>
      <w:r w:rsidRPr="00433B18">
        <w:rPr>
          <w:rFonts w:eastAsia="Times New Roman" w:cs="Times New Roman"/>
        </w:rPr>
        <w:t xml:space="preserve">, а наименьший удельный вес в отчетном периоде приходится на раздел </w:t>
      </w:r>
      <w:r w:rsidR="00D20397">
        <w:rPr>
          <w:rFonts w:eastAsia="Times New Roman" w:cs="Times New Roman"/>
        </w:rPr>
        <w:t>06</w:t>
      </w:r>
      <w:r w:rsidRPr="00433B18">
        <w:rPr>
          <w:rFonts w:eastAsia="Times New Roman" w:cs="Times New Roman"/>
        </w:rPr>
        <w:t xml:space="preserve"> «</w:t>
      </w:r>
      <w:r w:rsidR="00D20397">
        <w:rPr>
          <w:rFonts w:eastAsia="Times New Roman" w:cs="Times New Roman"/>
        </w:rPr>
        <w:t>Охрана окружающей среды</w:t>
      </w:r>
      <w:r w:rsidRPr="00433B18">
        <w:rPr>
          <w:rFonts w:eastAsia="Times New Roman" w:cs="Times New Roman"/>
        </w:rPr>
        <w:t xml:space="preserve">». </w:t>
      </w:r>
    </w:p>
    <w:p w14:paraId="2CD8222B" w14:textId="7F6C807B" w:rsidR="00175754" w:rsidRDefault="00175754" w:rsidP="00D20397">
      <w:pPr>
        <w:ind w:firstLine="567"/>
        <w:jc w:val="both"/>
      </w:pPr>
      <w:r w:rsidRPr="001D27C8">
        <w:t> </w:t>
      </w:r>
      <w:r>
        <w:t>О</w:t>
      </w:r>
      <w:r w:rsidRPr="001D27C8">
        <w:t xml:space="preserve">тчет подготовлен в рамках полномочий администрации </w:t>
      </w:r>
      <w:r w:rsidR="00D20397">
        <w:t>Погарского</w:t>
      </w:r>
      <w:r w:rsidRPr="001D27C8">
        <w:t xml:space="preserve"> муниципального района и не противоречит действующему законодательству и муниципальным правовым актам </w:t>
      </w:r>
      <w:r w:rsidR="00D20397">
        <w:t>Погарского</w:t>
      </w:r>
      <w:r w:rsidRPr="001D27C8">
        <w:t xml:space="preserve"> района, а </w:t>
      </w:r>
      <w:r w:rsidR="00BC673E" w:rsidRPr="001D27C8">
        <w:t>также</w:t>
      </w:r>
      <w:r w:rsidRPr="001D27C8">
        <w:t xml:space="preserve">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14:paraId="0089E18E" w14:textId="77777777" w:rsidR="00BC673E" w:rsidRDefault="00BC673E" w:rsidP="00D20397">
      <w:pPr>
        <w:ind w:firstLine="567"/>
        <w:jc w:val="both"/>
        <w:rPr>
          <w:rFonts w:eastAsia="Times New Roman" w:cs="Times New Roman"/>
        </w:rPr>
      </w:pPr>
    </w:p>
    <w:p w14:paraId="4DDD2680" w14:textId="1EE04A84" w:rsidR="00E9488B" w:rsidRDefault="00746D6B" w:rsidP="00E9488B">
      <w:pPr>
        <w:spacing w:line="276" w:lineRule="auto"/>
        <w:ind w:firstLine="851"/>
        <w:jc w:val="center"/>
        <w:rPr>
          <w:rFonts w:eastAsia="Calibri" w:cs="Times New Roman"/>
          <w:b/>
        </w:rPr>
      </w:pPr>
      <w:r w:rsidRPr="00746D6B">
        <w:rPr>
          <w:rFonts w:eastAsia="Calibri" w:cs="Times New Roman"/>
          <w:b/>
        </w:rPr>
        <w:t>Предложения</w:t>
      </w:r>
    </w:p>
    <w:p w14:paraId="1D976526" w14:textId="77777777" w:rsidR="00E9488B" w:rsidRPr="00746D6B" w:rsidRDefault="00E9488B" w:rsidP="00BC673E">
      <w:pPr>
        <w:spacing w:line="276" w:lineRule="auto"/>
        <w:ind w:firstLine="851"/>
        <w:jc w:val="both"/>
        <w:rPr>
          <w:rFonts w:eastAsia="Calibri" w:cs="Times New Roman"/>
          <w:b/>
        </w:rPr>
      </w:pPr>
    </w:p>
    <w:p w14:paraId="5EF9B753" w14:textId="77777777" w:rsidR="00746D6B" w:rsidRPr="00746D6B" w:rsidRDefault="00746D6B" w:rsidP="00746D6B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746D6B">
        <w:rPr>
          <w:rFonts w:eastAsia="Times New Roman" w:cs="Times New Roman"/>
          <w:b/>
          <w:lang w:eastAsia="ru-RU"/>
        </w:rPr>
        <w:t>1.</w:t>
      </w:r>
      <w:r w:rsidRPr="00746D6B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14:paraId="2CFAD3DE" w14:textId="77777777" w:rsidR="00544471" w:rsidRPr="006A692B" w:rsidRDefault="00746D6B" w:rsidP="006A692B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 w:rsidRPr="00746D6B">
        <w:rPr>
          <w:rFonts w:eastAsia="Times New Roman" w:cs="Times New Roman"/>
          <w:b/>
          <w:lang w:eastAsia="ru-RU"/>
        </w:rPr>
        <w:lastRenderedPageBreak/>
        <w:t>2.</w:t>
      </w:r>
      <w:r w:rsidRPr="00746D6B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14:paraId="3B4269AA" w14:textId="381AE866" w:rsidR="003D114C" w:rsidRDefault="000306F7" w:rsidP="00BC673E">
      <w:pPr>
        <w:widowControl w:val="0"/>
        <w:ind w:firstLine="567"/>
        <w:jc w:val="both"/>
        <w:outlineLvl w:val="0"/>
        <w:rPr>
          <w:rFonts w:eastAsia="Times New Roman" w:cs="Times New Roman"/>
          <w:lang w:eastAsia="ru-RU"/>
        </w:rPr>
      </w:pPr>
      <w:r w:rsidRPr="000306F7">
        <w:rPr>
          <w:rFonts w:eastAsia="Times New Roman" w:cs="Times New Roman"/>
          <w:lang w:eastAsia="ru-RU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BC673E">
        <w:rPr>
          <w:rFonts w:eastAsia="Times New Roman" w:cs="Times New Roman"/>
          <w:lang w:eastAsia="ru-RU"/>
        </w:rPr>
        <w:t xml:space="preserve"> и № 33н</w:t>
      </w:r>
      <w:r w:rsidRPr="000306F7">
        <w:rPr>
          <w:rFonts w:eastAsia="Times New Roman" w:cs="Times New Roman"/>
          <w:lang w:eastAsia="ru-RU"/>
        </w:rPr>
        <w:t>.</w:t>
      </w:r>
    </w:p>
    <w:p w14:paraId="7B525A1B" w14:textId="77777777" w:rsidR="00E9488B" w:rsidRDefault="00E9488B" w:rsidP="00BC673E">
      <w:pPr>
        <w:widowControl w:val="0"/>
        <w:ind w:firstLine="567"/>
        <w:jc w:val="both"/>
        <w:outlineLvl w:val="0"/>
        <w:rPr>
          <w:rFonts w:eastAsiaTheme="minorEastAsia" w:cs="Times New Roman"/>
          <w:b/>
          <w:lang w:eastAsia="ru-RU"/>
        </w:rPr>
      </w:pPr>
    </w:p>
    <w:p w14:paraId="7DDC7FDD" w14:textId="56408CB6" w:rsidR="00544471" w:rsidRPr="00320C38" w:rsidRDefault="00CD658C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Врио п</w:t>
      </w:r>
      <w:r w:rsidR="005E1747">
        <w:rPr>
          <w:rFonts w:eastAsiaTheme="minorEastAsia" w:cs="Times New Roman"/>
          <w:b/>
          <w:lang w:eastAsia="ru-RU"/>
        </w:rPr>
        <w:t>редседател</w:t>
      </w:r>
      <w:r>
        <w:rPr>
          <w:rFonts w:eastAsiaTheme="minorEastAsia" w:cs="Times New Roman"/>
          <w:b/>
          <w:lang w:eastAsia="ru-RU"/>
        </w:rPr>
        <w:t>я</w:t>
      </w:r>
    </w:p>
    <w:p w14:paraId="0F222AB6" w14:textId="77777777"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14:paraId="2CCD5179" w14:textId="2C8DC1CC"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 w:rsidR="0092475D">
        <w:rPr>
          <w:rFonts w:eastAsiaTheme="minorEastAsia" w:cs="Times New Roman"/>
          <w:b/>
          <w:lang w:eastAsia="ru-RU"/>
        </w:rPr>
        <w:t xml:space="preserve">                         </w:t>
      </w:r>
      <w:r w:rsidRPr="00320C38">
        <w:rPr>
          <w:rFonts w:eastAsiaTheme="minorEastAsia" w:cs="Times New Roman"/>
          <w:b/>
          <w:lang w:eastAsia="ru-RU"/>
        </w:rPr>
        <w:t xml:space="preserve">  </w:t>
      </w:r>
      <w:r w:rsidR="00CD658C">
        <w:rPr>
          <w:rFonts w:eastAsiaTheme="minorEastAsia" w:cs="Times New Roman"/>
          <w:b/>
          <w:lang w:eastAsia="ru-RU"/>
        </w:rPr>
        <w:t>Е.В. Масюк</w:t>
      </w:r>
    </w:p>
    <w:p w14:paraId="55508D12" w14:textId="77777777" w:rsidR="00CA5CCF" w:rsidRPr="00320C38" w:rsidRDefault="00CA5CCF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5551C58A" w14:textId="77777777"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14:paraId="3D141168" w14:textId="77777777" w:rsidR="009B04F1" w:rsidRDefault="00544471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Глава</w:t>
      </w:r>
      <w:r w:rsidR="009B04F1">
        <w:rPr>
          <w:rFonts w:eastAsiaTheme="minorEastAsia" w:cs="Times New Roman"/>
          <w:b/>
          <w:lang w:eastAsia="ru-RU"/>
        </w:rPr>
        <w:t xml:space="preserve"> </w:t>
      </w:r>
      <w:r w:rsidR="003758BC">
        <w:rPr>
          <w:rFonts w:eastAsiaTheme="minorEastAsia" w:cs="Times New Roman"/>
          <w:b/>
          <w:lang w:eastAsia="ru-RU"/>
        </w:rPr>
        <w:t xml:space="preserve">администрации </w:t>
      </w:r>
    </w:p>
    <w:p w14:paraId="45EC8731" w14:textId="77777777" w:rsidR="003758BC" w:rsidRDefault="003758BC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Погарского района                                                                     С.И. Цыганок</w:t>
      </w:r>
    </w:p>
    <w:p w14:paraId="1E0B366C" w14:textId="77777777" w:rsidR="00C868FC" w:rsidRDefault="00C868FC" w:rsidP="0057308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14:paraId="2F339BFC" w14:textId="77777777"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14:paraId="69F3E8B6" w14:textId="77777777"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14:paraId="4D3389F9" w14:textId="77777777" w:rsidR="00573088" w:rsidRP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администрации Погарского района                                           Р.Н. Печенко</w:t>
      </w:r>
    </w:p>
    <w:sectPr w:rsidR="00573088" w:rsidRPr="0057308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942B" w14:textId="77777777" w:rsidR="00AD68F3" w:rsidRDefault="00AD68F3" w:rsidP="0063159F">
      <w:r>
        <w:separator/>
      </w:r>
    </w:p>
  </w:endnote>
  <w:endnote w:type="continuationSeparator" w:id="0">
    <w:p w14:paraId="62627729" w14:textId="77777777" w:rsidR="00AD68F3" w:rsidRDefault="00AD68F3" w:rsidP="006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AF3E" w14:textId="77777777" w:rsidR="00AD68F3" w:rsidRDefault="00AD68F3" w:rsidP="0063159F">
      <w:r>
        <w:separator/>
      </w:r>
    </w:p>
  </w:footnote>
  <w:footnote w:type="continuationSeparator" w:id="0">
    <w:p w14:paraId="1EC1C41B" w14:textId="77777777" w:rsidR="00AD68F3" w:rsidRDefault="00AD68F3" w:rsidP="0063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352165"/>
      <w:docPartObj>
        <w:docPartGallery w:val="Page Numbers (Top of Page)"/>
        <w:docPartUnique/>
      </w:docPartObj>
    </w:sdtPr>
    <w:sdtContent>
      <w:p w14:paraId="7A0AEEE1" w14:textId="77777777" w:rsidR="002E0FA7" w:rsidRDefault="002E0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07B29E6" w14:textId="77777777" w:rsidR="002E0FA7" w:rsidRDefault="002E0F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DD1"/>
    <w:multiLevelType w:val="multilevel"/>
    <w:tmpl w:val="087CCB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DBD"/>
    <w:rsid w:val="00014EBF"/>
    <w:rsid w:val="0001527A"/>
    <w:rsid w:val="00016AE6"/>
    <w:rsid w:val="0001775B"/>
    <w:rsid w:val="00020594"/>
    <w:rsid w:val="00022A78"/>
    <w:rsid w:val="00023765"/>
    <w:rsid w:val="00023D86"/>
    <w:rsid w:val="00024BE7"/>
    <w:rsid w:val="000306F7"/>
    <w:rsid w:val="00030887"/>
    <w:rsid w:val="0003206D"/>
    <w:rsid w:val="00036CEE"/>
    <w:rsid w:val="00044F33"/>
    <w:rsid w:val="00062727"/>
    <w:rsid w:val="0006429E"/>
    <w:rsid w:val="00064697"/>
    <w:rsid w:val="000650E0"/>
    <w:rsid w:val="00072239"/>
    <w:rsid w:val="00091C02"/>
    <w:rsid w:val="000935C0"/>
    <w:rsid w:val="00095F1D"/>
    <w:rsid w:val="000A25E3"/>
    <w:rsid w:val="000A6A83"/>
    <w:rsid w:val="000A709B"/>
    <w:rsid w:val="000B3021"/>
    <w:rsid w:val="000B3299"/>
    <w:rsid w:val="000B371E"/>
    <w:rsid w:val="000C0053"/>
    <w:rsid w:val="000C4852"/>
    <w:rsid w:val="000C63BC"/>
    <w:rsid w:val="000C7274"/>
    <w:rsid w:val="000D1155"/>
    <w:rsid w:val="000D2D5E"/>
    <w:rsid w:val="000D4714"/>
    <w:rsid w:val="000E1EF2"/>
    <w:rsid w:val="000E573A"/>
    <w:rsid w:val="000E6BE8"/>
    <w:rsid w:val="000F54A6"/>
    <w:rsid w:val="000F6CC1"/>
    <w:rsid w:val="001002A8"/>
    <w:rsid w:val="00111A24"/>
    <w:rsid w:val="00115B3E"/>
    <w:rsid w:val="00117AA0"/>
    <w:rsid w:val="001203BF"/>
    <w:rsid w:val="00120822"/>
    <w:rsid w:val="00127F38"/>
    <w:rsid w:val="001440E4"/>
    <w:rsid w:val="0014608C"/>
    <w:rsid w:val="001509FD"/>
    <w:rsid w:val="001602F0"/>
    <w:rsid w:val="001614F9"/>
    <w:rsid w:val="001624E2"/>
    <w:rsid w:val="001629BC"/>
    <w:rsid w:val="0016472F"/>
    <w:rsid w:val="00164FA2"/>
    <w:rsid w:val="0016770F"/>
    <w:rsid w:val="00171D63"/>
    <w:rsid w:val="00171FBB"/>
    <w:rsid w:val="00175754"/>
    <w:rsid w:val="001819D6"/>
    <w:rsid w:val="0018684E"/>
    <w:rsid w:val="0019393C"/>
    <w:rsid w:val="00193B4A"/>
    <w:rsid w:val="00197F3F"/>
    <w:rsid w:val="001A0426"/>
    <w:rsid w:val="001A090D"/>
    <w:rsid w:val="001A5433"/>
    <w:rsid w:val="001B24B4"/>
    <w:rsid w:val="001B6707"/>
    <w:rsid w:val="001C2C0F"/>
    <w:rsid w:val="001C6750"/>
    <w:rsid w:val="001C75A5"/>
    <w:rsid w:val="001D0F08"/>
    <w:rsid w:val="001D7B17"/>
    <w:rsid w:val="001E2810"/>
    <w:rsid w:val="001E2D9F"/>
    <w:rsid w:val="001E67A9"/>
    <w:rsid w:val="001E6D7B"/>
    <w:rsid w:val="001F0531"/>
    <w:rsid w:val="001F6256"/>
    <w:rsid w:val="001F7951"/>
    <w:rsid w:val="0020166B"/>
    <w:rsid w:val="00202D9F"/>
    <w:rsid w:val="00203029"/>
    <w:rsid w:val="00203DDA"/>
    <w:rsid w:val="00204A09"/>
    <w:rsid w:val="0021024F"/>
    <w:rsid w:val="002106F4"/>
    <w:rsid w:val="002114D1"/>
    <w:rsid w:val="00217B9C"/>
    <w:rsid w:val="00220084"/>
    <w:rsid w:val="00231FB8"/>
    <w:rsid w:val="0023278D"/>
    <w:rsid w:val="0023629C"/>
    <w:rsid w:val="002403AF"/>
    <w:rsid w:val="00244AD2"/>
    <w:rsid w:val="00244C60"/>
    <w:rsid w:val="00252B53"/>
    <w:rsid w:val="00256436"/>
    <w:rsid w:val="00270FED"/>
    <w:rsid w:val="00271A6A"/>
    <w:rsid w:val="00273F5D"/>
    <w:rsid w:val="00290A7B"/>
    <w:rsid w:val="00291788"/>
    <w:rsid w:val="00294E50"/>
    <w:rsid w:val="002976CD"/>
    <w:rsid w:val="002A2F0B"/>
    <w:rsid w:val="002A4490"/>
    <w:rsid w:val="002A758A"/>
    <w:rsid w:val="002A787A"/>
    <w:rsid w:val="002B7B56"/>
    <w:rsid w:val="002C01E2"/>
    <w:rsid w:val="002C21F1"/>
    <w:rsid w:val="002C2FED"/>
    <w:rsid w:val="002C51DD"/>
    <w:rsid w:val="002C794F"/>
    <w:rsid w:val="002D18B8"/>
    <w:rsid w:val="002D65D1"/>
    <w:rsid w:val="002D7BEE"/>
    <w:rsid w:val="002E0FA7"/>
    <w:rsid w:val="002E7E67"/>
    <w:rsid w:val="002F0649"/>
    <w:rsid w:val="002F1612"/>
    <w:rsid w:val="002F60E6"/>
    <w:rsid w:val="00304689"/>
    <w:rsid w:val="00304A46"/>
    <w:rsid w:val="00311785"/>
    <w:rsid w:val="00312281"/>
    <w:rsid w:val="00320BD8"/>
    <w:rsid w:val="0032144E"/>
    <w:rsid w:val="0032233D"/>
    <w:rsid w:val="003244F7"/>
    <w:rsid w:val="00325FD8"/>
    <w:rsid w:val="00327C4A"/>
    <w:rsid w:val="0033143B"/>
    <w:rsid w:val="00337BEE"/>
    <w:rsid w:val="00340E6B"/>
    <w:rsid w:val="00341961"/>
    <w:rsid w:val="00345280"/>
    <w:rsid w:val="00352118"/>
    <w:rsid w:val="00353762"/>
    <w:rsid w:val="00364FC0"/>
    <w:rsid w:val="00371E79"/>
    <w:rsid w:val="003758BC"/>
    <w:rsid w:val="003800A2"/>
    <w:rsid w:val="00380270"/>
    <w:rsid w:val="00381466"/>
    <w:rsid w:val="00381840"/>
    <w:rsid w:val="003856E8"/>
    <w:rsid w:val="00393240"/>
    <w:rsid w:val="003948C0"/>
    <w:rsid w:val="003953D3"/>
    <w:rsid w:val="00397A51"/>
    <w:rsid w:val="003A7926"/>
    <w:rsid w:val="003C0405"/>
    <w:rsid w:val="003C173E"/>
    <w:rsid w:val="003C5DA6"/>
    <w:rsid w:val="003D09ED"/>
    <w:rsid w:val="003D114C"/>
    <w:rsid w:val="003D394F"/>
    <w:rsid w:val="003D6B60"/>
    <w:rsid w:val="003E4A66"/>
    <w:rsid w:val="003E76C0"/>
    <w:rsid w:val="003F0D3D"/>
    <w:rsid w:val="003F4C3F"/>
    <w:rsid w:val="00400512"/>
    <w:rsid w:val="00405023"/>
    <w:rsid w:val="004069FE"/>
    <w:rsid w:val="00407ABF"/>
    <w:rsid w:val="004119D2"/>
    <w:rsid w:val="00411BD3"/>
    <w:rsid w:val="004139B1"/>
    <w:rsid w:val="00413DF8"/>
    <w:rsid w:val="004141C5"/>
    <w:rsid w:val="004231A4"/>
    <w:rsid w:val="00426D14"/>
    <w:rsid w:val="00432ACB"/>
    <w:rsid w:val="00435500"/>
    <w:rsid w:val="00435BB1"/>
    <w:rsid w:val="00437A16"/>
    <w:rsid w:val="00441590"/>
    <w:rsid w:val="00442460"/>
    <w:rsid w:val="004442CF"/>
    <w:rsid w:val="004507A5"/>
    <w:rsid w:val="0045721A"/>
    <w:rsid w:val="00460F4A"/>
    <w:rsid w:val="00461069"/>
    <w:rsid w:val="00461820"/>
    <w:rsid w:val="00464AEB"/>
    <w:rsid w:val="0046643A"/>
    <w:rsid w:val="0047045A"/>
    <w:rsid w:val="00471393"/>
    <w:rsid w:val="00475B98"/>
    <w:rsid w:val="00477F03"/>
    <w:rsid w:val="00481B1B"/>
    <w:rsid w:val="00483A41"/>
    <w:rsid w:val="00492833"/>
    <w:rsid w:val="004960A3"/>
    <w:rsid w:val="004A3716"/>
    <w:rsid w:val="004A5D3A"/>
    <w:rsid w:val="004B237C"/>
    <w:rsid w:val="004B2F57"/>
    <w:rsid w:val="004B76C3"/>
    <w:rsid w:val="004C2806"/>
    <w:rsid w:val="004C2F4A"/>
    <w:rsid w:val="004C66C6"/>
    <w:rsid w:val="004D1BAF"/>
    <w:rsid w:val="004E04A0"/>
    <w:rsid w:val="004E4EC6"/>
    <w:rsid w:val="004F2113"/>
    <w:rsid w:val="00501338"/>
    <w:rsid w:val="00501B62"/>
    <w:rsid w:val="00503B07"/>
    <w:rsid w:val="00514C46"/>
    <w:rsid w:val="00515039"/>
    <w:rsid w:val="00515971"/>
    <w:rsid w:val="0052030F"/>
    <w:rsid w:val="00523242"/>
    <w:rsid w:val="00534226"/>
    <w:rsid w:val="00534973"/>
    <w:rsid w:val="005368D6"/>
    <w:rsid w:val="0053754E"/>
    <w:rsid w:val="00544471"/>
    <w:rsid w:val="0055092B"/>
    <w:rsid w:val="0055734B"/>
    <w:rsid w:val="00573088"/>
    <w:rsid w:val="005766A5"/>
    <w:rsid w:val="00576DA8"/>
    <w:rsid w:val="00576E09"/>
    <w:rsid w:val="00581311"/>
    <w:rsid w:val="0058633E"/>
    <w:rsid w:val="005A0486"/>
    <w:rsid w:val="005A2160"/>
    <w:rsid w:val="005B2047"/>
    <w:rsid w:val="005B227A"/>
    <w:rsid w:val="005C2509"/>
    <w:rsid w:val="005C3533"/>
    <w:rsid w:val="005C64C3"/>
    <w:rsid w:val="005D0E5D"/>
    <w:rsid w:val="005E1747"/>
    <w:rsid w:val="005F350C"/>
    <w:rsid w:val="005F5941"/>
    <w:rsid w:val="005F77BD"/>
    <w:rsid w:val="0060039B"/>
    <w:rsid w:val="00615116"/>
    <w:rsid w:val="00617DDA"/>
    <w:rsid w:val="00624D0E"/>
    <w:rsid w:val="0063159F"/>
    <w:rsid w:val="0064083D"/>
    <w:rsid w:val="00644C3A"/>
    <w:rsid w:val="00647FD3"/>
    <w:rsid w:val="006552AB"/>
    <w:rsid w:val="006566BF"/>
    <w:rsid w:val="00664FE3"/>
    <w:rsid w:val="00667ED5"/>
    <w:rsid w:val="006745F3"/>
    <w:rsid w:val="0067546E"/>
    <w:rsid w:val="00684A45"/>
    <w:rsid w:val="006922BA"/>
    <w:rsid w:val="00692EA0"/>
    <w:rsid w:val="006932E7"/>
    <w:rsid w:val="00697A6D"/>
    <w:rsid w:val="006A17F1"/>
    <w:rsid w:val="006A692B"/>
    <w:rsid w:val="006B0525"/>
    <w:rsid w:val="006C1ED9"/>
    <w:rsid w:val="006C2D43"/>
    <w:rsid w:val="006C3B54"/>
    <w:rsid w:val="006C3D1A"/>
    <w:rsid w:val="006D490D"/>
    <w:rsid w:val="006D632C"/>
    <w:rsid w:val="006E224B"/>
    <w:rsid w:val="006E4A31"/>
    <w:rsid w:val="006E6B32"/>
    <w:rsid w:val="006F319B"/>
    <w:rsid w:val="006F53D1"/>
    <w:rsid w:val="00702777"/>
    <w:rsid w:val="00706C17"/>
    <w:rsid w:val="00707E11"/>
    <w:rsid w:val="00710862"/>
    <w:rsid w:val="007128FE"/>
    <w:rsid w:val="00713DE9"/>
    <w:rsid w:val="0071495C"/>
    <w:rsid w:val="00733C09"/>
    <w:rsid w:val="00741AD8"/>
    <w:rsid w:val="00743D80"/>
    <w:rsid w:val="00746D6B"/>
    <w:rsid w:val="00753D0D"/>
    <w:rsid w:val="007549FB"/>
    <w:rsid w:val="00762EA8"/>
    <w:rsid w:val="007766BF"/>
    <w:rsid w:val="00784A2F"/>
    <w:rsid w:val="00784ECE"/>
    <w:rsid w:val="00787509"/>
    <w:rsid w:val="00795EB9"/>
    <w:rsid w:val="007A1374"/>
    <w:rsid w:val="007A17DA"/>
    <w:rsid w:val="007A2375"/>
    <w:rsid w:val="007C1767"/>
    <w:rsid w:val="007C1FD3"/>
    <w:rsid w:val="007C2F33"/>
    <w:rsid w:val="007C6527"/>
    <w:rsid w:val="007C6A6D"/>
    <w:rsid w:val="007D6B72"/>
    <w:rsid w:val="007D7105"/>
    <w:rsid w:val="007D76CF"/>
    <w:rsid w:val="007E0ACD"/>
    <w:rsid w:val="007E2BFF"/>
    <w:rsid w:val="007E761C"/>
    <w:rsid w:val="007F0355"/>
    <w:rsid w:val="008041F3"/>
    <w:rsid w:val="0081223B"/>
    <w:rsid w:val="00813938"/>
    <w:rsid w:val="008253E0"/>
    <w:rsid w:val="00830634"/>
    <w:rsid w:val="0083246D"/>
    <w:rsid w:val="00841AA1"/>
    <w:rsid w:val="008429E8"/>
    <w:rsid w:val="00850FE2"/>
    <w:rsid w:val="00851415"/>
    <w:rsid w:val="00857D93"/>
    <w:rsid w:val="008645F7"/>
    <w:rsid w:val="00875B55"/>
    <w:rsid w:val="00875C4F"/>
    <w:rsid w:val="00875CF4"/>
    <w:rsid w:val="0087675F"/>
    <w:rsid w:val="00877657"/>
    <w:rsid w:val="00881BAD"/>
    <w:rsid w:val="0088433E"/>
    <w:rsid w:val="00885C4C"/>
    <w:rsid w:val="008922C8"/>
    <w:rsid w:val="008A07BF"/>
    <w:rsid w:val="008A07DD"/>
    <w:rsid w:val="008A4248"/>
    <w:rsid w:val="008A7D85"/>
    <w:rsid w:val="008C4662"/>
    <w:rsid w:val="008D091E"/>
    <w:rsid w:val="008E11A8"/>
    <w:rsid w:val="008E4ED9"/>
    <w:rsid w:val="008E6E0B"/>
    <w:rsid w:val="008F117F"/>
    <w:rsid w:val="008F5FBD"/>
    <w:rsid w:val="008F7BF5"/>
    <w:rsid w:val="009077AD"/>
    <w:rsid w:val="0091077D"/>
    <w:rsid w:val="00912B67"/>
    <w:rsid w:val="00913F5E"/>
    <w:rsid w:val="009216C5"/>
    <w:rsid w:val="009222A0"/>
    <w:rsid w:val="009236BB"/>
    <w:rsid w:val="0092475D"/>
    <w:rsid w:val="00927780"/>
    <w:rsid w:val="009454E3"/>
    <w:rsid w:val="00946339"/>
    <w:rsid w:val="00946EB3"/>
    <w:rsid w:val="00957E94"/>
    <w:rsid w:val="00962DD4"/>
    <w:rsid w:val="009647D7"/>
    <w:rsid w:val="00965E35"/>
    <w:rsid w:val="00971168"/>
    <w:rsid w:val="00973C90"/>
    <w:rsid w:val="009827B4"/>
    <w:rsid w:val="00985500"/>
    <w:rsid w:val="0099044A"/>
    <w:rsid w:val="00996F7F"/>
    <w:rsid w:val="009A1BF6"/>
    <w:rsid w:val="009A245E"/>
    <w:rsid w:val="009A3528"/>
    <w:rsid w:val="009A3AF3"/>
    <w:rsid w:val="009B04F1"/>
    <w:rsid w:val="009B325E"/>
    <w:rsid w:val="009B3CFC"/>
    <w:rsid w:val="009B50BF"/>
    <w:rsid w:val="009D3E6C"/>
    <w:rsid w:val="009D42EF"/>
    <w:rsid w:val="009D63AA"/>
    <w:rsid w:val="009D6A4B"/>
    <w:rsid w:val="009E2BA9"/>
    <w:rsid w:val="009E349F"/>
    <w:rsid w:val="009E651E"/>
    <w:rsid w:val="009E6C30"/>
    <w:rsid w:val="009F4C41"/>
    <w:rsid w:val="00A0335B"/>
    <w:rsid w:val="00A16082"/>
    <w:rsid w:val="00A1783F"/>
    <w:rsid w:val="00A17AFB"/>
    <w:rsid w:val="00A20484"/>
    <w:rsid w:val="00A40FDF"/>
    <w:rsid w:val="00A437FC"/>
    <w:rsid w:val="00A47599"/>
    <w:rsid w:val="00A5093C"/>
    <w:rsid w:val="00A53296"/>
    <w:rsid w:val="00A64DDF"/>
    <w:rsid w:val="00A70912"/>
    <w:rsid w:val="00A71071"/>
    <w:rsid w:val="00A7764B"/>
    <w:rsid w:val="00A81544"/>
    <w:rsid w:val="00A87E17"/>
    <w:rsid w:val="00A92A1B"/>
    <w:rsid w:val="00A92A3D"/>
    <w:rsid w:val="00A92F58"/>
    <w:rsid w:val="00A97177"/>
    <w:rsid w:val="00AA4AA2"/>
    <w:rsid w:val="00AA547F"/>
    <w:rsid w:val="00AA54E3"/>
    <w:rsid w:val="00AA7C5A"/>
    <w:rsid w:val="00AA7E4E"/>
    <w:rsid w:val="00AB4911"/>
    <w:rsid w:val="00AB57AA"/>
    <w:rsid w:val="00AB6489"/>
    <w:rsid w:val="00AB7139"/>
    <w:rsid w:val="00AC3D78"/>
    <w:rsid w:val="00AD31A2"/>
    <w:rsid w:val="00AD6525"/>
    <w:rsid w:val="00AD68F3"/>
    <w:rsid w:val="00AD71DD"/>
    <w:rsid w:val="00AD7687"/>
    <w:rsid w:val="00AE16F6"/>
    <w:rsid w:val="00AE32C0"/>
    <w:rsid w:val="00AE58DF"/>
    <w:rsid w:val="00AE5B53"/>
    <w:rsid w:val="00AF094D"/>
    <w:rsid w:val="00AF18D6"/>
    <w:rsid w:val="00B00A0F"/>
    <w:rsid w:val="00B0291D"/>
    <w:rsid w:val="00B15800"/>
    <w:rsid w:val="00B260D2"/>
    <w:rsid w:val="00B31DBD"/>
    <w:rsid w:val="00B340DF"/>
    <w:rsid w:val="00B344B0"/>
    <w:rsid w:val="00B34BC8"/>
    <w:rsid w:val="00B34BE8"/>
    <w:rsid w:val="00B371A0"/>
    <w:rsid w:val="00B40E37"/>
    <w:rsid w:val="00B43756"/>
    <w:rsid w:val="00B454F9"/>
    <w:rsid w:val="00B47C67"/>
    <w:rsid w:val="00B53085"/>
    <w:rsid w:val="00B5350B"/>
    <w:rsid w:val="00B53747"/>
    <w:rsid w:val="00B54174"/>
    <w:rsid w:val="00B54BFD"/>
    <w:rsid w:val="00B56922"/>
    <w:rsid w:val="00B63063"/>
    <w:rsid w:val="00B668EC"/>
    <w:rsid w:val="00B676D2"/>
    <w:rsid w:val="00B70EE9"/>
    <w:rsid w:val="00B72157"/>
    <w:rsid w:val="00B73FB4"/>
    <w:rsid w:val="00B7467F"/>
    <w:rsid w:val="00B77074"/>
    <w:rsid w:val="00B77AF9"/>
    <w:rsid w:val="00B816BD"/>
    <w:rsid w:val="00B841A6"/>
    <w:rsid w:val="00B84BC5"/>
    <w:rsid w:val="00B85570"/>
    <w:rsid w:val="00B865FD"/>
    <w:rsid w:val="00B8717E"/>
    <w:rsid w:val="00B9233B"/>
    <w:rsid w:val="00B94D44"/>
    <w:rsid w:val="00BA0F57"/>
    <w:rsid w:val="00BA1B3A"/>
    <w:rsid w:val="00BA3EA8"/>
    <w:rsid w:val="00BA48DA"/>
    <w:rsid w:val="00BB6000"/>
    <w:rsid w:val="00BC4E53"/>
    <w:rsid w:val="00BC673E"/>
    <w:rsid w:val="00BC700F"/>
    <w:rsid w:val="00BD5041"/>
    <w:rsid w:val="00BE16CC"/>
    <w:rsid w:val="00BE438E"/>
    <w:rsid w:val="00BE732E"/>
    <w:rsid w:val="00BF0865"/>
    <w:rsid w:val="00BF1F10"/>
    <w:rsid w:val="00BF2F8E"/>
    <w:rsid w:val="00BF53EB"/>
    <w:rsid w:val="00BF5A02"/>
    <w:rsid w:val="00C01D8B"/>
    <w:rsid w:val="00C04161"/>
    <w:rsid w:val="00C055C3"/>
    <w:rsid w:val="00C10445"/>
    <w:rsid w:val="00C10CF6"/>
    <w:rsid w:val="00C12E1C"/>
    <w:rsid w:val="00C14634"/>
    <w:rsid w:val="00C15B30"/>
    <w:rsid w:val="00C15E09"/>
    <w:rsid w:val="00C23569"/>
    <w:rsid w:val="00C260F4"/>
    <w:rsid w:val="00C3182E"/>
    <w:rsid w:val="00C32BDF"/>
    <w:rsid w:val="00C37DCC"/>
    <w:rsid w:val="00C66936"/>
    <w:rsid w:val="00C669BE"/>
    <w:rsid w:val="00C66FEA"/>
    <w:rsid w:val="00C74577"/>
    <w:rsid w:val="00C7695A"/>
    <w:rsid w:val="00C868FC"/>
    <w:rsid w:val="00C9405E"/>
    <w:rsid w:val="00CA00EE"/>
    <w:rsid w:val="00CA2836"/>
    <w:rsid w:val="00CA2F6F"/>
    <w:rsid w:val="00CA36FB"/>
    <w:rsid w:val="00CA5CCF"/>
    <w:rsid w:val="00CA7883"/>
    <w:rsid w:val="00CA7C38"/>
    <w:rsid w:val="00CB0C31"/>
    <w:rsid w:val="00CB1566"/>
    <w:rsid w:val="00CB23C3"/>
    <w:rsid w:val="00CB502B"/>
    <w:rsid w:val="00CB5180"/>
    <w:rsid w:val="00CC2C73"/>
    <w:rsid w:val="00CC4719"/>
    <w:rsid w:val="00CC618C"/>
    <w:rsid w:val="00CD2723"/>
    <w:rsid w:val="00CD4E4E"/>
    <w:rsid w:val="00CD6003"/>
    <w:rsid w:val="00CD658C"/>
    <w:rsid w:val="00CE6312"/>
    <w:rsid w:val="00CF012C"/>
    <w:rsid w:val="00CF0548"/>
    <w:rsid w:val="00CF6B2C"/>
    <w:rsid w:val="00CF73FD"/>
    <w:rsid w:val="00D00B49"/>
    <w:rsid w:val="00D036C1"/>
    <w:rsid w:val="00D07267"/>
    <w:rsid w:val="00D10BC3"/>
    <w:rsid w:val="00D12092"/>
    <w:rsid w:val="00D1268A"/>
    <w:rsid w:val="00D12B44"/>
    <w:rsid w:val="00D1384F"/>
    <w:rsid w:val="00D20397"/>
    <w:rsid w:val="00D20E70"/>
    <w:rsid w:val="00D21A94"/>
    <w:rsid w:val="00D27F72"/>
    <w:rsid w:val="00D31B9D"/>
    <w:rsid w:val="00D3507D"/>
    <w:rsid w:val="00D35D43"/>
    <w:rsid w:val="00D465D3"/>
    <w:rsid w:val="00D477FC"/>
    <w:rsid w:val="00D527A7"/>
    <w:rsid w:val="00D53062"/>
    <w:rsid w:val="00D62128"/>
    <w:rsid w:val="00D64F9E"/>
    <w:rsid w:val="00D654B3"/>
    <w:rsid w:val="00D677EA"/>
    <w:rsid w:val="00D76714"/>
    <w:rsid w:val="00D86E14"/>
    <w:rsid w:val="00D90244"/>
    <w:rsid w:val="00D920F7"/>
    <w:rsid w:val="00D928A2"/>
    <w:rsid w:val="00D938A1"/>
    <w:rsid w:val="00DA0D3C"/>
    <w:rsid w:val="00DA2EAB"/>
    <w:rsid w:val="00DA34E9"/>
    <w:rsid w:val="00DA4440"/>
    <w:rsid w:val="00DB6A80"/>
    <w:rsid w:val="00DB6CB3"/>
    <w:rsid w:val="00DC2AAE"/>
    <w:rsid w:val="00DC43B5"/>
    <w:rsid w:val="00DC54DF"/>
    <w:rsid w:val="00DC6202"/>
    <w:rsid w:val="00DC7AA7"/>
    <w:rsid w:val="00DD53BE"/>
    <w:rsid w:val="00DD6C97"/>
    <w:rsid w:val="00DF1FA7"/>
    <w:rsid w:val="00E06D55"/>
    <w:rsid w:val="00E12978"/>
    <w:rsid w:val="00E12F04"/>
    <w:rsid w:val="00E23F1B"/>
    <w:rsid w:val="00E26011"/>
    <w:rsid w:val="00E27918"/>
    <w:rsid w:val="00E30702"/>
    <w:rsid w:val="00E30E86"/>
    <w:rsid w:val="00E3258E"/>
    <w:rsid w:val="00E33A76"/>
    <w:rsid w:val="00E34861"/>
    <w:rsid w:val="00E44B93"/>
    <w:rsid w:val="00E46763"/>
    <w:rsid w:val="00E46DC9"/>
    <w:rsid w:val="00E5011C"/>
    <w:rsid w:val="00E556B5"/>
    <w:rsid w:val="00E604EE"/>
    <w:rsid w:val="00E60EA9"/>
    <w:rsid w:val="00E61A8D"/>
    <w:rsid w:val="00E66DCA"/>
    <w:rsid w:val="00E70D1A"/>
    <w:rsid w:val="00E807B2"/>
    <w:rsid w:val="00E87319"/>
    <w:rsid w:val="00E875B2"/>
    <w:rsid w:val="00E9488B"/>
    <w:rsid w:val="00E94EAD"/>
    <w:rsid w:val="00EA3612"/>
    <w:rsid w:val="00EA4989"/>
    <w:rsid w:val="00EA66A6"/>
    <w:rsid w:val="00EB1DC9"/>
    <w:rsid w:val="00EB3834"/>
    <w:rsid w:val="00EB60BD"/>
    <w:rsid w:val="00EC5159"/>
    <w:rsid w:val="00ED08EE"/>
    <w:rsid w:val="00EF1840"/>
    <w:rsid w:val="00EF1CCF"/>
    <w:rsid w:val="00EF726B"/>
    <w:rsid w:val="00F031A1"/>
    <w:rsid w:val="00F11BBE"/>
    <w:rsid w:val="00F129F9"/>
    <w:rsid w:val="00F1317E"/>
    <w:rsid w:val="00F16EA6"/>
    <w:rsid w:val="00F27BD3"/>
    <w:rsid w:val="00F27D2A"/>
    <w:rsid w:val="00F27F9E"/>
    <w:rsid w:val="00F309C3"/>
    <w:rsid w:val="00F30ED1"/>
    <w:rsid w:val="00F324BB"/>
    <w:rsid w:val="00F47E83"/>
    <w:rsid w:val="00F550BF"/>
    <w:rsid w:val="00F6205C"/>
    <w:rsid w:val="00F63ADA"/>
    <w:rsid w:val="00F77CEE"/>
    <w:rsid w:val="00F9185B"/>
    <w:rsid w:val="00F92608"/>
    <w:rsid w:val="00F93C53"/>
    <w:rsid w:val="00F9691D"/>
    <w:rsid w:val="00FA3876"/>
    <w:rsid w:val="00FA6412"/>
    <w:rsid w:val="00FB2D82"/>
    <w:rsid w:val="00FB41EA"/>
    <w:rsid w:val="00FB6BCC"/>
    <w:rsid w:val="00FC1AE8"/>
    <w:rsid w:val="00FC4CEC"/>
    <w:rsid w:val="00FC6582"/>
    <w:rsid w:val="00FC7415"/>
    <w:rsid w:val="00FD6736"/>
    <w:rsid w:val="00FE138E"/>
    <w:rsid w:val="00FE1931"/>
    <w:rsid w:val="00FE4528"/>
    <w:rsid w:val="00FE5D2E"/>
    <w:rsid w:val="00FE7C83"/>
    <w:rsid w:val="00FF6D7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9CF"/>
  <w15:docId w15:val="{F4961D2E-CFF8-4F2E-ACC0-9E930B8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59F"/>
  </w:style>
  <w:style w:type="paragraph" w:styleId="a7">
    <w:name w:val="footer"/>
    <w:basedOn w:val="a"/>
    <w:link w:val="a8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59F"/>
  </w:style>
  <w:style w:type="table" w:styleId="a9">
    <w:name w:val="Table Grid"/>
    <w:basedOn w:val="a1"/>
    <w:uiPriority w:val="39"/>
    <w:rsid w:val="0030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2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byudzhet/resh/2022/28.01.22/resh6-21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garadm.ru/doc/finansy/byudzhet/resh/2022/28.01.22/resh6-2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aradm.ru/doc/finansy/byudzhet/resh/2022/28.01.22/resh6-2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6DC9-3EDD-424B-A469-617EBB8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20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2023-08-28T06:39:00Z</cp:lastPrinted>
  <dcterms:created xsi:type="dcterms:W3CDTF">2021-08-24T05:53:00Z</dcterms:created>
  <dcterms:modified xsi:type="dcterms:W3CDTF">2023-08-28T08:30:00Z</dcterms:modified>
</cp:coreProperties>
</file>