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1D3" w:rsidRPr="00C411D3" w:rsidRDefault="008A1B50" w:rsidP="00C411D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C411D3" w:rsidRPr="00C411D3" w:rsidRDefault="00C411D3" w:rsidP="00C411D3">
      <w:pPr>
        <w:spacing w:after="0"/>
        <w:jc w:val="both"/>
        <w:rPr>
          <w:rFonts w:ascii="Times New Roman" w:hAnsi="Times New Roman" w:cs="Times New Roman"/>
          <w:sz w:val="20"/>
          <w:szCs w:val="20"/>
        </w:rPr>
      </w:pPr>
    </w:p>
    <w:p w:rsidR="008A1B50" w:rsidRPr="005D4ADE" w:rsidRDefault="008A1B50" w:rsidP="005D4AD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Информация по </w:t>
      </w:r>
    </w:p>
    <w:p w:rsidR="005D4ADE" w:rsidRDefault="005D4ADE" w:rsidP="005D4ADE">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«Проверке</w:t>
      </w:r>
      <w:r w:rsidRPr="005D4ADE">
        <w:rPr>
          <w:rFonts w:ascii="Times New Roman" w:eastAsia="Calibri" w:hAnsi="Times New Roman" w:cs="Times New Roman"/>
          <w:b/>
          <w:sz w:val="28"/>
          <w:szCs w:val="28"/>
        </w:rPr>
        <w:t xml:space="preserve"> соблюдения законодательства РФ в финансово-хозяйственной деятельности по итогам за 2015 год и 9-ть месяцев 2016 года</w:t>
      </w:r>
      <w:r>
        <w:rPr>
          <w:rFonts w:ascii="Times New Roman" w:eastAsia="Calibri" w:hAnsi="Times New Roman" w:cs="Times New Roman"/>
          <w:b/>
          <w:sz w:val="28"/>
          <w:szCs w:val="28"/>
        </w:rPr>
        <w:t xml:space="preserve"> м</w:t>
      </w:r>
      <w:r w:rsidRPr="005D4ADE">
        <w:rPr>
          <w:rFonts w:ascii="Times New Roman" w:eastAsia="Calibri" w:hAnsi="Times New Roman" w:cs="Times New Roman"/>
          <w:b/>
          <w:sz w:val="28"/>
          <w:szCs w:val="28"/>
        </w:rPr>
        <w:t>униципального унитарного предприятия «</w:t>
      </w:r>
      <w:proofErr w:type="spellStart"/>
      <w:r w:rsidRPr="005D4ADE">
        <w:rPr>
          <w:rFonts w:ascii="Times New Roman" w:eastAsia="Calibri" w:hAnsi="Times New Roman" w:cs="Times New Roman"/>
          <w:b/>
          <w:sz w:val="28"/>
          <w:szCs w:val="28"/>
        </w:rPr>
        <w:t>Погарский</w:t>
      </w:r>
      <w:proofErr w:type="spellEnd"/>
      <w:r w:rsidRPr="005D4ADE">
        <w:rPr>
          <w:rFonts w:ascii="Times New Roman" w:eastAsia="Calibri" w:hAnsi="Times New Roman" w:cs="Times New Roman"/>
          <w:b/>
          <w:sz w:val="28"/>
          <w:szCs w:val="28"/>
        </w:rPr>
        <w:t xml:space="preserve"> лесоперерабатывающий комплекс» </w:t>
      </w:r>
      <w:proofErr w:type="spellStart"/>
      <w:r w:rsidRPr="005D4ADE">
        <w:rPr>
          <w:rFonts w:ascii="Times New Roman" w:eastAsia="Calibri" w:hAnsi="Times New Roman" w:cs="Times New Roman"/>
          <w:b/>
          <w:sz w:val="28"/>
          <w:szCs w:val="28"/>
        </w:rPr>
        <w:t>Погарского</w:t>
      </w:r>
      <w:proofErr w:type="spellEnd"/>
      <w:r w:rsidRPr="005D4ADE">
        <w:rPr>
          <w:rFonts w:ascii="Times New Roman" w:eastAsia="Calibri" w:hAnsi="Times New Roman" w:cs="Times New Roman"/>
          <w:b/>
          <w:sz w:val="28"/>
          <w:szCs w:val="28"/>
        </w:rPr>
        <w:t xml:space="preserve"> района Брянской области.</w:t>
      </w:r>
    </w:p>
    <w:p w:rsidR="005D4ADE" w:rsidRPr="005D4ADE" w:rsidRDefault="005D4ADE" w:rsidP="005D4ADE">
      <w:pPr>
        <w:spacing w:after="0"/>
        <w:jc w:val="center"/>
        <w:rPr>
          <w:rFonts w:ascii="Times New Roman" w:eastAsia="Calibri" w:hAnsi="Times New Roman" w:cs="Times New Roman"/>
          <w:b/>
          <w:sz w:val="28"/>
          <w:szCs w:val="28"/>
        </w:rPr>
      </w:pPr>
    </w:p>
    <w:p w:rsidR="005D4ADE" w:rsidRPr="005D4ADE" w:rsidRDefault="005D4ADE" w:rsidP="005D4ADE">
      <w:pPr>
        <w:spacing w:after="0"/>
        <w:jc w:val="center"/>
        <w:rPr>
          <w:rFonts w:ascii="Times New Roman" w:eastAsia="Calibri" w:hAnsi="Times New Roman" w:cs="Times New Roman"/>
          <w:b/>
          <w:sz w:val="28"/>
          <w:szCs w:val="28"/>
        </w:rPr>
      </w:pPr>
    </w:p>
    <w:p w:rsidR="005D4ADE" w:rsidRPr="005D4ADE" w:rsidRDefault="005D4ADE" w:rsidP="005D4ADE">
      <w:pPr>
        <w:ind w:firstLine="851"/>
        <w:jc w:val="both"/>
        <w:rPr>
          <w:rFonts w:ascii="Times New Roman" w:eastAsia="Calibri" w:hAnsi="Times New Roman" w:cs="Times New Roman"/>
          <w:sz w:val="28"/>
          <w:szCs w:val="28"/>
        </w:rPr>
      </w:pPr>
      <w:r w:rsidRPr="005D4ADE">
        <w:rPr>
          <w:rFonts w:ascii="Times New Roman" w:eastAsia="Calibri" w:hAnsi="Times New Roman" w:cs="Times New Roman"/>
          <w:b/>
          <w:sz w:val="28"/>
          <w:szCs w:val="28"/>
        </w:rPr>
        <w:t xml:space="preserve">Основание для проведения проверки: </w:t>
      </w:r>
      <w:r w:rsidRPr="005D4ADE">
        <w:rPr>
          <w:rFonts w:ascii="Times New Roman" w:eastAsia="Calibri" w:hAnsi="Times New Roman" w:cs="Times New Roman"/>
          <w:sz w:val="28"/>
          <w:szCs w:val="28"/>
        </w:rPr>
        <w:t xml:space="preserve">пункт 3.9. плана работы Контрольно-счётной палаты </w:t>
      </w:r>
      <w:proofErr w:type="spellStart"/>
      <w:r w:rsidRPr="005D4ADE">
        <w:rPr>
          <w:rFonts w:ascii="Times New Roman" w:eastAsia="Calibri" w:hAnsi="Times New Roman" w:cs="Times New Roman"/>
          <w:sz w:val="28"/>
          <w:szCs w:val="28"/>
        </w:rPr>
        <w:t>Погарского</w:t>
      </w:r>
      <w:proofErr w:type="spellEnd"/>
      <w:r w:rsidRPr="005D4ADE">
        <w:rPr>
          <w:rFonts w:ascii="Times New Roman" w:eastAsia="Calibri" w:hAnsi="Times New Roman" w:cs="Times New Roman"/>
          <w:sz w:val="28"/>
          <w:szCs w:val="28"/>
        </w:rPr>
        <w:t xml:space="preserve"> района на 2016 год, утверждённый решением Коллегии Контрольно-счётной палаты </w:t>
      </w:r>
      <w:proofErr w:type="spellStart"/>
      <w:r w:rsidRPr="005D4ADE">
        <w:rPr>
          <w:rFonts w:ascii="Times New Roman" w:eastAsia="Calibri" w:hAnsi="Times New Roman" w:cs="Times New Roman"/>
          <w:sz w:val="28"/>
          <w:szCs w:val="28"/>
        </w:rPr>
        <w:t>Погарского</w:t>
      </w:r>
      <w:proofErr w:type="spellEnd"/>
      <w:r w:rsidRPr="005D4ADE">
        <w:rPr>
          <w:rFonts w:ascii="Times New Roman" w:eastAsia="Calibri" w:hAnsi="Times New Roman" w:cs="Times New Roman"/>
          <w:sz w:val="28"/>
          <w:szCs w:val="28"/>
        </w:rPr>
        <w:t xml:space="preserve"> района от 30.09.2016 года № 4-</w:t>
      </w:r>
      <w:proofErr w:type="gramStart"/>
      <w:r w:rsidRPr="005D4ADE">
        <w:rPr>
          <w:rFonts w:ascii="Times New Roman" w:eastAsia="Calibri" w:hAnsi="Times New Roman" w:cs="Times New Roman"/>
          <w:sz w:val="28"/>
          <w:szCs w:val="28"/>
        </w:rPr>
        <w:t>рк .</w:t>
      </w:r>
      <w:proofErr w:type="gramEnd"/>
    </w:p>
    <w:p w:rsidR="005D4ADE" w:rsidRPr="005D4ADE" w:rsidRDefault="005D4ADE" w:rsidP="005D4ADE">
      <w:pPr>
        <w:ind w:firstLine="851"/>
        <w:jc w:val="both"/>
        <w:rPr>
          <w:rFonts w:ascii="Times New Roman" w:eastAsia="Calibri" w:hAnsi="Times New Roman" w:cs="Times New Roman"/>
          <w:sz w:val="28"/>
          <w:szCs w:val="28"/>
        </w:rPr>
      </w:pPr>
      <w:r w:rsidRPr="005D4ADE">
        <w:rPr>
          <w:rFonts w:ascii="Times New Roman" w:eastAsia="Calibri" w:hAnsi="Times New Roman" w:cs="Times New Roman"/>
          <w:b/>
          <w:sz w:val="28"/>
          <w:szCs w:val="28"/>
        </w:rPr>
        <w:t xml:space="preserve">Цель проверки: </w:t>
      </w:r>
      <w:r w:rsidRPr="005D4ADE">
        <w:rPr>
          <w:rFonts w:ascii="Times New Roman" w:eastAsia="Calibri" w:hAnsi="Times New Roman" w:cs="Times New Roman"/>
          <w:sz w:val="28"/>
          <w:szCs w:val="28"/>
        </w:rPr>
        <w:t xml:space="preserve">эффективность использования и сохранности </w:t>
      </w:r>
      <w:proofErr w:type="gramStart"/>
      <w:r w:rsidRPr="005D4ADE">
        <w:rPr>
          <w:rFonts w:ascii="Times New Roman" w:eastAsia="Calibri" w:hAnsi="Times New Roman" w:cs="Times New Roman"/>
          <w:sz w:val="28"/>
          <w:szCs w:val="28"/>
        </w:rPr>
        <w:t>спецтехники ,</w:t>
      </w:r>
      <w:proofErr w:type="gramEnd"/>
      <w:r w:rsidRPr="005D4ADE">
        <w:rPr>
          <w:rFonts w:ascii="Times New Roman" w:eastAsia="Calibri" w:hAnsi="Times New Roman" w:cs="Times New Roman"/>
          <w:sz w:val="28"/>
          <w:szCs w:val="28"/>
        </w:rPr>
        <w:t xml:space="preserve"> оборудования,  движение денежных средств, кредиторская /дебиторская/ задолженность, доходность /убыточность/ предприятия.</w:t>
      </w:r>
    </w:p>
    <w:p w:rsidR="005D4ADE" w:rsidRPr="005D4ADE" w:rsidRDefault="005D4ADE" w:rsidP="005D4ADE">
      <w:pPr>
        <w:ind w:firstLine="851"/>
        <w:jc w:val="both"/>
        <w:rPr>
          <w:rFonts w:ascii="Times New Roman" w:eastAsia="Calibri" w:hAnsi="Times New Roman" w:cs="Times New Roman"/>
          <w:sz w:val="28"/>
          <w:szCs w:val="28"/>
        </w:rPr>
      </w:pPr>
      <w:r w:rsidRPr="005D4ADE">
        <w:rPr>
          <w:rFonts w:ascii="Times New Roman" w:eastAsia="Calibri" w:hAnsi="Times New Roman" w:cs="Times New Roman"/>
          <w:b/>
          <w:sz w:val="28"/>
          <w:szCs w:val="28"/>
        </w:rPr>
        <w:t xml:space="preserve">Предмет </w:t>
      </w:r>
      <w:proofErr w:type="gramStart"/>
      <w:r w:rsidRPr="005D4ADE">
        <w:rPr>
          <w:rFonts w:ascii="Times New Roman" w:eastAsia="Calibri" w:hAnsi="Times New Roman" w:cs="Times New Roman"/>
          <w:b/>
          <w:sz w:val="28"/>
          <w:szCs w:val="28"/>
        </w:rPr>
        <w:t xml:space="preserve">проверки: </w:t>
      </w:r>
      <w:r w:rsidRPr="005D4ADE">
        <w:rPr>
          <w:rFonts w:ascii="Times New Roman" w:eastAsia="Calibri" w:hAnsi="Times New Roman" w:cs="Times New Roman"/>
          <w:sz w:val="28"/>
          <w:szCs w:val="28"/>
        </w:rPr>
        <w:t xml:space="preserve"> финансово</w:t>
      </w:r>
      <w:proofErr w:type="gramEnd"/>
      <w:r w:rsidRPr="005D4ADE">
        <w:rPr>
          <w:rFonts w:ascii="Times New Roman" w:eastAsia="Calibri" w:hAnsi="Times New Roman" w:cs="Times New Roman"/>
          <w:sz w:val="28"/>
          <w:szCs w:val="28"/>
        </w:rPr>
        <w:t>-хозяйственная деятельность за 2015 год и 9-ть месяцев 2016 года.</w:t>
      </w:r>
    </w:p>
    <w:p w:rsidR="005D4ADE" w:rsidRDefault="005D4ADE" w:rsidP="005D4ADE">
      <w:pPr>
        <w:ind w:firstLine="851"/>
        <w:jc w:val="both"/>
        <w:rPr>
          <w:rFonts w:ascii="Times New Roman" w:eastAsia="Calibri" w:hAnsi="Times New Roman" w:cs="Times New Roman"/>
          <w:sz w:val="28"/>
          <w:szCs w:val="28"/>
        </w:rPr>
      </w:pPr>
      <w:r w:rsidRPr="005D4ADE">
        <w:rPr>
          <w:rFonts w:ascii="Times New Roman" w:eastAsia="Calibri" w:hAnsi="Times New Roman" w:cs="Times New Roman"/>
          <w:b/>
          <w:sz w:val="28"/>
          <w:szCs w:val="28"/>
        </w:rPr>
        <w:t xml:space="preserve">Объект проверки: </w:t>
      </w:r>
      <w:r w:rsidRPr="005D4ADE">
        <w:rPr>
          <w:rFonts w:ascii="Times New Roman" w:eastAsia="Calibri" w:hAnsi="Times New Roman" w:cs="Times New Roman"/>
          <w:sz w:val="28"/>
          <w:szCs w:val="28"/>
        </w:rPr>
        <w:t>М</w:t>
      </w:r>
      <w:r>
        <w:rPr>
          <w:rFonts w:ascii="Times New Roman" w:eastAsia="Calibri" w:hAnsi="Times New Roman" w:cs="Times New Roman"/>
          <w:sz w:val="28"/>
          <w:szCs w:val="28"/>
        </w:rPr>
        <w:t>УП «</w:t>
      </w:r>
      <w:proofErr w:type="spellStart"/>
      <w:r w:rsidRPr="005D4ADE">
        <w:rPr>
          <w:rFonts w:ascii="Times New Roman" w:eastAsia="Calibri" w:hAnsi="Times New Roman" w:cs="Times New Roman"/>
          <w:sz w:val="28"/>
          <w:szCs w:val="28"/>
        </w:rPr>
        <w:t>Погарский</w:t>
      </w:r>
      <w:proofErr w:type="spellEnd"/>
      <w:r w:rsidRPr="005D4ADE">
        <w:rPr>
          <w:rFonts w:ascii="Times New Roman" w:eastAsia="Calibri" w:hAnsi="Times New Roman" w:cs="Times New Roman"/>
          <w:sz w:val="28"/>
          <w:szCs w:val="28"/>
        </w:rPr>
        <w:t xml:space="preserve"> лесоперерабатывающий комплекс».</w:t>
      </w:r>
    </w:p>
    <w:p w:rsidR="005D4ADE" w:rsidRDefault="005D4ADE" w:rsidP="005D4ADE">
      <w:pPr>
        <w:spacing w:after="0"/>
        <w:ind w:firstLine="851"/>
        <w:jc w:val="both"/>
        <w:rPr>
          <w:rFonts w:ascii="Times New Roman" w:eastAsia="Calibri" w:hAnsi="Times New Roman" w:cs="Times New Roman"/>
          <w:sz w:val="28"/>
          <w:szCs w:val="28"/>
        </w:rPr>
      </w:pPr>
      <w:r w:rsidRPr="00B82D4F">
        <w:rPr>
          <w:rFonts w:ascii="Times New Roman" w:eastAsia="Calibri" w:hAnsi="Times New Roman" w:cs="Times New Roman"/>
          <w:sz w:val="28"/>
          <w:szCs w:val="28"/>
        </w:rPr>
        <w:t>В результате проверки финансово-хозяйственной деятельности МУП «</w:t>
      </w:r>
      <w:proofErr w:type="spellStart"/>
      <w:r w:rsidRPr="00B82D4F">
        <w:rPr>
          <w:rFonts w:ascii="Times New Roman" w:eastAsia="Calibri" w:hAnsi="Times New Roman" w:cs="Times New Roman"/>
          <w:sz w:val="28"/>
          <w:szCs w:val="28"/>
        </w:rPr>
        <w:t>Погарский</w:t>
      </w:r>
      <w:proofErr w:type="spellEnd"/>
      <w:r w:rsidRPr="00B82D4F">
        <w:rPr>
          <w:rFonts w:ascii="Times New Roman" w:eastAsia="Calibri" w:hAnsi="Times New Roman" w:cs="Times New Roman"/>
          <w:sz w:val="28"/>
          <w:szCs w:val="28"/>
        </w:rPr>
        <w:t xml:space="preserve"> </w:t>
      </w:r>
      <w:proofErr w:type="gramStart"/>
      <w:r w:rsidRPr="00B82D4F">
        <w:rPr>
          <w:rFonts w:ascii="Times New Roman" w:eastAsia="Calibri" w:hAnsi="Times New Roman" w:cs="Times New Roman"/>
          <w:sz w:val="28"/>
          <w:szCs w:val="28"/>
        </w:rPr>
        <w:t xml:space="preserve">ЛСПК» </w:t>
      </w:r>
      <w:r>
        <w:rPr>
          <w:rFonts w:ascii="Times New Roman" w:eastAsia="Calibri" w:hAnsi="Times New Roman" w:cs="Times New Roman"/>
          <w:sz w:val="28"/>
          <w:szCs w:val="28"/>
        </w:rPr>
        <w:t xml:space="preserve"> за</w:t>
      </w:r>
      <w:proofErr w:type="gramEnd"/>
      <w:r>
        <w:rPr>
          <w:rFonts w:ascii="Times New Roman" w:eastAsia="Calibri" w:hAnsi="Times New Roman" w:cs="Times New Roman"/>
          <w:sz w:val="28"/>
          <w:szCs w:val="28"/>
        </w:rPr>
        <w:t xml:space="preserve"> период 2015год и 9-ть месяцев 2016 года были установлены следующие нарушения:</w:t>
      </w:r>
    </w:p>
    <w:p w:rsidR="005D4ADE" w:rsidRPr="00B82D4F" w:rsidRDefault="005D4ADE" w:rsidP="005D4ADE">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  П</w:t>
      </w:r>
      <w:r w:rsidRPr="00B82D4F">
        <w:rPr>
          <w:rFonts w:ascii="Times New Roman" w:eastAsia="Calibri" w:hAnsi="Times New Roman" w:cs="Times New Roman"/>
          <w:sz w:val="28"/>
          <w:szCs w:val="28"/>
        </w:rPr>
        <w:t xml:space="preserve">о данным бухгалтерского учета балансовая стоимость основных средств </w:t>
      </w:r>
      <w:r>
        <w:rPr>
          <w:rFonts w:ascii="Times New Roman" w:eastAsia="Calibri" w:hAnsi="Times New Roman" w:cs="Times New Roman"/>
          <w:sz w:val="28"/>
          <w:szCs w:val="28"/>
        </w:rPr>
        <w:t>составляет 1160153,34 рублей по</w:t>
      </w:r>
      <w:r w:rsidRPr="00B82D4F">
        <w:rPr>
          <w:rFonts w:ascii="Times New Roman" w:eastAsia="Calibri" w:hAnsi="Times New Roman" w:cs="Times New Roman"/>
          <w:sz w:val="28"/>
          <w:szCs w:val="28"/>
        </w:rPr>
        <w:t xml:space="preserve"> данным инвентаризации от 20.05.2015 года 3536492,90 рублей, расхождения между учетными данными бухгалтерского учета и данными инвентаризационной описью составляет 2376340,56 рублей. Причина расхождения в том, что имущество, переданное на баланс МУП «</w:t>
      </w:r>
      <w:proofErr w:type="spellStart"/>
      <w:r w:rsidRPr="00B82D4F">
        <w:rPr>
          <w:rFonts w:ascii="Times New Roman" w:eastAsia="Calibri" w:hAnsi="Times New Roman" w:cs="Times New Roman"/>
          <w:sz w:val="28"/>
          <w:szCs w:val="28"/>
        </w:rPr>
        <w:t>Погарский</w:t>
      </w:r>
      <w:proofErr w:type="spellEnd"/>
      <w:r w:rsidRPr="00B82D4F">
        <w:rPr>
          <w:rFonts w:ascii="Times New Roman" w:eastAsia="Calibri" w:hAnsi="Times New Roman" w:cs="Times New Roman"/>
          <w:sz w:val="28"/>
          <w:szCs w:val="28"/>
        </w:rPr>
        <w:t xml:space="preserve"> лесоперерабатывающий комплекс» постановлением администрации </w:t>
      </w:r>
      <w:proofErr w:type="spellStart"/>
      <w:r w:rsidRPr="00B82D4F">
        <w:rPr>
          <w:rFonts w:ascii="Times New Roman" w:eastAsia="Calibri" w:hAnsi="Times New Roman" w:cs="Times New Roman"/>
          <w:sz w:val="28"/>
          <w:szCs w:val="28"/>
        </w:rPr>
        <w:t>Погарского</w:t>
      </w:r>
      <w:proofErr w:type="spellEnd"/>
      <w:r w:rsidRPr="00B82D4F">
        <w:rPr>
          <w:rFonts w:ascii="Times New Roman" w:eastAsia="Calibri" w:hAnsi="Times New Roman" w:cs="Times New Roman"/>
          <w:sz w:val="28"/>
          <w:szCs w:val="28"/>
        </w:rPr>
        <w:t xml:space="preserve"> района № 339 от 15.10.2008 года оприходовано им по остаточной стоимости.</w:t>
      </w:r>
    </w:p>
    <w:p w:rsidR="005D4ADE" w:rsidRPr="005D4ADE" w:rsidRDefault="005D4ADE" w:rsidP="005D4ADE">
      <w:pPr>
        <w:spacing w:after="0"/>
        <w:jc w:val="both"/>
        <w:rPr>
          <w:rFonts w:ascii="Times New Roman" w:eastAsia="Calibri" w:hAnsi="Times New Roman" w:cs="Times New Roman"/>
          <w:sz w:val="28"/>
          <w:szCs w:val="28"/>
        </w:rPr>
      </w:pPr>
      <w:r w:rsidRPr="005D4ADE">
        <w:rPr>
          <w:rFonts w:ascii="Times New Roman" w:eastAsia="Calibri" w:hAnsi="Times New Roman" w:cs="Times New Roman"/>
          <w:sz w:val="28"/>
          <w:szCs w:val="28"/>
        </w:rPr>
        <w:t xml:space="preserve">            </w:t>
      </w:r>
      <w:proofErr w:type="gramStart"/>
      <w:r w:rsidRPr="005D4ADE">
        <w:rPr>
          <w:rFonts w:ascii="Times New Roman" w:eastAsia="Calibri" w:hAnsi="Times New Roman" w:cs="Times New Roman"/>
          <w:sz w:val="28"/>
          <w:szCs w:val="28"/>
        </w:rPr>
        <w:t>Нарушена  часть</w:t>
      </w:r>
      <w:proofErr w:type="gramEnd"/>
      <w:r w:rsidRPr="005D4ADE">
        <w:rPr>
          <w:rFonts w:ascii="Times New Roman" w:eastAsia="Calibri" w:hAnsi="Times New Roman" w:cs="Times New Roman"/>
          <w:sz w:val="28"/>
          <w:szCs w:val="28"/>
        </w:rPr>
        <w:t xml:space="preserve"> 3 статьи 9 Федерального закона  № 402-ФЗ «О бухгалтерском учете» Грубое нарушение правил ведения бухгалтерского учета, выразившееся в искажении любой статьи (строки) бухгалтерской отчетности не менее чем на 10 процентов, влечет ответственность по статье </w:t>
      </w:r>
      <w:r w:rsidRPr="005D4ADE">
        <w:rPr>
          <w:rFonts w:ascii="Times New Roman" w:eastAsia="Calibri" w:hAnsi="Times New Roman" w:cs="Times New Roman"/>
          <w:sz w:val="28"/>
          <w:szCs w:val="28"/>
        </w:rPr>
        <w:lastRenderedPageBreak/>
        <w:t>15.11 Кодекса Российской Федерации об административных правонарушениях.</w:t>
      </w:r>
    </w:p>
    <w:p w:rsidR="005D4ADE" w:rsidRPr="005D4ADE" w:rsidRDefault="005D4ADE" w:rsidP="005D4ADE">
      <w:pPr>
        <w:spacing w:after="0"/>
        <w:ind w:firstLine="851"/>
        <w:jc w:val="both"/>
        <w:rPr>
          <w:rFonts w:ascii="Times New Roman" w:eastAsia="Calibri" w:hAnsi="Times New Roman" w:cs="Times New Roman"/>
          <w:sz w:val="28"/>
          <w:szCs w:val="28"/>
        </w:rPr>
      </w:pPr>
      <w:r w:rsidRPr="005D4ADE">
        <w:rPr>
          <w:rFonts w:ascii="Times New Roman" w:eastAsia="Calibri" w:hAnsi="Times New Roman" w:cs="Times New Roman"/>
          <w:sz w:val="28"/>
          <w:szCs w:val="28"/>
        </w:rPr>
        <w:t xml:space="preserve">2. По данным бухгалтерского учета МУП «ЛСПК» имеются арендованные основные </w:t>
      </w:r>
      <w:proofErr w:type="gramStart"/>
      <w:r w:rsidRPr="005D4ADE">
        <w:rPr>
          <w:rFonts w:ascii="Times New Roman" w:eastAsia="Calibri" w:hAnsi="Times New Roman" w:cs="Times New Roman"/>
          <w:sz w:val="28"/>
          <w:szCs w:val="28"/>
        </w:rPr>
        <w:t xml:space="preserve">средства, </w:t>
      </w:r>
      <w:r>
        <w:rPr>
          <w:rFonts w:ascii="Times New Roman" w:eastAsia="Calibri" w:hAnsi="Times New Roman" w:cs="Times New Roman"/>
          <w:sz w:val="28"/>
          <w:szCs w:val="28"/>
        </w:rPr>
        <w:t xml:space="preserve"> это</w:t>
      </w:r>
      <w:proofErr w:type="gramEnd"/>
      <w:r>
        <w:rPr>
          <w:rFonts w:ascii="Times New Roman" w:eastAsia="Calibri" w:hAnsi="Times New Roman" w:cs="Times New Roman"/>
          <w:sz w:val="28"/>
          <w:szCs w:val="28"/>
        </w:rPr>
        <w:t xml:space="preserve"> трактор МТЗ</w:t>
      </w:r>
      <w:r w:rsidRPr="005D4ADE">
        <w:rPr>
          <w:rFonts w:ascii="Times New Roman" w:eastAsia="Calibri" w:hAnsi="Times New Roman" w:cs="Times New Roman"/>
          <w:sz w:val="28"/>
          <w:szCs w:val="28"/>
        </w:rPr>
        <w:t>, автомашина Ниссан. Договора аренды заключены с родственниками.</w:t>
      </w:r>
    </w:p>
    <w:p w:rsidR="005D4ADE" w:rsidRPr="005D4ADE" w:rsidRDefault="005D4ADE" w:rsidP="005D4ADE">
      <w:pPr>
        <w:spacing w:after="0"/>
        <w:ind w:firstLine="851"/>
        <w:jc w:val="both"/>
        <w:rPr>
          <w:rFonts w:ascii="Times New Roman" w:eastAsia="Calibri" w:hAnsi="Times New Roman" w:cs="Times New Roman"/>
          <w:sz w:val="28"/>
          <w:szCs w:val="28"/>
        </w:rPr>
      </w:pPr>
      <w:r w:rsidRPr="005D4ADE">
        <w:rPr>
          <w:rFonts w:ascii="Times New Roman" w:eastAsia="Calibri" w:hAnsi="Times New Roman" w:cs="Times New Roman"/>
          <w:sz w:val="28"/>
          <w:szCs w:val="28"/>
        </w:rPr>
        <w:t xml:space="preserve">Нарушена ст. 22 федерального закона №161-фз «О государственных и муниципальных унитарных предприятиях». Сделка, в совершении которой имеется заинтересованность руководителя унитарного предприятия и которая совершена с нарушением требований, предусмотренных настоящей статьей, считается не </w:t>
      </w:r>
      <w:proofErr w:type="gramStart"/>
      <w:r w:rsidRPr="005D4ADE">
        <w:rPr>
          <w:rFonts w:ascii="Times New Roman" w:eastAsia="Calibri" w:hAnsi="Times New Roman" w:cs="Times New Roman"/>
          <w:sz w:val="28"/>
          <w:szCs w:val="28"/>
        </w:rPr>
        <w:t>правомерной  и</w:t>
      </w:r>
      <w:proofErr w:type="gramEnd"/>
      <w:r w:rsidRPr="005D4ADE">
        <w:rPr>
          <w:rFonts w:ascii="Times New Roman" w:eastAsia="Calibri" w:hAnsi="Times New Roman" w:cs="Times New Roman"/>
          <w:sz w:val="28"/>
          <w:szCs w:val="28"/>
        </w:rPr>
        <w:t xml:space="preserve"> может быть признана недействительной. </w:t>
      </w:r>
    </w:p>
    <w:p w:rsidR="005D4ADE" w:rsidRPr="005D4ADE" w:rsidRDefault="005D4ADE" w:rsidP="005D4ADE">
      <w:pPr>
        <w:spacing w:after="0"/>
        <w:ind w:firstLine="851"/>
        <w:jc w:val="both"/>
        <w:rPr>
          <w:rFonts w:ascii="Times New Roman" w:eastAsia="Calibri" w:hAnsi="Times New Roman" w:cs="Times New Roman"/>
          <w:sz w:val="28"/>
          <w:szCs w:val="28"/>
        </w:rPr>
      </w:pPr>
    </w:p>
    <w:p w:rsidR="005D4ADE" w:rsidRPr="005D4ADE" w:rsidRDefault="005D4ADE" w:rsidP="005D4ADE">
      <w:pPr>
        <w:spacing w:after="0"/>
        <w:ind w:firstLine="851"/>
        <w:jc w:val="both"/>
        <w:rPr>
          <w:rFonts w:ascii="Times New Roman" w:eastAsia="Calibri" w:hAnsi="Times New Roman" w:cs="Times New Roman"/>
          <w:sz w:val="28"/>
          <w:szCs w:val="28"/>
        </w:rPr>
      </w:pPr>
      <w:r w:rsidRPr="005D4ADE">
        <w:rPr>
          <w:rFonts w:ascii="Times New Roman" w:eastAsia="Calibri" w:hAnsi="Times New Roman" w:cs="Times New Roman"/>
          <w:sz w:val="28"/>
          <w:szCs w:val="28"/>
        </w:rPr>
        <w:t>При проверке основных средств установлены расхожден</w:t>
      </w:r>
      <w:r>
        <w:rPr>
          <w:rFonts w:ascii="Times New Roman" w:eastAsia="Calibri" w:hAnsi="Times New Roman" w:cs="Times New Roman"/>
          <w:sz w:val="28"/>
          <w:szCs w:val="28"/>
        </w:rPr>
        <w:t>ия между учетными данными МУП «</w:t>
      </w:r>
      <w:proofErr w:type="spellStart"/>
      <w:r w:rsidRPr="005D4ADE">
        <w:rPr>
          <w:rFonts w:ascii="Times New Roman" w:eastAsia="Calibri" w:hAnsi="Times New Roman" w:cs="Times New Roman"/>
          <w:sz w:val="28"/>
          <w:szCs w:val="28"/>
        </w:rPr>
        <w:t>Погарский</w:t>
      </w:r>
      <w:proofErr w:type="spellEnd"/>
      <w:r w:rsidRPr="005D4ADE">
        <w:rPr>
          <w:rFonts w:ascii="Times New Roman" w:eastAsia="Calibri" w:hAnsi="Times New Roman" w:cs="Times New Roman"/>
          <w:sz w:val="28"/>
          <w:szCs w:val="28"/>
        </w:rPr>
        <w:t xml:space="preserve"> ЛСПК» и выпиской из реестра муниципальной собственности муниципального </w:t>
      </w:r>
      <w:proofErr w:type="gramStart"/>
      <w:r w:rsidRPr="005D4ADE">
        <w:rPr>
          <w:rFonts w:ascii="Times New Roman" w:eastAsia="Calibri" w:hAnsi="Times New Roman" w:cs="Times New Roman"/>
          <w:sz w:val="28"/>
          <w:szCs w:val="28"/>
        </w:rPr>
        <w:t>образования  «</w:t>
      </w:r>
      <w:proofErr w:type="spellStart"/>
      <w:proofErr w:type="gramEnd"/>
      <w:r w:rsidRPr="005D4ADE">
        <w:rPr>
          <w:rFonts w:ascii="Times New Roman" w:eastAsia="Calibri" w:hAnsi="Times New Roman" w:cs="Times New Roman"/>
          <w:sz w:val="28"/>
          <w:szCs w:val="28"/>
        </w:rPr>
        <w:t>Погарский</w:t>
      </w:r>
      <w:proofErr w:type="spellEnd"/>
      <w:r w:rsidRPr="005D4ADE">
        <w:rPr>
          <w:rFonts w:ascii="Times New Roman" w:eastAsia="Calibri" w:hAnsi="Times New Roman" w:cs="Times New Roman"/>
          <w:sz w:val="28"/>
          <w:szCs w:val="28"/>
        </w:rPr>
        <w:t xml:space="preserve"> район». </w:t>
      </w:r>
      <w:proofErr w:type="gramStart"/>
      <w:r w:rsidRPr="005D4ADE">
        <w:rPr>
          <w:rFonts w:ascii="Times New Roman" w:eastAsia="Calibri" w:hAnsi="Times New Roman" w:cs="Times New Roman"/>
          <w:sz w:val="28"/>
          <w:szCs w:val="28"/>
        </w:rPr>
        <w:t>Имущество</w:t>
      </w:r>
      <w:proofErr w:type="gramEnd"/>
      <w:r w:rsidRPr="005D4ADE">
        <w:rPr>
          <w:rFonts w:ascii="Times New Roman" w:eastAsia="Calibri" w:hAnsi="Times New Roman" w:cs="Times New Roman"/>
          <w:sz w:val="28"/>
          <w:szCs w:val="28"/>
        </w:rPr>
        <w:t xml:space="preserve"> находящееся в реестре муниципальной собственности отсутствует не поставлено на бухгалтерский учет в МУП «</w:t>
      </w:r>
      <w:proofErr w:type="spellStart"/>
      <w:r w:rsidRPr="005D4ADE">
        <w:rPr>
          <w:rFonts w:ascii="Times New Roman" w:eastAsia="Calibri" w:hAnsi="Times New Roman" w:cs="Times New Roman"/>
          <w:sz w:val="28"/>
          <w:szCs w:val="28"/>
        </w:rPr>
        <w:t>Погарский</w:t>
      </w:r>
      <w:proofErr w:type="spellEnd"/>
      <w:r w:rsidRPr="005D4ADE">
        <w:rPr>
          <w:rFonts w:ascii="Times New Roman" w:eastAsia="Calibri" w:hAnsi="Times New Roman" w:cs="Times New Roman"/>
          <w:sz w:val="28"/>
          <w:szCs w:val="28"/>
        </w:rPr>
        <w:t xml:space="preserve"> лесоперерабатывающий комплекс». МУП «</w:t>
      </w:r>
      <w:proofErr w:type="spellStart"/>
      <w:r w:rsidRPr="005D4ADE">
        <w:rPr>
          <w:rFonts w:ascii="Times New Roman" w:eastAsia="Calibri" w:hAnsi="Times New Roman" w:cs="Times New Roman"/>
          <w:sz w:val="28"/>
          <w:szCs w:val="28"/>
        </w:rPr>
        <w:t>Погарский</w:t>
      </w:r>
      <w:proofErr w:type="spellEnd"/>
      <w:r w:rsidRPr="005D4ADE">
        <w:rPr>
          <w:rFonts w:ascii="Times New Roman" w:eastAsia="Calibri" w:hAnsi="Times New Roman" w:cs="Times New Roman"/>
          <w:sz w:val="28"/>
          <w:szCs w:val="28"/>
        </w:rPr>
        <w:t xml:space="preserve"> ЛСПК» передает на хранение технику МУП «МТС </w:t>
      </w:r>
      <w:proofErr w:type="spellStart"/>
      <w:r w:rsidRPr="005D4ADE">
        <w:rPr>
          <w:rFonts w:ascii="Times New Roman" w:eastAsia="Calibri" w:hAnsi="Times New Roman" w:cs="Times New Roman"/>
          <w:sz w:val="28"/>
          <w:szCs w:val="28"/>
        </w:rPr>
        <w:t>Погарского</w:t>
      </w:r>
      <w:proofErr w:type="spellEnd"/>
      <w:r w:rsidRPr="005D4ADE">
        <w:rPr>
          <w:rFonts w:ascii="Times New Roman" w:eastAsia="Calibri" w:hAnsi="Times New Roman" w:cs="Times New Roman"/>
          <w:sz w:val="28"/>
          <w:szCs w:val="28"/>
        </w:rPr>
        <w:t xml:space="preserve"> района» и наоборот. В действительности техника работает.</w:t>
      </w:r>
    </w:p>
    <w:p w:rsidR="005D4ADE" w:rsidRPr="005D4ADE" w:rsidRDefault="005D4ADE" w:rsidP="005D4ADE">
      <w:pPr>
        <w:spacing w:after="0"/>
        <w:jc w:val="both"/>
        <w:rPr>
          <w:rFonts w:ascii="Times New Roman" w:eastAsia="Calibri" w:hAnsi="Times New Roman" w:cs="Times New Roman"/>
          <w:sz w:val="28"/>
          <w:szCs w:val="28"/>
        </w:rPr>
      </w:pPr>
      <w:r w:rsidRPr="005D4ADE">
        <w:rPr>
          <w:rFonts w:ascii="Times New Roman" w:eastAsia="Calibri" w:hAnsi="Times New Roman" w:cs="Times New Roman"/>
          <w:sz w:val="28"/>
          <w:szCs w:val="28"/>
        </w:rPr>
        <w:t xml:space="preserve">             </w:t>
      </w:r>
    </w:p>
    <w:p w:rsidR="005D4ADE" w:rsidRPr="005D4ADE" w:rsidRDefault="005D4ADE" w:rsidP="005D4ADE">
      <w:pPr>
        <w:spacing w:after="0"/>
        <w:ind w:firstLine="851"/>
        <w:jc w:val="both"/>
        <w:rPr>
          <w:rFonts w:ascii="Times New Roman" w:eastAsia="Calibri" w:hAnsi="Times New Roman" w:cs="Times New Roman"/>
          <w:sz w:val="28"/>
          <w:szCs w:val="28"/>
        </w:rPr>
      </w:pPr>
      <w:proofErr w:type="gramStart"/>
      <w:r w:rsidRPr="005D4ADE">
        <w:rPr>
          <w:rFonts w:ascii="Times New Roman" w:eastAsia="Calibri" w:hAnsi="Times New Roman" w:cs="Times New Roman"/>
          <w:sz w:val="28"/>
          <w:szCs w:val="28"/>
        </w:rPr>
        <w:t>Манипуляция  сельхозтехникой</w:t>
      </w:r>
      <w:proofErr w:type="gramEnd"/>
      <w:r w:rsidRPr="005D4ADE">
        <w:rPr>
          <w:rFonts w:ascii="Times New Roman" w:eastAsia="Calibri" w:hAnsi="Times New Roman" w:cs="Times New Roman"/>
          <w:sz w:val="28"/>
          <w:szCs w:val="28"/>
        </w:rPr>
        <w:t xml:space="preserve"> руководителями МУП МТС </w:t>
      </w:r>
      <w:proofErr w:type="spellStart"/>
      <w:r w:rsidRPr="005D4ADE">
        <w:rPr>
          <w:rFonts w:ascii="Times New Roman" w:eastAsia="Calibri" w:hAnsi="Times New Roman" w:cs="Times New Roman"/>
          <w:sz w:val="28"/>
          <w:szCs w:val="28"/>
        </w:rPr>
        <w:t>Погарского</w:t>
      </w:r>
      <w:proofErr w:type="spellEnd"/>
      <w:r w:rsidRPr="005D4ADE">
        <w:rPr>
          <w:rFonts w:ascii="Times New Roman" w:eastAsia="Calibri" w:hAnsi="Times New Roman" w:cs="Times New Roman"/>
          <w:sz w:val="28"/>
          <w:szCs w:val="28"/>
        </w:rPr>
        <w:t xml:space="preserve"> района и МУП «Лесоперерабатывающий комплекс» создает условия для ее хищения и  неучтенного ее  использования.</w:t>
      </w:r>
    </w:p>
    <w:p w:rsidR="005D4ADE" w:rsidRPr="005D4ADE" w:rsidRDefault="005D4ADE" w:rsidP="005D4ADE">
      <w:pPr>
        <w:spacing w:after="0"/>
        <w:ind w:firstLine="851"/>
        <w:jc w:val="both"/>
        <w:rPr>
          <w:rFonts w:ascii="Times New Roman" w:eastAsia="Calibri" w:hAnsi="Times New Roman" w:cs="Times New Roman"/>
          <w:sz w:val="28"/>
          <w:szCs w:val="28"/>
        </w:rPr>
      </w:pPr>
      <w:r w:rsidRPr="005D4ADE">
        <w:rPr>
          <w:rFonts w:ascii="Times New Roman" w:eastAsia="Calibri" w:hAnsi="Times New Roman" w:cs="Times New Roman"/>
          <w:sz w:val="28"/>
          <w:szCs w:val="28"/>
        </w:rPr>
        <w:t>Нарушен №161-фз «О государственных и муниципальных унитарных предприятиях», а именно: нарушена ст.18 и (нарушение порядка распоряжения имуществом унитарного предприятия).</w:t>
      </w:r>
    </w:p>
    <w:p w:rsidR="005D4ADE" w:rsidRPr="005D4ADE" w:rsidRDefault="005D4ADE" w:rsidP="005D4ADE">
      <w:pPr>
        <w:spacing w:after="0"/>
        <w:jc w:val="both"/>
        <w:rPr>
          <w:rFonts w:ascii="Times New Roman" w:eastAsia="Calibri" w:hAnsi="Times New Roman" w:cs="Times New Roman"/>
          <w:sz w:val="28"/>
          <w:szCs w:val="28"/>
        </w:rPr>
      </w:pPr>
    </w:p>
    <w:p w:rsidR="005D4ADE" w:rsidRPr="005D4ADE" w:rsidRDefault="005D4ADE" w:rsidP="005D4ADE">
      <w:pPr>
        <w:spacing w:after="0"/>
        <w:jc w:val="both"/>
        <w:rPr>
          <w:rFonts w:ascii="Times New Roman" w:eastAsia="Calibri" w:hAnsi="Times New Roman" w:cs="Times New Roman"/>
          <w:sz w:val="28"/>
          <w:szCs w:val="28"/>
        </w:rPr>
      </w:pPr>
      <w:r w:rsidRPr="005D4ADE">
        <w:rPr>
          <w:rFonts w:ascii="Times New Roman" w:eastAsia="Calibri" w:hAnsi="Times New Roman" w:cs="Times New Roman"/>
          <w:sz w:val="28"/>
          <w:szCs w:val="28"/>
        </w:rPr>
        <w:t xml:space="preserve">         3.  Нарушена ст. </w:t>
      </w:r>
      <w:proofErr w:type="gramStart"/>
      <w:r w:rsidRPr="005D4ADE">
        <w:rPr>
          <w:rFonts w:ascii="Times New Roman" w:eastAsia="Calibri" w:hAnsi="Times New Roman" w:cs="Times New Roman"/>
          <w:sz w:val="28"/>
          <w:szCs w:val="28"/>
        </w:rPr>
        <w:t>24  федерального</w:t>
      </w:r>
      <w:proofErr w:type="gramEnd"/>
      <w:r w:rsidRPr="005D4ADE">
        <w:rPr>
          <w:rFonts w:ascii="Times New Roman" w:eastAsia="Calibri" w:hAnsi="Times New Roman" w:cs="Times New Roman"/>
          <w:sz w:val="28"/>
          <w:szCs w:val="28"/>
        </w:rPr>
        <w:t xml:space="preserve"> закона №161-фз «О государственных и муниципальных унитарных предприятиях». Унитарное предприятие вправе осуществлять заимствование только по согласию с собственником имущества унитарного предприятия объема и направлений использования привлекаемых средств. Порядок осуществления заимствований унитарным предприятием определяется Правительством Российской Федерации, органами государственной власти и субъектов Российской Федерации или органами местного самоуправления.</w:t>
      </w:r>
    </w:p>
    <w:p w:rsidR="005D4ADE" w:rsidRPr="005D4ADE" w:rsidRDefault="005D4ADE" w:rsidP="005D4ADE">
      <w:pPr>
        <w:spacing w:after="0"/>
        <w:ind w:firstLine="851"/>
        <w:jc w:val="both"/>
        <w:rPr>
          <w:rFonts w:ascii="Times New Roman" w:eastAsia="Calibri" w:hAnsi="Times New Roman" w:cs="Times New Roman"/>
          <w:sz w:val="28"/>
          <w:szCs w:val="28"/>
        </w:rPr>
      </w:pPr>
    </w:p>
    <w:p w:rsidR="005D4ADE" w:rsidRPr="005D4ADE" w:rsidRDefault="005D4ADE" w:rsidP="005D4ADE">
      <w:pPr>
        <w:spacing w:after="0"/>
        <w:ind w:firstLine="851"/>
        <w:jc w:val="both"/>
        <w:rPr>
          <w:rFonts w:ascii="Times New Roman" w:eastAsia="Calibri" w:hAnsi="Times New Roman" w:cs="Times New Roman"/>
          <w:sz w:val="28"/>
          <w:szCs w:val="28"/>
        </w:rPr>
      </w:pPr>
      <w:r w:rsidRPr="005D4ADE">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Pr="005D4ADE">
        <w:rPr>
          <w:rFonts w:ascii="Times New Roman" w:eastAsia="Calibri" w:hAnsi="Times New Roman" w:cs="Times New Roman"/>
          <w:sz w:val="28"/>
          <w:szCs w:val="28"/>
        </w:rPr>
        <w:t>За предыдущие годы предприятие работало с убытками, поэтому общий финансовый результат по состоянию на 01.01.2016 года составил убыт</w:t>
      </w:r>
      <w:r>
        <w:rPr>
          <w:rFonts w:ascii="Times New Roman" w:eastAsia="Calibri" w:hAnsi="Times New Roman" w:cs="Times New Roman"/>
          <w:sz w:val="28"/>
          <w:szCs w:val="28"/>
        </w:rPr>
        <w:t>ки</w:t>
      </w:r>
      <w:r w:rsidRPr="005D4ADE">
        <w:rPr>
          <w:rFonts w:ascii="Times New Roman" w:eastAsia="Calibri" w:hAnsi="Times New Roman" w:cs="Times New Roman"/>
          <w:sz w:val="28"/>
          <w:szCs w:val="28"/>
        </w:rPr>
        <w:t>.</w:t>
      </w:r>
    </w:p>
    <w:p w:rsidR="005D4ADE" w:rsidRPr="005D4ADE" w:rsidRDefault="005D4ADE" w:rsidP="005D4ADE">
      <w:pPr>
        <w:spacing w:after="0"/>
        <w:ind w:firstLine="851"/>
        <w:jc w:val="both"/>
        <w:rPr>
          <w:rFonts w:ascii="Times New Roman" w:eastAsia="Calibri" w:hAnsi="Times New Roman" w:cs="Times New Roman"/>
          <w:sz w:val="28"/>
          <w:szCs w:val="28"/>
        </w:rPr>
      </w:pPr>
      <w:r w:rsidRPr="005D4ADE">
        <w:rPr>
          <w:rFonts w:ascii="Times New Roman" w:eastAsia="Calibri" w:hAnsi="Times New Roman" w:cs="Times New Roman"/>
          <w:sz w:val="28"/>
          <w:szCs w:val="28"/>
        </w:rPr>
        <w:lastRenderedPageBreak/>
        <w:t>Накопившиеся убытки, характеризует образовавшаяся кредиторская задолженность</w:t>
      </w:r>
      <w:r>
        <w:rPr>
          <w:rFonts w:ascii="Times New Roman" w:eastAsia="Calibri" w:hAnsi="Times New Roman" w:cs="Times New Roman"/>
          <w:sz w:val="28"/>
          <w:szCs w:val="28"/>
        </w:rPr>
        <w:t xml:space="preserve">. </w:t>
      </w:r>
      <w:r w:rsidRPr="005D4ADE">
        <w:rPr>
          <w:rFonts w:ascii="Times New Roman" w:eastAsia="Calibri" w:hAnsi="Times New Roman" w:cs="Times New Roman"/>
          <w:sz w:val="28"/>
          <w:szCs w:val="28"/>
        </w:rPr>
        <w:t xml:space="preserve">Наибольший удельный вес в общей сумме кредиторской задолженности занимает задолженность по заемным </w:t>
      </w:r>
      <w:proofErr w:type="gramStart"/>
      <w:r w:rsidRPr="005D4ADE">
        <w:rPr>
          <w:rFonts w:ascii="Times New Roman" w:eastAsia="Calibri" w:hAnsi="Times New Roman" w:cs="Times New Roman"/>
          <w:sz w:val="28"/>
          <w:szCs w:val="28"/>
        </w:rPr>
        <w:t xml:space="preserve">средствам </w:t>
      </w:r>
      <w:r>
        <w:rPr>
          <w:rFonts w:ascii="Times New Roman" w:eastAsia="Calibri" w:hAnsi="Times New Roman" w:cs="Times New Roman"/>
          <w:sz w:val="28"/>
          <w:szCs w:val="28"/>
        </w:rPr>
        <w:t xml:space="preserve"> </w:t>
      </w:r>
      <w:r w:rsidRPr="005D4ADE">
        <w:rPr>
          <w:rFonts w:ascii="Times New Roman" w:eastAsia="Calibri" w:hAnsi="Times New Roman" w:cs="Times New Roman"/>
          <w:sz w:val="28"/>
          <w:szCs w:val="28"/>
        </w:rPr>
        <w:t>40</w:t>
      </w:r>
      <w:proofErr w:type="gramEnd"/>
      <w:r w:rsidRPr="005D4ADE">
        <w:rPr>
          <w:rFonts w:ascii="Times New Roman" w:eastAsia="Calibri" w:hAnsi="Times New Roman" w:cs="Times New Roman"/>
          <w:sz w:val="28"/>
          <w:szCs w:val="28"/>
        </w:rPr>
        <w:t>,3% к общей сумме задолженности. По сравнению с предыдущими отчетными периодами возросла задолженность по заработной плате и на 01.10.2016 года составил</w:t>
      </w:r>
      <w:r>
        <w:rPr>
          <w:rFonts w:ascii="Times New Roman" w:eastAsia="Calibri" w:hAnsi="Times New Roman" w:cs="Times New Roman"/>
          <w:sz w:val="28"/>
          <w:szCs w:val="28"/>
        </w:rPr>
        <w:t xml:space="preserve">а </w:t>
      </w:r>
      <w:r w:rsidRPr="005D4ADE">
        <w:rPr>
          <w:rFonts w:ascii="Times New Roman" w:eastAsia="Calibri" w:hAnsi="Times New Roman" w:cs="Times New Roman"/>
          <w:sz w:val="28"/>
          <w:szCs w:val="28"/>
        </w:rPr>
        <w:t>28,1% от общей кредиторской задолженности.</w:t>
      </w:r>
    </w:p>
    <w:p w:rsidR="005D4ADE" w:rsidRPr="005D4ADE" w:rsidRDefault="005D4ADE" w:rsidP="005D4ADE">
      <w:pPr>
        <w:spacing w:after="0"/>
        <w:ind w:firstLine="851"/>
        <w:jc w:val="both"/>
        <w:rPr>
          <w:rFonts w:ascii="Times New Roman" w:eastAsia="Calibri" w:hAnsi="Times New Roman" w:cs="Times New Roman"/>
          <w:sz w:val="28"/>
          <w:szCs w:val="28"/>
        </w:rPr>
      </w:pPr>
      <w:r w:rsidRPr="005D4ADE">
        <w:rPr>
          <w:rFonts w:ascii="Times New Roman" w:eastAsia="Calibri" w:hAnsi="Times New Roman" w:cs="Times New Roman"/>
          <w:sz w:val="28"/>
          <w:szCs w:val="28"/>
        </w:rPr>
        <w:t xml:space="preserve"> По аренде имущества задолженность с</w:t>
      </w:r>
      <w:r w:rsidR="00E945A7">
        <w:rPr>
          <w:rFonts w:ascii="Times New Roman" w:eastAsia="Calibri" w:hAnsi="Times New Roman" w:cs="Times New Roman"/>
          <w:sz w:val="28"/>
          <w:szCs w:val="28"/>
        </w:rPr>
        <w:t>оставила 18,0%</w:t>
      </w:r>
      <w:r w:rsidRPr="005D4ADE">
        <w:rPr>
          <w:rFonts w:ascii="Times New Roman" w:eastAsia="Calibri" w:hAnsi="Times New Roman" w:cs="Times New Roman"/>
          <w:sz w:val="28"/>
          <w:szCs w:val="28"/>
        </w:rPr>
        <w:t xml:space="preserve"> к общей сумме задолженности.</w:t>
      </w:r>
    </w:p>
    <w:p w:rsidR="005D4ADE" w:rsidRPr="005D4ADE" w:rsidRDefault="005D4ADE" w:rsidP="005D4ADE">
      <w:pPr>
        <w:spacing w:after="0"/>
        <w:ind w:firstLine="851"/>
        <w:jc w:val="both"/>
        <w:rPr>
          <w:rFonts w:ascii="Times New Roman" w:eastAsia="Calibri" w:hAnsi="Times New Roman" w:cs="Times New Roman"/>
          <w:sz w:val="28"/>
          <w:szCs w:val="28"/>
        </w:rPr>
      </w:pPr>
      <w:r w:rsidRPr="005D4ADE">
        <w:rPr>
          <w:rFonts w:ascii="Times New Roman" w:eastAsia="Calibri" w:hAnsi="Times New Roman" w:cs="Times New Roman"/>
          <w:sz w:val="28"/>
          <w:szCs w:val="28"/>
        </w:rPr>
        <w:t xml:space="preserve"> Это стало возможным </w:t>
      </w:r>
      <w:proofErr w:type="gramStart"/>
      <w:r w:rsidRPr="005D4ADE">
        <w:rPr>
          <w:rFonts w:ascii="Times New Roman" w:eastAsia="Calibri" w:hAnsi="Times New Roman" w:cs="Times New Roman"/>
          <w:sz w:val="28"/>
          <w:szCs w:val="28"/>
        </w:rPr>
        <w:t>из за</w:t>
      </w:r>
      <w:proofErr w:type="gramEnd"/>
      <w:r w:rsidRPr="005D4ADE">
        <w:rPr>
          <w:rFonts w:ascii="Times New Roman" w:eastAsia="Calibri" w:hAnsi="Times New Roman" w:cs="Times New Roman"/>
          <w:sz w:val="28"/>
          <w:szCs w:val="28"/>
        </w:rPr>
        <w:t xml:space="preserve"> отсутствия контроля собственником имущества унитарного предприятия.</w:t>
      </w:r>
    </w:p>
    <w:p w:rsidR="005D4ADE" w:rsidRPr="005D4ADE" w:rsidRDefault="005D4ADE" w:rsidP="005D4ADE">
      <w:pPr>
        <w:spacing w:after="0"/>
        <w:ind w:firstLine="851"/>
        <w:jc w:val="both"/>
        <w:rPr>
          <w:rFonts w:ascii="Times New Roman" w:eastAsia="Calibri" w:hAnsi="Times New Roman" w:cs="Times New Roman"/>
          <w:sz w:val="28"/>
          <w:szCs w:val="28"/>
        </w:rPr>
      </w:pPr>
      <w:r w:rsidRPr="005D4ADE">
        <w:rPr>
          <w:rFonts w:ascii="Times New Roman" w:eastAsia="Calibri" w:hAnsi="Times New Roman" w:cs="Times New Roman"/>
          <w:sz w:val="28"/>
          <w:szCs w:val="28"/>
        </w:rPr>
        <w:t>Нарушена ст.20.1. ( согласовывает прием на работу главного бухгалтера, осуществляет контроль  за сохранностью имущества), нарушена ст.21 (несоблюдение ограничений для руководителя унитарного предприятия), нарушена ст.25 (ненадлежащее выполнение обязанностей руководителя унитарного предприятия, влекущее неприбыльную деятельность предприятия, получение меньшей, чем возможно прибыли), ст.26 (ненадлежащее осуществление полномочий собственника имущества унитарного предприятия, влекущее убыточную деятельность предприятия, получение меньшей чем возможно прибыли)</w:t>
      </w:r>
    </w:p>
    <w:p w:rsidR="005D4ADE" w:rsidRPr="005D4ADE" w:rsidRDefault="005D4ADE" w:rsidP="005D4ADE">
      <w:pPr>
        <w:spacing w:after="0"/>
        <w:jc w:val="both"/>
        <w:rPr>
          <w:rFonts w:ascii="Times New Roman" w:eastAsia="Calibri" w:hAnsi="Times New Roman" w:cs="Times New Roman"/>
          <w:sz w:val="28"/>
          <w:szCs w:val="28"/>
        </w:rPr>
      </w:pPr>
      <w:r w:rsidRPr="005D4ADE">
        <w:rPr>
          <w:rFonts w:ascii="Times New Roman" w:eastAsia="Calibri" w:hAnsi="Times New Roman" w:cs="Times New Roman"/>
          <w:sz w:val="28"/>
          <w:szCs w:val="28"/>
        </w:rPr>
        <w:t xml:space="preserve"> </w:t>
      </w:r>
    </w:p>
    <w:p w:rsidR="005D4ADE" w:rsidRPr="005D4ADE" w:rsidRDefault="005D4ADE" w:rsidP="005D4ADE">
      <w:pPr>
        <w:spacing w:after="0"/>
        <w:ind w:firstLine="851"/>
        <w:jc w:val="both"/>
        <w:rPr>
          <w:rFonts w:ascii="Times New Roman" w:eastAsia="Calibri" w:hAnsi="Times New Roman" w:cs="Times New Roman"/>
          <w:sz w:val="28"/>
          <w:szCs w:val="28"/>
        </w:rPr>
      </w:pPr>
      <w:r w:rsidRPr="005D4ADE">
        <w:rPr>
          <w:rFonts w:ascii="Times New Roman" w:eastAsia="Calibri" w:hAnsi="Times New Roman" w:cs="Times New Roman"/>
          <w:sz w:val="28"/>
          <w:szCs w:val="28"/>
        </w:rPr>
        <w:t>В нарушение пункта 1 статьи 2 Закона № 223-ФЗ МУП «</w:t>
      </w:r>
      <w:proofErr w:type="spellStart"/>
      <w:r w:rsidRPr="005D4ADE">
        <w:rPr>
          <w:rFonts w:ascii="Times New Roman" w:eastAsia="Calibri" w:hAnsi="Times New Roman" w:cs="Times New Roman"/>
          <w:sz w:val="28"/>
          <w:szCs w:val="28"/>
        </w:rPr>
        <w:t>Погарский</w:t>
      </w:r>
      <w:proofErr w:type="spellEnd"/>
      <w:r w:rsidRPr="005D4ADE">
        <w:rPr>
          <w:rFonts w:ascii="Times New Roman" w:eastAsia="Calibri" w:hAnsi="Times New Roman" w:cs="Times New Roman"/>
          <w:sz w:val="28"/>
          <w:szCs w:val="28"/>
        </w:rPr>
        <w:t xml:space="preserve"> ЛСПК» не разработано Положение о закупках товаров, работ, услуг, планы графики не </w:t>
      </w:r>
      <w:proofErr w:type="gramStart"/>
      <w:r w:rsidRPr="005D4ADE">
        <w:rPr>
          <w:rFonts w:ascii="Times New Roman" w:eastAsia="Calibri" w:hAnsi="Times New Roman" w:cs="Times New Roman"/>
          <w:sz w:val="28"/>
          <w:szCs w:val="28"/>
        </w:rPr>
        <w:t>размещены  на</w:t>
      </w:r>
      <w:proofErr w:type="gramEnd"/>
      <w:r w:rsidRPr="005D4ADE">
        <w:rPr>
          <w:rFonts w:ascii="Times New Roman" w:eastAsia="Calibri" w:hAnsi="Times New Roman" w:cs="Times New Roman"/>
          <w:sz w:val="28"/>
          <w:szCs w:val="28"/>
        </w:rPr>
        <w:t xml:space="preserve"> официальном сайте в сети интернет.</w:t>
      </w:r>
    </w:p>
    <w:p w:rsidR="005D4ADE" w:rsidRPr="005D4ADE" w:rsidRDefault="005D4ADE" w:rsidP="005D4ADE">
      <w:pPr>
        <w:spacing w:after="0"/>
        <w:ind w:firstLine="851"/>
        <w:jc w:val="both"/>
        <w:rPr>
          <w:rFonts w:ascii="Times New Roman" w:eastAsia="Calibri" w:hAnsi="Times New Roman" w:cs="Times New Roman"/>
          <w:sz w:val="28"/>
          <w:szCs w:val="28"/>
        </w:rPr>
      </w:pPr>
      <w:r w:rsidRPr="005D4ADE">
        <w:rPr>
          <w:rFonts w:ascii="Times New Roman" w:eastAsia="Calibri" w:hAnsi="Times New Roman" w:cs="Times New Roman"/>
          <w:sz w:val="28"/>
          <w:szCs w:val="28"/>
        </w:rPr>
        <w:t xml:space="preserve">Договор на аренду автомобиля </w:t>
      </w:r>
      <w:proofErr w:type="gramStart"/>
      <w:r w:rsidRPr="005D4ADE">
        <w:rPr>
          <w:rFonts w:ascii="Times New Roman" w:eastAsia="Calibri" w:hAnsi="Times New Roman" w:cs="Times New Roman"/>
          <w:sz w:val="28"/>
          <w:szCs w:val="28"/>
        </w:rPr>
        <w:t xml:space="preserve">НИССАН,   </w:t>
      </w:r>
      <w:proofErr w:type="gramEnd"/>
      <w:r w:rsidRPr="005D4ADE">
        <w:rPr>
          <w:rFonts w:ascii="Times New Roman" w:eastAsia="Calibri" w:hAnsi="Times New Roman" w:cs="Times New Roman"/>
          <w:sz w:val="28"/>
          <w:szCs w:val="28"/>
        </w:rPr>
        <w:t xml:space="preserve">заключен в нарушение Закона 223-ФЗ. </w:t>
      </w:r>
    </w:p>
    <w:p w:rsidR="005D4ADE" w:rsidRPr="005D4ADE" w:rsidRDefault="005D4ADE" w:rsidP="005D4ADE">
      <w:pPr>
        <w:spacing w:after="0"/>
        <w:ind w:firstLine="851"/>
        <w:jc w:val="both"/>
        <w:rPr>
          <w:rFonts w:ascii="Times New Roman" w:eastAsia="Calibri" w:hAnsi="Times New Roman" w:cs="Times New Roman"/>
          <w:sz w:val="28"/>
          <w:szCs w:val="28"/>
        </w:rPr>
      </w:pPr>
      <w:r w:rsidRPr="005D4ADE">
        <w:rPr>
          <w:rFonts w:ascii="Times New Roman" w:eastAsia="Calibri" w:hAnsi="Times New Roman" w:cs="Times New Roman"/>
          <w:sz w:val="28"/>
          <w:szCs w:val="28"/>
        </w:rPr>
        <w:t>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влечет нарушение п.1 и п.5 статьи 7.32.3 федерального закона № 122-ФЗ от 5 мая 2014 года «О внесении изменений в Кодекс Российской Федерации об административных правонарушениях».</w:t>
      </w:r>
      <w:r w:rsidRPr="005D4ADE">
        <w:rPr>
          <w:rFonts w:ascii="Times New Roman" w:hAnsi="Times New Roman" w:cs="Times New Roman"/>
          <w:sz w:val="28"/>
          <w:szCs w:val="28"/>
        </w:rPr>
        <w:t xml:space="preserve">        </w:t>
      </w:r>
    </w:p>
    <w:p w:rsidR="005D4ADE" w:rsidRPr="005D4ADE" w:rsidRDefault="005D4ADE" w:rsidP="005D4ADE">
      <w:pPr>
        <w:spacing w:after="0"/>
        <w:jc w:val="both"/>
        <w:rPr>
          <w:rFonts w:ascii="Times New Roman" w:hAnsi="Times New Roman" w:cs="Times New Roman"/>
          <w:sz w:val="28"/>
          <w:szCs w:val="28"/>
        </w:rPr>
      </w:pPr>
      <w:r w:rsidRPr="005D4ADE">
        <w:rPr>
          <w:rFonts w:ascii="Times New Roman" w:hAnsi="Times New Roman" w:cs="Times New Roman"/>
          <w:sz w:val="28"/>
          <w:szCs w:val="28"/>
        </w:rPr>
        <w:t xml:space="preserve">       Администрации района предложено рассмотреть </w:t>
      </w:r>
      <w:proofErr w:type="gramStart"/>
      <w:r w:rsidRPr="005D4ADE">
        <w:rPr>
          <w:rFonts w:ascii="Times New Roman" w:hAnsi="Times New Roman" w:cs="Times New Roman"/>
          <w:sz w:val="28"/>
          <w:szCs w:val="28"/>
        </w:rPr>
        <w:t>вопрос  о</w:t>
      </w:r>
      <w:proofErr w:type="gramEnd"/>
      <w:r w:rsidRPr="005D4ADE">
        <w:rPr>
          <w:rFonts w:ascii="Times New Roman" w:hAnsi="Times New Roman" w:cs="Times New Roman"/>
          <w:sz w:val="28"/>
          <w:szCs w:val="28"/>
        </w:rPr>
        <w:t xml:space="preserve"> применении мер дисциплинарного взыскания к виновным за допущенные нарушения, выявленные в результате проведенной проверки. Материалы проверки переданы в </w:t>
      </w:r>
      <w:proofErr w:type="gramStart"/>
      <w:r w:rsidRPr="005D4ADE">
        <w:rPr>
          <w:rFonts w:ascii="Times New Roman" w:hAnsi="Times New Roman" w:cs="Times New Roman"/>
          <w:sz w:val="28"/>
          <w:szCs w:val="28"/>
        </w:rPr>
        <w:t>прокуратуру  для</w:t>
      </w:r>
      <w:proofErr w:type="gramEnd"/>
      <w:r w:rsidRPr="005D4ADE">
        <w:rPr>
          <w:rFonts w:ascii="Times New Roman" w:hAnsi="Times New Roman" w:cs="Times New Roman"/>
          <w:sz w:val="28"/>
          <w:szCs w:val="28"/>
        </w:rPr>
        <w:t xml:space="preserve"> правовой оценки работы МУП «</w:t>
      </w:r>
      <w:proofErr w:type="spellStart"/>
      <w:r w:rsidRPr="005D4ADE">
        <w:rPr>
          <w:rFonts w:ascii="Times New Roman" w:hAnsi="Times New Roman" w:cs="Times New Roman"/>
          <w:sz w:val="28"/>
          <w:szCs w:val="28"/>
        </w:rPr>
        <w:t>Погарский</w:t>
      </w:r>
      <w:proofErr w:type="spellEnd"/>
      <w:r w:rsidRPr="005D4ADE">
        <w:rPr>
          <w:rFonts w:ascii="Times New Roman" w:hAnsi="Times New Roman" w:cs="Times New Roman"/>
          <w:sz w:val="28"/>
          <w:szCs w:val="28"/>
        </w:rPr>
        <w:t xml:space="preserve"> ЛСПК» и администрации района.</w:t>
      </w:r>
    </w:p>
    <w:p w:rsidR="00F371F2" w:rsidRPr="005D4ADE" w:rsidRDefault="00F371F2" w:rsidP="00C411D3">
      <w:bookmarkStart w:id="0" w:name="_GoBack"/>
      <w:bookmarkEnd w:id="0"/>
    </w:p>
    <w:sectPr w:rsidR="00F371F2" w:rsidRPr="005D4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305"/>
    <w:multiLevelType w:val="hybridMultilevel"/>
    <w:tmpl w:val="685AE34E"/>
    <w:lvl w:ilvl="0" w:tplc="CEB8189C">
      <w:start w:val="1"/>
      <w:numFmt w:val="decimal"/>
      <w:lvlText w:val="%1."/>
      <w:lvlJc w:val="left"/>
      <w:pPr>
        <w:ind w:left="1110" w:hanging="360"/>
      </w:pPr>
      <w:rPr>
        <w:rFonts w:hint="default"/>
        <w:b/>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1F535DAA"/>
    <w:multiLevelType w:val="hybridMultilevel"/>
    <w:tmpl w:val="51D84812"/>
    <w:lvl w:ilvl="0" w:tplc="2AE03D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9887CDC"/>
    <w:multiLevelType w:val="hybridMultilevel"/>
    <w:tmpl w:val="D9DC9106"/>
    <w:lvl w:ilvl="0" w:tplc="04F0E0FA">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F8B1708"/>
    <w:multiLevelType w:val="hybridMultilevel"/>
    <w:tmpl w:val="BC5EE318"/>
    <w:lvl w:ilvl="0" w:tplc="4E1AB950">
      <w:start w:val="4"/>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55684FAC"/>
    <w:multiLevelType w:val="hybridMultilevel"/>
    <w:tmpl w:val="E9F273FA"/>
    <w:lvl w:ilvl="0" w:tplc="8708E7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5A872C4C"/>
    <w:multiLevelType w:val="hybridMultilevel"/>
    <w:tmpl w:val="4BAC9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2679C2"/>
    <w:multiLevelType w:val="hybridMultilevel"/>
    <w:tmpl w:val="AB209702"/>
    <w:lvl w:ilvl="0" w:tplc="AFE09092">
      <w:start w:val="13"/>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CB"/>
    <w:rsid w:val="000A2E5C"/>
    <w:rsid w:val="00124C78"/>
    <w:rsid w:val="005D4ADE"/>
    <w:rsid w:val="008A1B50"/>
    <w:rsid w:val="00AB25CB"/>
    <w:rsid w:val="00C411D3"/>
    <w:rsid w:val="00E945A7"/>
    <w:rsid w:val="00ED77C2"/>
    <w:rsid w:val="00F3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BAB0"/>
  <w15:chartTrackingRefBased/>
  <w15:docId w15:val="{2E336F12-E49F-44D5-82EE-263C0011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1D3"/>
    <w:pPr>
      <w:spacing w:after="200" w:line="276" w:lineRule="auto"/>
    </w:pPr>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11D3"/>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11D3"/>
    <w:pPr>
      <w:ind w:left="720"/>
      <w:contextualSpacing/>
    </w:pPr>
  </w:style>
  <w:style w:type="character" w:customStyle="1" w:styleId="a5">
    <w:name w:val="Текст выноски Знак"/>
    <w:basedOn w:val="a0"/>
    <w:link w:val="a6"/>
    <w:uiPriority w:val="99"/>
    <w:semiHidden/>
    <w:rsid w:val="00C411D3"/>
    <w:rPr>
      <w:rFonts w:ascii="Tahoma" w:hAnsi="Tahoma" w:cs="Tahoma"/>
      <w:sz w:val="16"/>
      <w:szCs w:val="16"/>
    </w:rPr>
  </w:style>
  <w:style w:type="paragraph" w:styleId="a6">
    <w:name w:val="Balloon Text"/>
    <w:basedOn w:val="a"/>
    <w:link w:val="a5"/>
    <w:uiPriority w:val="99"/>
    <w:semiHidden/>
    <w:unhideWhenUsed/>
    <w:rsid w:val="00C411D3"/>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C411D3"/>
    <w:rPr>
      <w:rFonts w:ascii="Segoe UI" w:hAnsi="Segoe UI" w:cs="Segoe UI"/>
      <w:sz w:val="18"/>
      <w:szCs w:val="18"/>
    </w:rPr>
  </w:style>
  <w:style w:type="character" w:customStyle="1" w:styleId="apple-converted-space">
    <w:name w:val="apple-converted-space"/>
    <w:basedOn w:val="a0"/>
    <w:rsid w:val="00C411D3"/>
  </w:style>
  <w:style w:type="paragraph" w:customStyle="1" w:styleId="a7">
    <w:name w:val="Содержимое таблицы"/>
    <w:basedOn w:val="a"/>
    <w:rsid w:val="00C411D3"/>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character" w:customStyle="1" w:styleId="a8">
    <w:name w:val="Символ нумерации"/>
    <w:rsid w:val="00C411D3"/>
  </w:style>
  <w:style w:type="paragraph" w:customStyle="1" w:styleId="10">
    <w:name w:val="Заголовок1"/>
    <w:basedOn w:val="a"/>
    <w:next w:val="a9"/>
    <w:rsid w:val="00C411D3"/>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styleId="a9">
    <w:name w:val="Body Text"/>
    <w:basedOn w:val="a"/>
    <w:link w:val="aa"/>
    <w:rsid w:val="00C411D3"/>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aa">
    <w:name w:val="Основной текст Знак"/>
    <w:basedOn w:val="a0"/>
    <w:link w:val="a9"/>
    <w:rsid w:val="00C411D3"/>
    <w:rPr>
      <w:rFonts w:ascii="Liberation Serif" w:eastAsia="SimSun" w:hAnsi="Liberation Serif" w:cs="Mangal"/>
      <w:kern w:val="1"/>
      <w:sz w:val="24"/>
      <w:szCs w:val="24"/>
      <w:lang w:eastAsia="zh-CN" w:bidi="hi-IN"/>
    </w:rPr>
  </w:style>
  <w:style w:type="paragraph" w:styleId="ab">
    <w:name w:val="List"/>
    <w:basedOn w:val="a9"/>
    <w:rsid w:val="00C411D3"/>
  </w:style>
  <w:style w:type="paragraph" w:styleId="ac">
    <w:name w:val="caption"/>
    <w:basedOn w:val="a"/>
    <w:qFormat/>
    <w:rsid w:val="00C411D3"/>
    <w:pPr>
      <w:widowControl w:val="0"/>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11">
    <w:name w:val="Указатель1"/>
    <w:basedOn w:val="a"/>
    <w:rsid w:val="00C411D3"/>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ad">
    <w:name w:val="Заголовок таблицы"/>
    <w:basedOn w:val="a7"/>
    <w:rsid w:val="00C411D3"/>
    <w:pPr>
      <w:jc w:val="center"/>
    </w:pPr>
    <w:rPr>
      <w:b/>
      <w:bCs/>
    </w:rPr>
  </w:style>
  <w:style w:type="paragraph" w:styleId="ae">
    <w:name w:val="header"/>
    <w:basedOn w:val="a"/>
    <w:link w:val="af"/>
    <w:uiPriority w:val="99"/>
    <w:unhideWhenUsed/>
    <w:rsid w:val="00C411D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411D3"/>
    <w:rPr>
      <w:rFonts w:asciiTheme="minorHAnsi" w:hAnsiTheme="minorHAnsi"/>
      <w:sz w:val="22"/>
      <w:szCs w:val="22"/>
    </w:rPr>
  </w:style>
  <w:style w:type="paragraph" w:styleId="af0">
    <w:name w:val="footer"/>
    <w:basedOn w:val="a"/>
    <w:link w:val="af1"/>
    <w:uiPriority w:val="99"/>
    <w:unhideWhenUsed/>
    <w:rsid w:val="00C411D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411D3"/>
    <w:rPr>
      <w:rFonts w:asciiTheme="minorHAnsi" w:hAnsiTheme="minorHAnsi"/>
      <w:sz w:val="22"/>
      <w:szCs w:val="22"/>
    </w:rPr>
  </w:style>
  <w:style w:type="numbering" w:customStyle="1" w:styleId="12">
    <w:name w:val="Нет списка1"/>
    <w:next w:val="a2"/>
    <w:uiPriority w:val="99"/>
    <w:semiHidden/>
    <w:unhideWhenUsed/>
    <w:rsid w:val="00C411D3"/>
  </w:style>
  <w:style w:type="paragraph" w:customStyle="1" w:styleId="Standard">
    <w:name w:val="Standard"/>
    <w:rsid w:val="00C411D3"/>
    <w:pPr>
      <w:widowControl w:val="0"/>
      <w:suppressAutoHyphens/>
      <w:autoSpaceDN w:val="0"/>
      <w:textAlignment w:val="baseline"/>
    </w:pPr>
    <w:rPr>
      <w:rFonts w:eastAsia="Andale Sans UI" w:cs="Tahoma"/>
      <w:kern w:val="3"/>
      <w:sz w:val="24"/>
      <w:szCs w:val="24"/>
      <w:lang w:val="en-US" w:bidi="en-US"/>
    </w:rPr>
  </w:style>
  <w:style w:type="paragraph" w:customStyle="1" w:styleId="Heading">
    <w:name w:val="Heading"/>
    <w:basedOn w:val="Standard"/>
    <w:next w:val="Textbody"/>
    <w:rsid w:val="00C411D3"/>
    <w:pPr>
      <w:keepNext/>
      <w:spacing w:before="240" w:after="120"/>
    </w:pPr>
    <w:rPr>
      <w:rFonts w:ascii="Arial" w:hAnsi="Arial"/>
      <w:sz w:val="28"/>
      <w:szCs w:val="28"/>
    </w:rPr>
  </w:style>
  <w:style w:type="paragraph" w:customStyle="1" w:styleId="Textbody">
    <w:name w:val="Text body"/>
    <w:basedOn w:val="Standard"/>
    <w:rsid w:val="00C411D3"/>
    <w:pPr>
      <w:spacing w:after="120"/>
    </w:pPr>
  </w:style>
  <w:style w:type="paragraph" w:customStyle="1" w:styleId="Index">
    <w:name w:val="Index"/>
    <w:basedOn w:val="Standard"/>
    <w:rsid w:val="00C411D3"/>
    <w:pPr>
      <w:suppressLineNumbers/>
    </w:pPr>
  </w:style>
  <w:style w:type="paragraph" w:customStyle="1" w:styleId="TableContents">
    <w:name w:val="Table Contents"/>
    <w:basedOn w:val="Standard"/>
    <w:rsid w:val="00C411D3"/>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2017-04-24T09:43:00Z</dcterms:created>
  <dcterms:modified xsi:type="dcterms:W3CDTF">2017-04-24T09:43:00Z</dcterms:modified>
</cp:coreProperties>
</file>