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66" w:rsidRDefault="00646366" w:rsidP="00566E29">
      <w:r>
        <w:t xml:space="preserve">                                  РОССИЙСКАЯ  ФЕДЕРАЦИЯ</w:t>
      </w:r>
    </w:p>
    <w:p w:rsidR="00646366" w:rsidRDefault="00646366" w:rsidP="00566E29">
      <w:r>
        <w:t xml:space="preserve">                  ЧАУСОВСКАЯ СЕЛЬСКАЯ АДМИНИСТРАЦИЯ</w:t>
      </w:r>
    </w:p>
    <w:p w:rsidR="00646366" w:rsidRDefault="00646366" w:rsidP="00566E29">
      <w:r>
        <w:t xml:space="preserve">                   ПОГАРСКОГО РАЙОНА БРЯНСКОЙ ОБЛАСТИ</w:t>
      </w:r>
    </w:p>
    <w:p w:rsidR="00646366" w:rsidRDefault="00646366" w:rsidP="00566E29"/>
    <w:p w:rsidR="00646366" w:rsidRDefault="00646366" w:rsidP="00566E29">
      <w:r>
        <w:t xml:space="preserve">                                        ПОСТАНОВЛЕНИЕ</w:t>
      </w:r>
    </w:p>
    <w:p w:rsidR="00646366" w:rsidRDefault="00646366" w:rsidP="00566E29"/>
    <w:p w:rsidR="00646366" w:rsidRDefault="00646366" w:rsidP="00566E29"/>
    <w:p w:rsidR="00646366" w:rsidRDefault="00646366" w:rsidP="00566E29">
      <w:r>
        <w:t xml:space="preserve"> От 21.03.2017г № 8</w:t>
      </w:r>
    </w:p>
    <w:p w:rsidR="00646366" w:rsidRDefault="00646366" w:rsidP="00566E29">
      <w:r>
        <w:t>с.Чаусы</w:t>
      </w:r>
    </w:p>
    <w:p w:rsidR="00646366" w:rsidRDefault="00646366" w:rsidP="00566E29">
      <w:r>
        <w:t xml:space="preserve">О мерах по предупреждению и </w:t>
      </w:r>
    </w:p>
    <w:p w:rsidR="00646366" w:rsidRDefault="00646366" w:rsidP="00566E29">
      <w:r>
        <w:t>организации  тушения лесных пожаров,</w:t>
      </w:r>
    </w:p>
    <w:p w:rsidR="00646366" w:rsidRDefault="00646366" w:rsidP="00566E29">
      <w:r>
        <w:t>торфяных пожаров, пожаров в населенных</w:t>
      </w:r>
    </w:p>
    <w:p w:rsidR="00646366" w:rsidRDefault="00646366" w:rsidP="00566E29">
      <w:r>
        <w:t xml:space="preserve">пунктах и на объектах в весенне-летний </w:t>
      </w:r>
    </w:p>
    <w:p w:rsidR="00646366" w:rsidRDefault="00646366" w:rsidP="00566E29">
      <w:r>
        <w:t>период 2017 года.</w:t>
      </w:r>
    </w:p>
    <w:p w:rsidR="00646366" w:rsidRDefault="00646366" w:rsidP="00566E29"/>
    <w:p w:rsidR="00646366" w:rsidRDefault="00646366" w:rsidP="00566E29"/>
    <w:p w:rsidR="00646366" w:rsidRDefault="00646366" w:rsidP="00566E29">
      <w:r>
        <w:t xml:space="preserve">                          В целях повышения уровня пожарной безопасности населенных пунктов, объектов и территории сельского поселения в весенне-летний период пожароопасный период, готовности сил и средств к тушению пожаров</w:t>
      </w:r>
    </w:p>
    <w:p w:rsidR="00646366" w:rsidRDefault="00646366" w:rsidP="00566E29"/>
    <w:p w:rsidR="00646366" w:rsidRDefault="00646366" w:rsidP="00566E29">
      <w:r>
        <w:t xml:space="preserve">                    ПОСТАНОВЛЯЮ:</w:t>
      </w:r>
    </w:p>
    <w:p w:rsidR="00646366" w:rsidRDefault="00646366" w:rsidP="00566E29"/>
    <w:p w:rsidR="00646366" w:rsidRDefault="00646366" w:rsidP="00566E29">
      <w:r>
        <w:t>1.До 30 марта провести расширенное заседание комиссии по предупреждению и ликвидации чрезвычайных ситуаций и обеспечению пожарной безопасности, на которых рассмотреть вопросы  организации противопожарной защиты территорий, населенных пунктов и объектов в весенне-летний период.</w:t>
      </w:r>
    </w:p>
    <w:p w:rsidR="00646366" w:rsidRDefault="00646366" w:rsidP="00566E29">
      <w:r>
        <w:t>2.Громовому В.В. организовать работу по повышению боеготовности добровольно-пожарной команды. Особе внимание обратить на организацию круглосуточного дежурства, укомплектованность пожарной техники необходимым  пожарно-техническим вооружением, бесперебойное их снабжение горюче-смазочными материалами.</w:t>
      </w:r>
    </w:p>
    <w:p w:rsidR="00646366" w:rsidRDefault="00646366" w:rsidP="001E5848">
      <w:r>
        <w:t>3.</w:t>
      </w:r>
      <w:r w:rsidRPr="001E5848">
        <w:t xml:space="preserve"> </w:t>
      </w:r>
      <w:r>
        <w:t>Администрации сельского поселения совместно с членами добровольной пожарной дружины провести разъяснительную работу среди населения о мерах пожарной безопасности и действиях в случае пожара путем проведения собраний( сходов) населения, подворного обхода и инструктажа граждан, проведению проверок домовладений, занимаемых гражданами, относящихся к группе риска.</w:t>
      </w:r>
    </w:p>
    <w:p w:rsidR="00646366" w:rsidRDefault="00646366" w:rsidP="001E5848">
      <w:r>
        <w:t>4. При повышении уровня пожарной опасности, а также при введении особого противопожарного режима на соответствующей территории организовать силами добровольной пожарной охраны и местного населения патрулирование населенных пунктов. При этом иметь в готовности к применению первичные средства</w:t>
      </w:r>
    </w:p>
    <w:p w:rsidR="00646366" w:rsidRDefault="00646366" w:rsidP="001E5848">
      <w:r>
        <w:t xml:space="preserve"> пожаротушения. </w:t>
      </w:r>
    </w:p>
    <w:p w:rsidR="00646366" w:rsidRDefault="00646366" w:rsidP="001E5848">
      <w:r>
        <w:t>5.Организовать работы по опашке</w:t>
      </w:r>
      <w:r w:rsidRPr="00097110">
        <w:t xml:space="preserve"> </w:t>
      </w:r>
      <w:r>
        <w:t xml:space="preserve"> населенных пунктов,  зданий и сооружений сельскохозяйственного назначения  . Запретить  руководителям хозяйств бесконтрольное сжигание прошлогодней травы и стерни на сельхозугодьях. </w:t>
      </w:r>
    </w:p>
    <w:p w:rsidR="00646366" w:rsidRDefault="00646366" w:rsidP="0080376F">
      <w:r>
        <w:t>6.Обеспечить своевременное обнаружение очагов возгорания на объектах и территории поселения, доведение информации до МКУ «ЕДДС Погарского  района» по тел.112,   2-15-21, 2-13-09, ПЧ-46, других организаций , по роду своей деятельности участвующих в ликвидации последствий  возгорания  и применение первичных мер пожаротушения.</w:t>
      </w:r>
    </w:p>
    <w:p w:rsidR="00646366" w:rsidRDefault="00646366" w:rsidP="0080376F">
      <w:r>
        <w:t>7.Контроль за исполнением настоящего постановления оставляю за собой.</w:t>
      </w:r>
    </w:p>
    <w:p w:rsidR="00646366" w:rsidRDefault="00646366" w:rsidP="0080376F"/>
    <w:p w:rsidR="00646366" w:rsidRDefault="00646366" w:rsidP="0080376F"/>
    <w:p w:rsidR="00646366" w:rsidRDefault="00646366" w:rsidP="0080376F">
      <w:r>
        <w:t xml:space="preserve">                            Глава Чаусовской</w:t>
      </w:r>
    </w:p>
    <w:p w:rsidR="00646366" w:rsidRDefault="00646366">
      <w:r>
        <w:t xml:space="preserve">                            сельской администрации                          Н.И.Засько  </w:t>
      </w:r>
    </w:p>
    <w:sectPr w:rsidR="00646366" w:rsidSect="0000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E29"/>
    <w:rsid w:val="00005682"/>
    <w:rsid w:val="00037651"/>
    <w:rsid w:val="00097110"/>
    <w:rsid w:val="000C0764"/>
    <w:rsid w:val="001E5848"/>
    <w:rsid w:val="00322D25"/>
    <w:rsid w:val="003530FB"/>
    <w:rsid w:val="003A201B"/>
    <w:rsid w:val="003B7CA8"/>
    <w:rsid w:val="0044466A"/>
    <w:rsid w:val="00566E29"/>
    <w:rsid w:val="005E5237"/>
    <w:rsid w:val="00646366"/>
    <w:rsid w:val="007A11D3"/>
    <w:rsid w:val="0080376F"/>
    <w:rsid w:val="008178EF"/>
    <w:rsid w:val="00854028"/>
    <w:rsid w:val="00890BFD"/>
    <w:rsid w:val="00926048"/>
    <w:rsid w:val="00A4112E"/>
    <w:rsid w:val="00B30DCE"/>
    <w:rsid w:val="00B652CF"/>
    <w:rsid w:val="00B77788"/>
    <w:rsid w:val="00BD3C95"/>
    <w:rsid w:val="00C730C5"/>
    <w:rsid w:val="00CE41DA"/>
    <w:rsid w:val="00DC0E66"/>
    <w:rsid w:val="00DE3632"/>
    <w:rsid w:val="00ED3F00"/>
    <w:rsid w:val="00FE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2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398</Words>
  <Characters>2273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Pre_Installed User</cp:lastModifiedBy>
  <cp:revision>18</cp:revision>
  <cp:lastPrinted>2004-01-23T03:20:00Z</cp:lastPrinted>
  <dcterms:created xsi:type="dcterms:W3CDTF">2010-06-23T11:27:00Z</dcterms:created>
  <dcterms:modified xsi:type="dcterms:W3CDTF">2004-01-23T03:41:00Z</dcterms:modified>
</cp:coreProperties>
</file>