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094" w:rsidRPr="005F2094" w:rsidRDefault="005F2094" w:rsidP="005F2094">
      <w:pPr>
        <w:suppressAutoHyphens/>
        <w:jc w:val="center"/>
        <w:rPr>
          <w:rFonts w:ascii="Times New Roman" w:eastAsia="Andale Sans UI" w:hAnsi="Times New Roman" w:cs="Times New Roman"/>
          <w:b/>
          <w:bCs/>
          <w:color w:val="auto"/>
          <w:kern w:val="1"/>
          <w:sz w:val="28"/>
          <w:szCs w:val="28"/>
        </w:rPr>
      </w:pPr>
      <w:r w:rsidRPr="005F2094">
        <w:rPr>
          <w:rFonts w:ascii="Times New Roman" w:eastAsia="Andale Sans UI" w:hAnsi="Times New Roman" w:cs="Times New Roman"/>
          <w:b/>
          <w:bCs/>
          <w:color w:val="auto"/>
          <w:kern w:val="1"/>
          <w:sz w:val="28"/>
          <w:szCs w:val="28"/>
        </w:rPr>
        <w:t>РОССИЙСКАЯ ФЕДЕРАЦИЯ</w:t>
      </w:r>
    </w:p>
    <w:p w:rsidR="005F2094" w:rsidRPr="005F2094" w:rsidRDefault="005F2094" w:rsidP="005F2094">
      <w:pPr>
        <w:suppressAutoHyphens/>
        <w:jc w:val="center"/>
        <w:rPr>
          <w:rFonts w:ascii="Times New Roman" w:eastAsia="Andale Sans UI" w:hAnsi="Times New Roman" w:cs="Times New Roman"/>
          <w:b/>
          <w:bCs/>
          <w:color w:val="auto"/>
          <w:kern w:val="1"/>
          <w:sz w:val="28"/>
          <w:szCs w:val="28"/>
        </w:rPr>
      </w:pPr>
      <w:r w:rsidRPr="005F2094">
        <w:rPr>
          <w:rFonts w:ascii="Times New Roman" w:eastAsia="Andale Sans UI" w:hAnsi="Times New Roman" w:cs="Times New Roman"/>
          <w:b/>
          <w:bCs/>
          <w:color w:val="auto"/>
          <w:kern w:val="1"/>
          <w:sz w:val="28"/>
          <w:szCs w:val="28"/>
        </w:rPr>
        <w:t>ЧАУСОВСКИЙ С</w:t>
      </w:r>
      <w:r w:rsidRPr="005F2094">
        <w:rPr>
          <w:rFonts w:ascii="Times New Roman" w:eastAsia="Andale Sans UI" w:hAnsi="Times New Roman" w:cs="Times New Roman"/>
          <w:b/>
          <w:bCs/>
          <w:color w:val="auto"/>
          <w:kern w:val="1"/>
          <w:sz w:val="28"/>
          <w:szCs w:val="28"/>
        </w:rPr>
        <w:t xml:space="preserve">ЕЛЬСКИЙ СОВЕТ НАРОДНЫХ ДЕПУТАТОВ </w:t>
      </w:r>
    </w:p>
    <w:p w:rsidR="005F2094" w:rsidRPr="005F2094" w:rsidRDefault="005F2094" w:rsidP="005F2094">
      <w:pPr>
        <w:suppressAutoHyphens/>
        <w:jc w:val="center"/>
        <w:rPr>
          <w:rFonts w:ascii="Times New Roman" w:eastAsia="Andale Sans UI" w:hAnsi="Times New Roman" w:cs="Times New Roman"/>
          <w:b/>
          <w:bCs/>
          <w:color w:val="auto"/>
          <w:kern w:val="1"/>
          <w:sz w:val="28"/>
          <w:szCs w:val="28"/>
        </w:rPr>
      </w:pPr>
      <w:r w:rsidRPr="005F2094">
        <w:rPr>
          <w:rFonts w:ascii="Times New Roman" w:eastAsia="Andale Sans UI" w:hAnsi="Times New Roman" w:cs="Times New Roman"/>
          <w:b/>
          <w:bCs/>
          <w:color w:val="auto"/>
          <w:kern w:val="1"/>
          <w:sz w:val="28"/>
          <w:szCs w:val="28"/>
        </w:rPr>
        <w:t>ПОГАРСКИЙ РАЙОН</w:t>
      </w:r>
    </w:p>
    <w:p w:rsidR="005F2094" w:rsidRPr="005F2094" w:rsidRDefault="005F2094" w:rsidP="005F2094">
      <w:pPr>
        <w:suppressAutoHyphens/>
        <w:jc w:val="center"/>
        <w:rPr>
          <w:rFonts w:ascii="Times New Roman" w:eastAsia="Andale Sans UI" w:hAnsi="Times New Roman" w:cs="Times New Roman"/>
          <w:b/>
          <w:bCs/>
          <w:color w:val="auto"/>
          <w:kern w:val="1"/>
          <w:sz w:val="28"/>
          <w:szCs w:val="28"/>
        </w:rPr>
      </w:pPr>
      <w:r w:rsidRPr="005F2094">
        <w:rPr>
          <w:rFonts w:ascii="Times New Roman" w:eastAsia="Andale Sans UI" w:hAnsi="Times New Roman" w:cs="Times New Roman"/>
          <w:b/>
          <w:bCs/>
          <w:color w:val="auto"/>
          <w:kern w:val="1"/>
          <w:sz w:val="28"/>
          <w:szCs w:val="28"/>
        </w:rPr>
        <w:t>БРЯНСКАЯ ОБЛАСТЬ</w:t>
      </w:r>
    </w:p>
    <w:p w:rsidR="005F2094" w:rsidRPr="005F2094" w:rsidRDefault="005F2094" w:rsidP="005F2094">
      <w:pPr>
        <w:suppressAutoHyphens/>
        <w:jc w:val="center"/>
        <w:rPr>
          <w:rFonts w:ascii="Times New Roman" w:eastAsia="Andale Sans UI" w:hAnsi="Times New Roman" w:cs="Times New Roman"/>
          <w:b/>
          <w:bCs/>
          <w:color w:val="auto"/>
          <w:kern w:val="1"/>
          <w:sz w:val="28"/>
          <w:szCs w:val="28"/>
        </w:rPr>
      </w:pPr>
    </w:p>
    <w:p w:rsidR="005F2094" w:rsidRPr="005F2094" w:rsidRDefault="005F2094" w:rsidP="005F2094">
      <w:pPr>
        <w:suppressAutoHyphens/>
        <w:jc w:val="center"/>
        <w:rPr>
          <w:rFonts w:ascii="Times New Roman" w:eastAsia="Andale Sans UI" w:hAnsi="Times New Roman" w:cs="Times New Roman"/>
          <w:b/>
          <w:bCs/>
          <w:color w:val="auto"/>
          <w:kern w:val="1"/>
          <w:sz w:val="28"/>
          <w:szCs w:val="28"/>
        </w:rPr>
      </w:pPr>
      <w:r w:rsidRPr="005F2094">
        <w:rPr>
          <w:rFonts w:ascii="Times New Roman" w:eastAsia="Andale Sans UI" w:hAnsi="Times New Roman" w:cs="Times New Roman"/>
          <w:b/>
          <w:bCs/>
          <w:color w:val="auto"/>
          <w:kern w:val="1"/>
          <w:sz w:val="28"/>
          <w:szCs w:val="28"/>
        </w:rPr>
        <w:t>РЕШЕНИЕ</w:t>
      </w:r>
    </w:p>
    <w:p w:rsidR="005F2094" w:rsidRPr="00445BA0" w:rsidRDefault="005F2094" w:rsidP="005F2094">
      <w:pPr>
        <w:suppressAutoHyphens/>
        <w:jc w:val="center"/>
        <w:rPr>
          <w:rFonts w:ascii="Times New Roman" w:eastAsia="Andale Sans UI" w:hAnsi="Times New Roman" w:cs="Times New Roman"/>
          <w:b/>
          <w:bCs/>
          <w:color w:val="auto"/>
          <w:kern w:val="1"/>
          <w:sz w:val="28"/>
          <w:szCs w:val="28"/>
        </w:rPr>
      </w:pPr>
    </w:p>
    <w:p w:rsidR="005F2094" w:rsidRPr="00445BA0" w:rsidRDefault="005F2094" w:rsidP="005F2094">
      <w:pPr>
        <w:suppressAutoHyphens/>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от 02</w:t>
      </w:r>
      <w:r>
        <w:rPr>
          <w:rFonts w:ascii="Times New Roman" w:eastAsia="Andale Sans UI" w:hAnsi="Times New Roman" w:cs="Times New Roman"/>
          <w:color w:val="auto"/>
          <w:kern w:val="1"/>
          <w:sz w:val="28"/>
          <w:szCs w:val="28"/>
        </w:rPr>
        <w:t>.07</w:t>
      </w:r>
      <w:r w:rsidRPr="00445BA0">
        <w:rPr>
          <w:rFonts w:ascii="Times New Roman" w:eastAsia="Andale Sans UI" w:hAnsi="Times New Roman" w:cs="Times New Roman"/>
          <w:color w:val="auto"/>
          <w:kern w:val="1"/>
          <w:sz w:val="28"/>
          <w:szCs w:val="28"/>
        </w:rPr>
        <w:t>.2009</w:t>
      </w:r>
      <w:r>
        <w:rPr>
          <w:rFonts w:ascii="Times New Roman" w:eastAsia="Andale Sans UI" w:hAnsi="Times New Roman" w:cs="Times New Roman"/>
          <w:color w:val="auto"/>
          <w:kern w:val="1"/>
          <w:sz w:val="28"/>
          <w:szCs w:val="28"/>
        </w:rPr>
        <w:t xml:space="preserve"> года  № 5-26</w:t>
      </w:r>
    </w:p>
    <w:p w:rsidR="005F2094" w:rsidRPr="005F2094" w:rsidRDefault="005F2094" w:rsidP="005F2094">
      <w:pPr>
        <w:suppressAutoHyphens/>
        <w:rPr>
          <w:rFonts w:ascii="Times New Roman" w:eastAsia="Andale Sans UI" w:hAnsi="Times New Roman" w:cs="Times New Roman"/>
          <w:color w:val="auto"/>
          <w:kern w:val="1"/>
          <w:sz w:val="16"/>
          <w:szCs w:val="16"/>
        </w:rPr>
      </w:pPr>
    </w:p>
    <w:p w:rsidR="005F2094" w:rsidRPr="00445BA0" w:rsidRDefault="005F2094" w:rsidP="005F2094">
      <w:pPr>
        <w:suppressAutoHyphens/>
        <w:rPr>
          <w:rFonts w:ascii="Times New Roman" w:eastAsia="Andale Sans UI" w:hAnsi="Times New Roman" w:cs="Times New Roman"/>
          <w:color w:val="auto"/>
          <w:kern w:val="1"/>
          <w:sz w:val="28"/>
          <w:szCs w:val="28"/>
        </w:rPr>
      </w:pPr>
      <w:proofErr w:type="spellStart"/>
      <w:r>
        <w:rPr>
          <w:rFonts w:ascii="Times New Roman" w:eastAsia="Andale Sans UI" w:hAnsi="Times New Roman" w:cs="Times New Roman"/>
          <w:color w:val="auto"/>
          <w:kern w:val="1"/>
          <w:sz w:val="28"/>
          <w:szCs w:val="28"/>
        </w:rPr>
        <w:t>с</w:t>
      </w:r>
      <w:proofErr w:type="gramStart"/>
      <w:r>
        <w:rPr>
          <w:rFonts w:ascii="Times New Roman" w:eastAsia="Andale Sans UI" w:hAnsi="Times New Roman" w:cs="Times New Roman"/>
          <w:color w:val="auto"/>
          <w:kern w:val="1"/>
          <w:sz w:val="28"/>
          <w:szCs w:val="28"/>
        </w:rPr>
        <w:t>.Ч</w:t>
      </w:r>
      <w:proofErr w:type="gramEnd"/>
      <w:r>
        <w:rPr>
          <w:rFonts w:ascii="Times New Roman" w:eastAsia="Andale Sans UI" w:hAnsi="Times New Roman" w:cs="Times New Roman"/>
          <w:color w:val="auto"/>
          <w:kern w:val="1"/>
          <w:sz w:val="28"/>
          <w:szCs w:val="28"/>
        </w:rPr>
        <w:t>аусы</w:t>
      </w:r>
      <w:proofErr w:type="spellEnd"/>
    </w:p>
    <w:p w:rsidR="005F2094" w:rsidRPr="00445BA0" w:rsidRDefault="005F2094" w:rsidP="005F2094">
      <w:pPr>
        <w:suppressAutoHyphens/>
        <w:rPr>
          <w:rFonts w:ascii="Times New Roman" w:eastAsia="Andale Sans UI" w:hAnsi="Times New Roman" w:cs="Times New Roman"/>
          <w:color w:val="auto"/>
          <w:kern w:val="1"/>
          <w:sz w:val="28"/>
          <w:szCs w:val="28"/>
        </w:rPr>
      </w:pPr>
    </w:p>
    <w:p w:rsidR="005F2094" w:rsidRDefault="005F2094" w:rsidP="005F2094">
      <w:pPr>
        <w:suppressAutoHyphens/>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 xml:space="preserve">О принятии </w:t>
      </w:r>
      <w:r w:rsidRPr="00445BA0">
        <w:rPr>
          <w:rFonts w:ascii="Times New Roman" w:eastAsia="Andale Sans UI" w:hAnsi="Times New Roman" w:cs="Times New Roman"/>
          <w:color w:val="auto"/>
          <w:kern w:val="1"/>
          <w:sz w:val="28"/>
          <w:szCs w:val="28"/>
        </w:rPr>
        <w:t>нормативов</w:t>
      </w:r>
      <w:r>
        <w:rPr>
          <w:rFonts w:ascii="Times New Roman" w:eastAsia="Andale Sans UI" w:hAnsi="Times New Roman" w:cs="Times New Roman"/>
          <w:color w:val="auto"/>
          <w:kern w:val="1"/>
          <w:sz w:val="28"/>
          <w:szCs w:val="28"/>
        </w:rPr>
        <w:t xml:space="preserve"> </w:t>
      </w:r>
      <w:proofErr w:type="gramStart"/>
      <w:r w:rsidRPr="00445BA0">
        <w:rPr>
          <w:rFonts w:ascii="Times New Roman" w:eastAsia="Andale Sans UI" w:hAnsi="Times New Roman" w:cs="Times New Roman"/>
          <w:color w:val="auto"/>
          <w:kern w:val="1"/>
          <w:sz w:val="28"/>
          <w:szCs w:val="28"/>
        </w:rPr>
        <w:t>градостроительного</w:t>
      </w:r>
      <w:proofErr w:type="gramEnd"/>
      <w:r w:rsidRPr="00445BA0">
        <w:rPr>
          <w:rFonts w:ascii="Times New Roman" w:eastAsia="Andale Sans UI" w:hAnsi="Times New Roman" w:cs="Times New Roman"/>
          <w:color w:val="auto"/>
          <w:kern w:val="1"/>
          <w:sz w:val="28"/>
          <w:szCs w:val="28"/>
        </w:rPr>
        <w:t xml:space="preserve"> </w:t>
      </w:r>
    </w:p>
    <w:p w:rsidR="005F2094" w:rsidRDefault="005F2094" w:rsidP="005F2094">
      <w:pPr>
        <w:suppressAutoHyphens/>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п</w:t>
      </w:r>
      <w:r w:rsidRPr="00445BA0">
        <w:rPr>
          <w:rFonts w:ascii="Times New Roman" w:eastAsia="Andale Sans UI" w:hAnsi="Times New Roman" w:cs="Times New Roman"/>
          <w:color w:val="auto"/>
          <w:kern w:val="1"/>
          <w:sz w:val="28"/>
          <w:szCs w:val="28"/>
        </w:rPr>
        <w:t>роектирования</w:t>
      </w:r>
      <w:r>
        <w:rPr>
          <w:rFonts w:ascii="Times New Roman" w:eastAsia="Andale Sans UI" w:hAnsi="Times New Roman" w:cs="Times New Roman"/>
          <w:color w:val="auto"/>
          <w:kern w:val="1"/>
          <w:sz w:val="28"/>
          <w:szCs w:val="28"/>
        </w:rPr>
        <w:t xml:space="preserve"> </w:t>
      </w:r>
      <w:r w:rsidRPr="00445BA0">
        <w:rPr>
          <w:rFonts w:ascii="Times New Roman" w:eastAsia="Andale Sans UI" w:hAnsi="Times New Roman" w:cs="Times New Roman"/>
          <w:color w:val="auto"/>
          <w:kern w:val="1"/>
          <w:sz w:val="28"/>
          <w:szCs w:val="28"/>
        </w:rPr>
        <w:t xml:space="preserve">на территории </w:t>
      </w:r>
      <w:proofErr w:type="spellStart"/>
      <w:r>
        <w:rPr>
          <w:rFonts w:ascii="Times New Roman" w:eastAsia="Andale Sans UI" w:hAnsi="Times New Roman" w:cs="Times New Roman"/>
          <w:color w:val="auto"/>
          <w:kern w:val="1"/>
          <w:sz w:val="28"/>
          <w:szCs w:val="28"/>
        </w:rPr>
        <w:t>Чаусовского</w:t>
      </w:r>
      <w:proofErr w:type="spellEnd"/>
    </w:p>
    <w:p w:rsidR="005F2094" w:rsidRDefault="005F2094" w:rsidP="005F2094">
      <w:pPr>
        <w:suppressAutoHyphens/>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сельского поселения</w:t>
      </w:r>
    </w:p>
    <w:p w:rsidR="005F2094" w:rsidRDefault="005F2094" w:rsidP="005F2094">
      <w:pPr>
        <w:suppressAutoHyphens/>
        <w:rPr>
          <w:rFonts w:ascii="Times New Roman" w:eastAsia="Andale Sans UI" w:hAnsi="Times New Roman" w:cs="Times New Roman"/>
          <w:color w:val="auto"/>
          <w:kern w:val="1"/>
          <w:sz w:val="28"/>
          <w:szCs w:val="28"/>
        </w:rPr>
      </w:pPr>
    </w:p>
    <w:p w:rsidR="005F2094" w:rsidRDefault="005F2094" w:rsidP="005F2094">
      <w:pPr>
        <w:suppressAutoHyphens/>
        <w:rPr>
          <w:rFonts w:ascii="Times New Roman" w:eastAsia="Andale Sans UI" w:hAnsi="Times New Roman" w:cs="Times New Roman"/>
          <w:color w:val="auto"/>
          <w:kern w:val="1"/>
          <w:sz w:val="28"/>
          <w:szCs w:val="28"/>
        </w:rPr>
      </w:pPr>
    </w:p>
    <w:p w:rsidR="005F2094" w:rsidRDefault="005F2094" w:rsidP="005F2094">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ab/>
      </w:r>
      <w:r>
        <w:rPr>
          <w:rFonts w:ascii="Times New Roman" w:eastAsia="Andale Sans UI" w:hAnsi="Times New Roman" w:cs="Times New Roman"/>
          <w:color w:val="auto"/>
          <w:kern w:val="1"/>
          <w:sz w:val="28"/>
          <w:szCs w:val="28"/>
        </w:rPr>
        <w:tab/>
        <w:t xml:space="preserve">Рассмотрев проект нормативного акта «Местные нормативы градостроительного проектирования», направленный Управлением архитектуры и градостроительства Брянской области, </w:t>
      </w:r>
      <w:proofErr w:type="spellStart"/>
      <w:r>
        <w:rPr>
          <w:rFonts w:ascii="Times New Roman" w:eastAsia="Andale Sans UI" w:hAnsi="Times New Roman" w:cs="Times New Roman"/>
          <w:color w:val="auto"/>
          <w:kern w:val="1"/>
          <w:sz w:val="28"/>
          <w:szCs w:val="28"/>
        </w:rPr>
        <w:t>Чаусовский</w:t>
      </w:r>
      <w:proofErr w:type="spellEnd"/>
      <w:r>
        <w:rPr>
          <w:rFonts w:ascii="Times New Roman" w:eastAsia="Andale Sans UI" w:hAnsi="Times New Roman" w:cs="Times New Roman"/>
          <w:color w:val="auto"/>
          <w:kern w:val="1"/>
          <w:sz w:val="28"/>
          <w:szCs w:val="28"/>
        </w:rPr>
        <w:t xml:space="preserve"> сельский Совет народных депутатов</w:t>
      </w:r>
    </w:p>
    <w:p w:rsidR="005F2094" w:rsidRDefault="005F2094" w:rsidP="005F2094">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ab/>
      </w:r>
      <w:r>
        <w:rPr>
          <w:rFonts w:ascii="Times New Roman" w:eastAsia="Andale Sans UI" w:hAnsi="Times New Roman" w:cs="Times New Roman"/>
          <w:color w:val="auto"/>
          <w:kern w:val="1"/>
          <w:sz w:val="28"/>
          <w:szCs w:val="28"/>
        </w:rPr>
        <w:tab/>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Default="005F2094" w:rsidP="005F2094">
      <w:pPr>
        <w:suppressAutoHyphens/>
        <w:jc w:val="both"/>
        <w:rPr>
          <w:rFonts w:ascii="Times New Roman" w:eastAsia="Andale Sans UI" w:hAnsi="Times New Roman" w:cs="Times New Roman"/>
          <w:bCs/>
          <w:color w:val="auto"/>
          <w:kern w:val="1"/>
          <w:sz w:val="28"/>
          <w:szCs w:val="28"/>
        </w:rPr>
      </w:pPr>
      <w:r w:rsidRPr="005F2094">
        <w:rPr>
          <w:rFonts w:ascii="Times New Roman" w:eastAsia="Andale Sans UI" w:hAnsi="Times New Roman" w:cs="Times New Roman"/>
          <w:bCs/>
          <w:color w:val="auto"/>
          <w:kern w:val="1"/>
          <w:sz w:val="28"/>
          <w:szCs w:val="28"/>
        </w:rPr>
        <w:t>РЕШИЛ:</w:t>
      </w:r>
    </w:p>
    <w:p w:rsidR="00FE4C2B" w:rsidRDefault="00FE4C2B" w:rsidP="005F2094">
      <w:pPr>
        <w:suppressAutoHyphens/>
        <w:jc w:val="both"/>
        <w:rPr>
          <w:rFonts w:ascii="Times New Roman" w:eastAsia="Andale Sans UI" w:hAnsi="Times New Roman" w:cs="Times New Roman"/>
          <w:bCs/>
          <w:color w:val="auto"/>
          <w:kern w:val="1"/>
          <w:sz w:val="28"/>
          <w:szCs w:val="28"/>
        </w:rPr>
      </w:pPr>
    </w:p>
    <w:p w:rsidR="005F2094" w:rsidRDefault="005F2094" w:rsidP="005F2094">
      <w:pPr>
        <w:pStyle w:val="a3"/>
        <w:numPr>
          <w:ilvl w:val="0"/>
          <w:numId w:val="3"/>
        </w:numPr>
        <w:suppressAutoHyphens/>
        <w:jc w:val="both"/>
        <w:rPr>
          <w:rFonts w:ascii="Times New Roman" w:eastAsia="Andale Sans UI" w:hAnsi="Times New Roman" w:cs="Times New Roman"/>
          <w:bCs/>
          <w:color w:val="auto"/>
          <w:kern w:val="1"/>
          <w:sz w:val="28"/>
          <w:szCs w:val="28"/>
        </w:rPr>
      </w:pPr>
      <w:r>
        <w:rPr>
          <w:rFonts w:ascii="Times New Roman" w:eastAsia="Andale Sans UI" w:hAnsi="Times New Roman" w:cs="Times New Roman"/>
          <w:bCs/>
          <w:color w:val="auto"/>
          <w:kern w:val="1"/>
          <w:sz w:val="28"/>
          <w:szCs w:val="28"/>
        </w:rPr>
        <w:t>Утвердить прилагаемое</w:t>
      </w:r>
      <w:r w:rsidR="00FE4C2B">
        <w:rPr>
          <w:rFonts w:ascii="Times New Roman" w:eastAsia="Andale Sans UI" w:hAnsi="Times New Roman" w:cs="Times New Roman"/>
          <w:bCs/>
          <w:color w:val="auto"/>
          <w:kern w:val="1"/>
          <w:sz w:val="28"/>
          <w:szCs w:val="28"/>
        </w:rPr>
        <w:t xml:space="preserve"> Положение «О местных нормативах градостроительного проектирования» на территории </w:t>
      </w:r>
      <w:proofErr w:type="spellStart"/>
      <w:r w:rsidR="00FE4C2B">
        <w:rPr>
          <w:rFonts w:ascii="Times New Roman" w:eastAsia="Andale Sans UI" w:hAnsi="Times New Roman" w:cs="Times New Roman"/>
          <w:bCs/>
          <w:color w:val="auto"/>
          <w:kern w:val="1"/>
          <w:sz w:val="28"/>
          <w:szCs w:val="28"/>
        </w:rPr>
        <w:t>Чаусовского</w:t>
      </w:r>
      <w:proofErr w:type="spellEnd"/>
      <w:r w:rsidR="00FE4C2B">
        <w:rPr>
          <w:rFonts w:ascii="Times New Roman" w:eastAsia="Andale Sans UI" w:hAnsi="Times New Roman" w:cs="Times New Roman"/>
          <w:bCs/>
          <w:color w:val="auto"/>
          <w:kern w:val="1"/>
          <w:sz w:val="28"/>
          <w:szCs w:val="28"/>
        </w:rPr>
        <w:t xml:space="preserve"> сельского поселения.</w:t>
      </w:r>
    </w:p>
    <w:p w:rsidR="00FE4C2B" w:rsidRDefault="00FE4C2B" w:rsidP="005F2094">
      <w:pPr>
        <w:pStyle w:val="a3"/>
        <w:numPr>
          <w:ilvl w:val="0"/>
          <w:numId w:val="3"/>
        </w:numPr>
        <w:suppressAutoHyphens/>
        <w:jc w:val="both"/>
        <w:rPr>
          <w:rFonts w:ascii="Times New Roman" w:eastAsia="Andale Sans UI" w:hAnsi="Times New Roman" w:cs="Times New Roman"/>
          <w:bCs/>
          <w:color w:val="auto"/>
          <w:kern w:val="1"/>
          <w:sz w:val="28"/>
          <w:szCs w:val="28"/>
        </w:rPr>
      </w:pPr>
      <w:r>
        <w:rPr>
          <w:rFonts w:ascii="Times New Roman" w:eastAsia="Andale Sans UI" w:hAnsi="Times New Roman" w:cs="Times New Roman"/>
          <w:bCs/>
          <w:color w:val="auto"/>
          <w:kern w:val="1"/>
          <w:sz w:val="28"/>
          <w:szCs w:val="28"/>
        </w:rPr>
        <w:t>Настоящее решение обнародовать в установленном порядке.</w:t>
      </w:r>
    </w:p>
    <w:p w:rsidR="00FE4C2B" w:rsidRPr="005F2094" w:rsidRDefault="00FE4C2B" w:rsidP="005F2094">
      <w:pPr>
        <w:pStyle w:val="a3"/>
        <w:numPr>
          <w:ilvl w:val="0"/>
          <w:numId w:val="3"/>
        </w:numPr>
        <w:suppressAutoHyphens/>
        <w:jc w:val="both"/>
        <w:rPr>
          <w:rFonts w:ascii="Times New Roman" w:eastAsia="Andale Sans UI" w:hAnsi="Times New Roman" w:cs="Times New Roman"/>
          <w:bCs/>
          <w:color w:val="auto"/>
          <w:kern w:val="1"/>
          <w:sz w:val="28"/>
          <w:szCs w:val="28"/>
        </w:rPr>
      </w:pPr>
      <w:r>
        <w:rPr>
          <w:rFonts w:ascii="Times New Roman" w:eastAsia="Andale Sans UI" w:hAnsi="Times New Roman" w:cs="Times New Roman"/>
          <w:bCs/>
          <w:color w:val="auto"/>
          <w:kern w:val="1"/>
          <w:sz w:val="28"/>
          <w:szCs w:val="28"/>
        </w:rPr>
        <w:t>Решение вступает в силу с момента обнародования.</w:t>
      </w:r>
    </w:p>
    <w:p w:rsidR="005F2094" w:rsidRDefault="005F2094" w:rsidP="005F2094">
      <w:pPr>
        <w:suppressAutoHyphens/>
        <w:rPr>
          <w:rFonts w:ascii="Times New Roman" w:eastAsia="Andale Sans UI" w:hAnsi="Times New Roman" w:cs="Times New Roman"/>
          <w:color w:val="auto"/>
          <w:kern w:val="1"/>
          <w:sz w:val="28"/>
          <w:szCs w:val="28"/>
        </w:rPr>
      </w:pPr>
    </w:p>
    <w:p w:rsidR="005F2094" w:rsidRDefault="005F2094" w:rsidP="005F2094">
      <w:pPr>
        <w:suppressAutoHyphens/>
        <w:rPr>
          <w:rFonts w:ascii="Times New Roman" w:eastAsia="Andale Sans UI" w:hAnsi="Times New Roman" w:cs="Times New Roman"/>
          <w:color w:val="auto"/>
          <w:kern w:val="1"/>
          <w:sz w:val="28"/>
          <w:szCs w:val="28"/>
        </w:rPr>
      </w:pPr>
    </w:p>
    <w:p w:rsidR="005F2094" w:rsidRDefault="005F2094" w:rsidP="005F2094">
      <w:pPr>
        <w:suppressAutoHyphens/>
        <w:rPr>
          <w:rFonts w:ascii="Times New Roman" w:eastAsia="Andale Sans UI" w:hAnsi="Times New Roman" w:cs="Times New Roman"/>
          <w:color w:val="auto"/>
          <w:kern w:val="1"/>
          <w:sz w:val="28"/>
          <w:szCs w:val="28"/>
        </w:rPr>
      </w:pPr>
    </w:p>
    <w:p w:rsidR="005F2094" w:rsidRDefault="005F2094" w:rsidP="005F2094">
      <w:pPr>
        <w:suppressAutoHyphens/>
        <w:rPr>
          <w:rFonts w:ascii="Times New Roman" w:eastAsia="Andale Sans UI" w:hAnsi="Times New Roman" w:cs="Times New Roman"/>
          <w:color w:val="auto"/>
          <w:kern w:val="1"/>
          <w:sz w:val="28"/>
          <w:szCs w:val="28"/>
        </w:rPr>
      </w:pPr>
    </w:p>
    <w:p w:rsidR="005F2094" w:rsidRDefault="005F2094" w:rsidP="005F2094">
      <w:pPr>
        <w:suppressAutoHyphens/>
        <w:rPr>
          <w:rFonts w:ascii="Times New Roman" w:eastAsia="Andale Sans UI" w:hAnsi="Times New Roman" w:cs="Times New Roman"/>
          <w:color w:val="auto"/>
          <w:kern w:val="1"/>
          <w:sz w:val="28"/>
          <w:szCs w:val="28"/>
        </w:rPr>
      </w:pPr>
    </w:p>
    <w:p w:rsidR="005F2094" w:rsidRDefault="005F2094" w:rsidP="005F2094">
      <w:pPr>
        <w:suppressAutoHyphens/>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 xml:space="preserve">Глава </w:t>
      </w:r>
      <w:proofErr w:type="spellStart"/>
      <w:r>
        <w:rPr>
          <w:rFonts w:ascii="Times New Roman" w:eastAsia="Andale Sans UI" w:hAnsi="Times New Roman" w:cs="Times New Roman"/>
          <w:color w:val="auto"/>
          <w:kern w:val="1"/>
          <w:sz w:val="28"/>
          <w:szCs w:val="28"/>
        </w:rPr>
        <w:t>Чаусовского</w:t>
      </w:r>
      <w:proofErr w:type="spellEnd"/>
      <w:r>
        <w:rPr>
          <w:rFonts w:ascii="Times New Roman" w:eastAsia="Andale Sans UI" w:hAnsi="Times New Roman" w:cs="Times New Roman"/>
          <w:color w:val="auto"/>
          <w:kern w:val="1"/>
          <w:sz w:val="28"/>
          <w:szCs w:val="28"/>
        </w:rPr>
        <w:t xml:space="preserve"> </w:t>
      </w:r>
      <w:r w:rsidR="00FE4C2B">
        <w:rPr>
          <w:rFonts w:ascii="Times New Roman" w:eastAsia="Andale Sans UI" w:hAnsi="Times New Roman" w:cs="Times New Roman"/>
          <w:color w:val="auto"/>
          <w:kern w:val="1"/>
          <w:sz w:val="28"/>
          <w:szCs w:val="28"/>
        </w:rPr>
        <w:t xml:space="preserve"> </w:t>
      </w:r>
      <w:r>
        <w:rPr>
          <w:rFonts w:ascii="Times New Roman" w:eastAsia="Andale Sans UI" w:hAnsi="Times New Roman" w:cs="Times New Roman"/>
          <w:color w:val="auto"/>
          <w:kern w:val="1"/>
          <w:sz w:val="28"/>
          <w:szCs w:val="28"/>
        </w:rPr>
        <w:t xml:space="preserve">сельского поселения                         </w:t>
      </w:r>
      <w:r w:rsidR="00FE4C2B">
        <w:rPr>
          <w:rFonts w:ascii="Times New Roman" w:eastAsia="Andale Sans UI" w:hAnsi="Times New Roman" w:cs="Times New Roman"/>
          <w:color w:val="auto"/>
          <w:kern w:val="1"/>
          <w:sz w:val="28"/>
          <w:szCs w:val="28"/>
        </w:rPr>
        <w:t xml:space="preserve">       </w:t>
      </w:r>
      <w:proofErr w:type="gramStart"/>
      <w:r w:rsidR="00FE4C2B">
        <w:rPr>
          <w:rFonts w:ascii="Times New Roman" w:eastAsia="Andale Sans UI" w:hAnsi="Times New Roman" w:cs="Times New Roman"/>
          <w:color w:val="auto"/>
          <w:kern w:val="1"/>
          <w:sz w:val="28"/>
          <w:szCs w:val="28"/>
        </w:rPr>
        <w:t>Короткий</w:t>
      </w:r>
      <w:proofErr w:type="gramEnd"/>
      <w:r w:rsidR="00FE4C2B">
        <w:rPr>
          <w:rFonts w:ascii="Times New Roman" w:eastAsia="Andale Sans UI" w:hAnsi="Times New Roman" w:cs="Times New Roman"/>
          <w:color w:val="auto"/>
          <w:kern w:val="1"/>
          <w:sz w:val="28"/>
          <w:szCs w:val="28"/>
        </w:rPr>
        <w:t xml:space="preserve"> П.Г.</w:t>
      </w:r>
      <w:r w:rsidR="00FE4C2B">
        <w:rPr>
          <w:rFonts w:ascii="Times New Roman" w:eastAsia="Andale Sans UI" w:hAnsi="Times New Roman" w:cs="Times New Roman"/>
          <w:color w:val="auto"/>
          <w:kern w:val="1"/>
          <w:sz w:val="28"/>
          <w:szCs w:val="28"/>
        </w:rPr>
        <w:t xml:space="preserve">                     </w:t>
      </w:r>
    </w:p>
    <w:p w:rsidR="005F2094" w:rsidRDefault="005F2094" w:rsidP="005F2094">
      <w:pPr>
        <w:suppressAutoHyphens/>
        <w:rPr>
          <w:rFonts w:ascii="Times New Roman" w:eastAsia="Andale Sans UI" w:hAnsi="Times New Roman" w:cs="Times New Roman"/>
          <w:color w:val="auto"/>
          <w:kern w:val="1"/>
          <w:sz w:val="28"/>
          <w:szCs w:val="28"/>
        </w:rPr>
      </w:pPr>
    </w:p>
    <w:p w:rsidR="005F2094" w:rsidRDefault="005F2094" w:rsidP="005F2094">
      <w:pPr>
        <w:suppressAutoHyphens/>
        <w:rPr>
          <w:rFonts w:ascii="Times New Roman" w:eastAsia="Andale Sans UI" w:hAnsi="Times New Roman" w:cs="Times New Roman"/>
          <w:color w:val="auto"/>
          <w:kern w:val="1"/>
          <w:sz w:val="28"/>
          <w:szCs w:val="28"/>
        </w:rPr>
      </w:pPr>
    </w:p>
    <w:p w:rsidR="005F2094" w:rsidRDefault="005F2094" w:rsidP="005F2094">
      <w:pPr>
        <w:suppressAutoHyphens/>
        <w:rPr>
          <w:rFonts w:ascii="Times New Roman" w:eastAsia="Andale Sans UI" w:hAnsi="Times New Roman" w:cs="Times New Roman"/>
          <w:color w:val="auto"/>
          <w:kern w:val="1"/>
          <w:sz w:val="28"/>
          <w:szCs w:val="28"/>
        </w:rPr>
      </w:pPr>
    </w:p>
    <w:p w:rsidR="005F2094" w:rsidRDefault="005F2094" w:rsidP="005F2094">
      <w:pPr>
        <w:suppressAutoHyphens/>
        <w:rPr>
          <w:rFonts w:ascii="Times New Roman" w:eastAsia="Andale Sans UI" w:hAnsi="Times New Roman" w:cs="Times New Roman"/>
          <w:color w:val="auto"/>
          <w:kern w:val="1"/>
          <w:sz w:val="28"/>
          <w:szCs w:val="28"/>
        </w:rPr>
      </w:pPr>
    </w:p>
    <w:p w:rsidR="005F2094" w:rsidRDefault="005F2094" w:rsidP="005F2094">
      <w:pPr>
        <w:suppressAutoHyphens/>
        <w:rPr>
          <w:rFonts w:ascii="Times New Roman" w:eastAsia="Andale Sans UI" w:hAnsi="Times New Roman" w:cs="Times New Roman"/>
          <w:color w:val="auto"/>
          <w:kern w:val="1"/>
          <w:sz w:val="28"/>
          <w:szCs w:val="28"/>
        </w:rPr>
      </w:pPr>
    </w:p>
    <w:p w:rsidR="005F2094" w:rsidRDefault="005F2094" w:rsidP="005F2094">
      <w:pPr>
        <w:suppressAutoHyphens/>
        <w:rPr>
          <w:rFonts w:ascii="Times New Roman" w:eastAsia="Andale Sans UI" w:hAnsi="Times New Roman" w:cs="Times New Roman"/>
          <w:color w:val="auto"/>
          <w:kern w:val="1"/>
          <w:sz w:val="28"/>
          <w:szCs w:val="28"/>
        </w:rPr>
      </w:pPr>
    </w:p>
    <w:p w:rsidR="005F2094" w:rsidRDefault="005F2094" w:rsidP="005F2094">
      <w:pPr>
        <w:suppressAutoHyphens/>
        <w:rPr>
          <w:rFonts w:ascii="Times New Roman" w:eastAsia="Andale Sans UI" w:hAnsi="Times New Roman" w:cs="Times New Roman"/>
          <w:color w:val="auto"/>
          <w:kern w:val="1"/>
          <w:sz w:val="28"/>
          <w:szCs w:val="28"/>
        </w:rPr>
      </w:pPr>
    </w:p>
    <w:p w:rsidR="00FE4C2B" w:rsidRDefault="00FE4C2B" w:rsidP="005F2094">
      <w:pPr>
        <w:suppressAutoHyphens/>
        <w:rPr>
          <w:rFonts w:ascii="Times New Roman" w:eastAsia="Andale Sans UI" w:hAnsi="Times New Roman" w:cs="Times New Roman"/>
          <w:color w:val="auto"/>
          <w:kern w:val="1"/>
          <w:sz w:val="28"/>
          <w:szCs w:val="28"/>
        </w:rPr>
      </w:pPr>
    </w:p>
    <w:p w:rsidR="005F2094" w:rsidRDefault="005F2094" w:rsidP="005F2094">
      <w:pPr>
        <w:suppressAutoHyphens/>
        <w:rPr>
          <w:rFonts w:ascii="Times New Roman" w:eastAsia="Andale Sans UI" w:hAnsi="Times New Roman" w:cs="Times New Roman"/>
          <w:color w:val="auto"/>
          <w:kern w:val="1"/>
          <w:sz w:val="28"/>
          <w:szCs w:val="28"/>
        </w:rPr>
      </w:pPr>
    </w:p>
    <w:p w:rsidR="005F2094" w:rsidRDefault="005F2094" w:rsidP="005F2094">
      <w:pPr>
        <w:suppressAutoHyphens/>
        <w:rPr>
          <w:rFonts w:ascii="Times New Roman" w:eastAsia="Andale Sans UI" w:hAnsi="Times New Roman" w:cs="Times New Roman"/>
          <w:color w:val="auto"/>
          <w:kern w:val="1"/>
          <w:sz w:val="28"/>
          <w:szCs w:val="28"/>
        </w:rPr>
      </w:pPr>
    </w:p>
    <w:p w:rsidR="005F2094" w:rsidRDefault="005F2094" w:rsidP="00FE4C2B">
      <w:pPr>
        <w:suppressAutoHyphens/>
        <w:jc w:val="center"/>
        <w:rPr>
          <w:rFonts w:ascii="Times New Roman" w:eastAsia="Andale Sans UI" w:hAnsi="Times New Roman" w:cs="Times New Roman"/>
          <w:b/>
          <w:color w:val="auto"/>
          <w:kern w:val="1"/>
          <w:sz w:val="28"/>
          <w:szCs w:val="28"/>
        </w:rPr>
      </w:pPr>
      <w:r w:rsidRPr="00BD429F">
        <w:rPr>
          <w:rFonts w:ascii="Times New Roman" w:eastAsia="Andale Sans UI" w:hAnsi="Times New Roman" w:cs="Times New Roman"/>
          <w:b/>
          <w:color w:val="auto"/>
          <w:kern w:val="1"/>
          <w:sz w:val="28"/>
          <w:szCs w:val="28"/>
        </w:rPr>
        <w:lastRenderedPageBreak/>
        <w:t xml:space="preserve">Местные нормативы градостроительного проектирования на территории </w:t>
      </w:r>
      <w:proofErr w:type="spellStart"/>
      <w:r w:rsidR="00FE4C2B">
        <w:rPr>
          <w:rFonts w:ascii="Times New Roman" w:eastAsia="Andale Sans UI" w:hAnsi="Times New Roman" w:cs="Times New Roman"/>
          <w:b/>
          <w:color w:val="auto"/>
          <w:kern w:val="1"/>
          <w:sz w:val="28"/>
          <w:szCs w:val="28"/>
        </w:rPr>
        <w:t>Чаусовского</w:t>
      </w:r>
      <w:proofErr w:type="spellEnd"/>
      <w:r w:rsidR="00FE4C2B">
        <w:rPr>
          <w:rFonts w:ascii="Times New Roman" w:eastAsia="Andale Sans UI" w:hAnsi="Times New Roman" w:cs="Times New Roman"/>
          <w:b/>
          <w:color w:val="auto"/>
          <w:kern w:val="1"/>
          <w:sz w:val="28"/>
          <w:szCs w:val="28"/>
        </w:rPr>
        <w:t xml:space="preserve"> сельского поселения </w:t>
      </w:r>
    </w:p>
    <w:p w:rsidR="005F2094" w:rsidRDefault="005F2094" w:rsidP="005F2094">
      <w:pPr>
        <w:suppressAutoHyphens/>
        <w:jc w:val="center"/>
        <w:rPr>
          <w:rFonts w:ascii="Times New Roman" w:eastAsia="Andale Sans UI" w:hAnsi="Times New Roman" w:cs="Times New Roman"/>
          <w:b/>
          <w:color w:val="auto"/>
          <w:kern w:val="1"/>
          <w:sz w:val="28"/>
          <w:szCs w:val="28"/>
        </w:rPr>
      </w:pPr>
    </w:p>
    <w:p w:rsidR="005F2094" w:rsidRDefault="005F2094" w:rsidP="005F2094">
      <w:pPr>
        <w:suppressAutoHyphens/>
        <w:jc w:val="center"/>
        <w:rPr>
          <w:rFonts w:ascii="Times New Roman" w:eastAsia="Andale Sans UI" w:hAnsi="Times New Roman" w:cs="Times New Roman"/>
          <w:b/>
          <w:color w:val="auto"/>
          <w:kern w:val="1"/>
          <w:sz w:val="28"/>
          <w:szCs w:val="28"/>
        </w:rPr>
      </w:pPr>
      <w:r>
        <w:rPr>
          <w:rFonts w:ascii="Times New Roman" w:eastAsia="Andale Sans UI" w:hAnsi="Times New Roman" w:cs="Times New Roman"/>
          <w:b/>
          <w:color w:val="auto"/>
          <w:kern w:val="1"/>
          <w:sz w:val="28"/>
          <w:szCs w:val="28"/>
        </w:rPr>
        <w:t>1.Общие положения</w:t>
      </w:r>
    </w:p>
    <w:p w:rsidR="005F2094" w:rsidRDefault="005F2094" w:rsidP="005F2094">
      <w:pPr>
        <w:suppressAutoHyphens/>
        <w:jc w:val="center"/>
        <w:rPr>
          <w:rFonts w:ascii="Times New Roman" w:eastAsia="Andale Sans UI" w:hAnsi="Times New Roman" w:cs="Times New Roman"/>
          <w:b/>
          <w:color w:val="auto"/>
          <w:kern w:val="1"/>
          <w:sz w:val="28"/>
          <w:szCs w:val="28"/>
        </w:rPr>
      </w:pPr>
    </w:p>
    <w:p w:rsidR="005F2094" w:rsidRDefault="005F2094" w:rsidP="005F2094">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 xml:space="preserve">1.1. Местные нормативы градостроительного проектирования на территории </w:t>
      </w:r>
      <w:proofErr w:type="spellStart"/>
      <w:r w:rsidR="00FE4C2B">
        <w:rPr>
          <w:rFonts w:ascii="Times New Roman" w:eastAsia="Andale Sans UI" w:hAnsi="Times New Roman" w:cs="Times New Roman"/>
          <w:color w:val="auto"/>
          <w:kern w:val="1"/>
          <w:sz w:val="28"/>
          <w:szCs w:val="28"/>
        </w:rPr>
        <w:t>Чаусовского</w:t>
      </w:r>
      <w:proofErr w:type="spellEnd"/>
      <w:r>
        <w:rPr>
          <w:rFonts w:ascii="Times New Roman" w:eastAsia="Andale Sans UI" w:hAnsi="Times New Roman" w:cs="Times New Roman"/>
          <w:color w:val="auto"/>
          <w:kern w:val="1"/>
          <w:sz w:val="28"/>
          <w:szCs w:val="28"/>
        </w:rPr>
        <w:t xml:space="preserve"> сельского поселения разработаны в соответствии с Градостроительным кодексом в Российской Федерации, Правилами землепользования и застройки</w:t>
      </w:r>
      <w:r w:rsidR="00FE4C2B">
        <w:rPr>
          <w:rFonts w:ascii="Times New Roman" w:eastAsia="Andale Sans UI" w:hAnsi="Times New Roman" w:cs="Times New Roman"/>
          <w:color w:val="auto"/>
          <w:kern w:val="1"/>
          <w:sz w:val="28"/>
          <w:szCs w:val="28"/>
        </w:rPr>
        <w:t xml:space="preserve"> </w:t>
      </w:r>
      <w:proofErr w:type="spellStart"/>
      <w:r w:rsidR="00FE4C2B">
        <w:rPr>
          <w:rFonts w:ascii="Times New Roman" w:eastAsia="Andale Sans UI" w:hAnsi="Times New Roman" w:cs="Times New Roman"/>
          <w:color w:val="auto"/>
          <w:kern w:val="1"/>
          <w:sz w:val="28"/>
          <w:szCs w:val="28"/>
        </w:rPr>
        <w:t>Чаусовского</w:t>
      </w:r>
      <w:proofErr w:type="spellEnd"/>
      <w:r w:rsidR="00FE4C2B">
        <w:rPr>
          <w:rFonts w:ascii="Times New Roman" w:eastAsia="Andale Sans UI" w:hAnsi="Times New Roman" w:cs="Times New Roman"/>
          <w:color w:val="auto"/>
          <w:kern w:val="1"/>
          <w:sz w:val="28"/>
          <w:szCs w:val="28"/>
        </w:rPr>
        <w:t xml:space="preserve"> сельского поселения</w:t>
      </w:r>
      <w:r>
        <w:rPr>
          <w:rFonts w:ascii="Times New Roman" w:eastAsia="Andale Sans UI" w:hAnsi="Times New Roman" w:cs="Times New Roman"/>
          <w:color w:val="auto"/>
          <w:kern w:val="1"/>
          <w:sz w:val="28"/>
          <w:szCs w:val="28"/>
        </w:rPr>
        <w:t xml:space="preserve">, утвержденными </w:t>
      </w:r>
      <w:r w:rsidR="00FE4C2B">
        <w:rPr>
          <w:rFonts w:ascii="Times New Roman" w:eastAsia="Andale Sans UI" w:hAnsi="Times New Roman" w:cs="Times New Roman"/>
          <w:color w:val="auto"/>
          <w:kern w:val="1"/>
          <w:sz w:val="28"/>
          <w:szCs w:val="28"/>
        </w:rPr>
        <w:t xml:space="preserve">решением </w:t>
      </w:r>
      <w:proofErr w:type="spellStart"/>
      <w:r w:rsidR="00FE4C2B">
        <w:rPr>
          <w:rFonts w:ascii="Times New Roman" w:eastAsia="Andale Sans UI" w:hAnsi="Times New Roman" w:cs="Times New Roman"/>
          <w:color w:val="auto"/>
          <w:kern w:val="1"/>
          <w:sz w:val="28"/>
          <w:szCs w:val="28"/>
        </w:rPr>
        <w:t>Чаусовского</w:t>
      </w:r>
      <w:proofErr w:type="spellEnd"/>
      <w:r w:rsidR="00FE4C2B">
        <w:rPr>
          <w:rFonts w:ascii="Times New Roman" w:eastAsia="Andale Sans UI" w:hAnsi="Times New Roman" w:cs="Times New Roman"/>
          <w:color w:val="auto"/>
          <w:kern w:val="1"/>
          <w:sz w:val="28"/>
          <w:szCs w:val="28"/>
        </w:rPr>
        <w:t xml:space="preserve">  сельского Совета народных депутатов</w:t>
      </w:r>
      <w:r>
        <w:rPr>
          <w:rFonts w:ascii="Times New Roman" w:eastAsia="Andale Sans UI" w:hAnsi="Times New Roman" w:cs="Times New Roman"/>
          <w:color w:val="auto"/>
          <w:kern w:val="1"/>
          <w:sz w:val="28"/>
          <w:szCs w:val="28"/>
        </w:rPr>
        <w:t>,</w:t>
      </w:r>
      <w:r w:rsidR="00FE4C2B">
        <w:rPr>
          <w:rFonts w:ascii="Times New Roman" w:eastAsia="Andale Sans UI" w:hAnsi="Times New Roman" w:cs="Times New Roman"/>
          <w:color w:val="auto"/>
          <w:kern w:val="1"/>
          <w:sz w:val="28"/>
          <w:szCs w:val="28"/>
        </w:rPr>
        <w:t xml:space="preserve"> от 02.07.2009г. № 5-26. </w:t>
      </w:r>
      <w:r w:rsidRPr="00BD429F">
        <w:rPr>
          <w:rFonts w:ascii="Times New Roman" w:eastAsia="Andale Sans UI" w:hAnsi="Times New Roman" w:cs="Times New Roman"/>
          <w:color w:val="auto"/>
          <w:kern w:val="1"/>
          <w:sz w:val="28"/>
          <w:szCs w:val="28"/>
        </w:rPr>
        <w:t>СНиП</w:t>
      </w:r>
      <w:r>
        <w:rPr>
          <w:rFonts w:ascii="Times New Roman" w:eastAsia="Andale Sans UI" w:hAnsi="Times New Roman" w:cs="Times New Roman"/>
          <w:color w:val="auto"/>
          <w:kern w:val="1"/>
          <w:sz w:val="28"/>
          <w:szCs w:val="28"/>
        </w:rPr>
        <w:t xml:space="preserve"> 2.07.01-89 «Градостроительство. Планировка и застройка городских и сельских поселений», с учётом территориальных, природных, исторических, социально-экономических и иных условий градостроител</w:t>
      </w:r>
      <w:r w:rsidR="00FE4C2B">
        <w:rPr>
          <w:rFonts w:ascii="Times New Roman" w:eastAsia="Andale Sans UI" w:hAnsi="Times New Roman" w:cs="Times New Roman"/>
          <w:color w:val="auto"/>
          <w:kern w:val="1"/>
          <w:sz w:val="28"/>
          <w:szCs w:val="28"/>
        </w:rPr>
        <w:t>ьной деятельности на территории.</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Default="005F2094" w:rsidP="005F2094">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1.2. Местные нормативы распространяются на новые и реконструируемые жилые территориальные зоны</w:t>
      </w:r>
      <w:r w:rsidR="00FE4C2B">
        <w:rPr>
          <w:rFonts w:ascii="Times New Roman" w:eastAsia="Andale Sans UI" w:hAnsi="Times New Roman" w:cs="Times New Roman"/>
          <w:color w:val="auto"/>
          <w:kern w:val="1"/>
          <w:sz w:val="28"/>
          <w:szCs w:val="28"/>
        </w:rPr>
        <w:t xml:space="preserve"> </w:t>
      </w:r>
      <w:proofErr w:type="spellStart"/>
      <w:r w:rsidR="00FE4C2B">
        <w:rPr>
          <w:rFonts w:ascii="Times New Roman" w:eastAsia="Andale Sans UI" w:hAnsi="Times New Roman" w:cs="Times New Roman"/>
          <w:color w:val="auto"/>
          <w:kern w:val="1"/>
          <w:sz w:val="28"/>
          <w:szCs w:val="28"/>
        </w:rPr>
        <w:t>Чаусовского</w:t>
      </w:r>
      <w:proofErr w:type="spellEnd"/>
      <w:r w:rsidR="00FE4C2B">
        <w:rPr>
          <w:rFonts w:ascii="Times New Roman" w:eastAsia="Andale Sans UI" w:hAnsi="Times New Roman" w:cs="Times New Roman"/>
          <w:color w:val="auto"/>
          <w:kern w:val="1"/>
          <w:sz w:val="28"/>
          <w:szCs w:val="28"/>
        </w:rPr>
        <w:t xml:space="preserve"> сельского поселения</w:t>
      </w:r>
      <w:r>
        <w:rPr>
          <w:rFonts w:ascii="Times New Roman" w:eastAsia="Andale Sans UI" w:hAnsi="Times New Roman" w:cs="Times New Roman"/>
          <w:color w:val="auto"/>
          <w:kern w:val="1"/>
          <w:sz w:val="28"/>
          <w:szCs w:val="28"/>
        </w:rPr>
        <w:t>, включая объекты жилого, общественного и административного назначения, территории обслуживающих их сетей и объектов социальной и инженерной инфраструктуры.</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Default="005F2094" w:rsidP="005F2094">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1.3. Местные нормативы применяются</w:t>
      </w:r>
      <w:r w:rsidRPr="00E1093F">
        <w:rPr>
          <w:rFonts w:ascii="Times New Roman" w:eastAsia="Andale Sans UI" w:hAnsi="Times New Roman" w:cs="Times New Roman"/>
          <w:color w:val="auto"/>
          <w:kern w:val="1"/>
          <w:sz w:val="28"/>
          <w:szCs w:val="28"/>
        </w:rPr>
        <w:t>:</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Pr="006F5B5D" w:rsidRDefault="005F2094" w:rsidP="005F2094">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при подготовке документов территориального планирования, проведении государственной экспертизы, согласовании и утверждении проектов документов территориального планирования</w:t>
      </w:r>
      <w:r w:rsidRPr="006F5B5D">
        <w:rPr>
          <w:rFonts w:ascii="Times New Roman" w:eastAsia="Andale Sans UI" w:hAnsi="Times New Roman" w:cs="Times New Roman"/>
          <w:color w:val="auto"/>
          <w:kern w:val="1"/>
          <w:sz w:val="28"/>
          <w:szCs w:val="28"/>
        </w:rPr>
        <w:t>;</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Default="005F2094" w:rsidP="005F2094">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при подготовке проектной документации, проведении государственной экспертизы проектной документации, рассмотрении проектной документации.</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Default="005F2094" w:rsidP="005F2094">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1.4. В состав местных нормативов входят требования, которые применяются при проектировании, строительстве, проведении капитального ремонта и реконструкции.</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Default="005F2094" w:rsidP="005F2094">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1.5. Местные нормативы содержат минимальные расчётные показатели обеспечения благоприятных условий жизнедеятельности человека</w:t>
      </w:r>
      <w:r w:rsidRPr="006F5B5D">
        <w:rPr>
          <w:rFonts w:ascii="Times New Roman" w:eastAsia="Andale Sans UI" w:hAnsi="Times New Roman" w:cs="Times New Roman"/>
          <w:color w:val="auto"/>
          <w:kern w:val="1"/>
          <w:sz w:val="28"/>
          <w:szCs w:val="28"/>
        </w:rPr>
        <w:t>:</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Default="005F2094" w:rsidP="005F2094">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по организации в составе жилых территорий общественных пространств, предназначенных для объектов обслуживания, мест хранения и парковки индивидуального автомобильного транспорта, выделения площадей для озеленения, рекреации</w:t>
      </w:r>
      <w:r w:rsidRPr="006F5B5D">
        <w:rPr>
          <w:rFonts w:ascii="Times New Roman" w:eastAsia="Andale Sans UI" w:hAnsi="Times New Roman" w:cs="Times New Roman"/>
          <w:color w:val="auto"/>
          <w:kern w:val="1"/>
          <w:sz w:val="28"/>
          <w:szCs w:val="28"/>
        </w:rPr>
        <w:t xml:space="preserve">; </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Default="005F2094" w:rsidP="005F2094">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по обеспечению населения и жилых территорий социально значимыми объектами обслуживания</w:t>
      </w:r>
      <w:r w:rsidRPr="006F5B5D">
        <w:rPr>
          <w:rFonts w:ascii="Times New Roman" w:eastAsia="Andale Sans UI" w:hAnsi="Times New Roman" w:cs="Times New Roman"/>
          <w:color w:val="auto"/>
          <w:kern w:val="1"/>
          <w:sz w:val="28"/>
          <w:szCs w:val="28"/>
        </w:rPr>
        <w:t>;</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Default="005F2094" w:rsidP="005F2094">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по обеспечению пешеходной и транспортной доступности объектов и комплексов социальной инфраструктуры, рекреаций, остановок и узлов общественного транспорта, объектов для хранения и парковки индивидуального автомобильного транспорта</w:t>
      </w:r>
      <w:r w:rsidRPr="006F5B5D">
        <w:rPr>
          <w:rFonts w:ascii="Times New Roman" w:eastAsia="Andale Sans UI" w:hAnsi="Times New Roman" w:cs="Times New Roman"/>
          <w:color w:val="auto"/>
          <w:kern w:val="1"/>
          <w:sz w:val="28"/>
          <w:szCs w:val="28"/>
        </w:rPr>
        <w:t>;</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Default="005F2094" w:rsidP="005F2094">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по инженерной подготовке территории</w:t>
      </w:r>
      <w:r w:rsidRPr="00E1093F">
        <w:rPr>
          <w:rFonts w:ascii="Times New Roman" w:eastAsia="Andale Sans UI" w:hAnsi="Times New Roman" w:cs="Times New Roman"/>
          <w:color w:val="auto"/>
          <w:kern w:val="1"/>
          <w:sz w:val="28"/>
          <w:szCs w:val="28"/>
        </w:rPr>
        <w:t>;</w:t>
      </w:r>
    </w:p>
    <w:p w:rsidR="005F2094" w:rsidRPr="0093042D" w:rsidRDefault="005F2094" w:rsidP="005F2094">
      <w:pPr>
        <w:suppressAutoHyphens/>
        <w:jc w:val="both"/>
        <w:rPr>
          <w:rFonts w:ascii="Times New Roman" w:eastAsia="Andale Sans UI" w:hAnsi="Times New Roman" w:cs="Times New Roman"/>
          <w:color w:val="auto"/>
          <w:kern w:val="1"/>
          <w:sz w:val="28"/>
          <w:szCs w:val="28"/>
        </w:rPr>
      </w:pPr>
    </w:p>
    <w:p w:rsidR="005F2094" w:rsidRDefault="005F2094" w:rsidP="005F2094">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по комплексному благоустройству территории и оснащению территории элементами благоустройства.</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Default="005F2094" w:rsidP="005F2094">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1.6.</w:t>
      </w:r>
      <w:r w:rsidRPr="0093042D">
        <w:rPr>
          <w:rFonts w:ascii="Times New Roman" w:eastAsia="Andale Sans UI" w:hAnsi="Times New Roman" w:cs="Times New Roman"/>
          <w:color w:val="auto"/>
          <w:kern w:val="1"/>
          <w:sz w:val="28"/>
          <w:szCs w:val="28"/>
        </w:rPr>
        <w:t>Местные нормативы обязательны для соблюдения органами государственной власти, органами местного самоуправления, гражданами и юридическими лицами, осуществляющими градостроительную деятельность на территории</w:t>
      </w:r>
      <w:r w:rsidR="00FE4C2B">
        <w:rPr>
          <w:rFonts w:ascii="Times New Roman" w:eastAsia="Andale Sans UI" w:hAnsi="Times New Roman" w:cs="Times New Roman"/>
          <w:color w:val="auto"/>
          <w:kern w:val="1"/>
          <w:sz w:val="28"/>
          <w:szCs w:val="28"/>
        </w:rPr>
        <w:t xml:space="preserve"> </w:t>
      </w:r>
      <w:proofErr w:type="spellStart"/>
      <w:r w:rsidR="00FE4C2B">
        <w:rPr>
          <w:rFonts w:ascii="Times New Roman" w:eastAsia="Andale Sans UI" w:hAnsi="Times New Roman" w:cs="Times New Roman"/>
          <w:color w:val="auto"/>
          <w:kern w:val="1"/>
          <w:sz w:val="28"/>
          <w:szCs w:val="28"/>
        </w:rPr>
        <w:t>Чаусовского</w:t>
      </w:r>
      <w:proofErr w:type="spellEnd"/>
      <w:r>
        <w:rPr>
          <w:rFonts w:ascii="Times New Roman" w:eastAsia="Andale Sans UI" w:hAnsi="Times New Roman" w:cs="Times New Roman"/>
          <w:color w:val="auto"/>
          <w:kern w:val="1"/>
          <w:sz w:val="28"/>
          <w:szCs w:val="28"/>
        </w:rPr>
        <w:t xml:space="preserve"> сельского поселения.</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Default="005F2094" w:rsidP="005F2094">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 xml:space="preserve">1.7. </w:t>
      </w:r>
      <w:proofErr w:type="gramStart"/>
      <w:r w:rsidRPr="0093042D">
        <w:rPr>
          <w:rFonts w:ascii="Times New Roman" w:eastAsia="Andale Sans UI" w:hAnsi="Times New Roman" w:cs="Times New Roman"/>
          <w:color w:val="auto"/>
          <w:kern w:val="1"/>
          <w:sz w:val="28"/>
          <w:szCs w:val="28"/>
        </w:rPr>
        <w:t>Контроль за</w:t>
      </w:r>
      <w:proofErr w:type="gramEnd"/>
      <w:r w:rsidRPr="0093042D">
        <w:rPr>
          <w:rFonts w:ascii="Times New Roman" w:eastAsia="Andale Sans UI" w:hAnsi="Times New Roman" w:cs="Times New Roman"/>
          <w:color w:val="auto"/>
          <w:kern w:val="1"/>
          <w:sz w:val="28"/>
          <w:szCs w:val="28"/>
        </w:rPr>
        <w:t xml:space="preserve"> соблюдением местных нормативов осуществляется в следующих случаях:</w:t>
      </w:r>
    </w:p>
    <w:p w:rsidR="005F2094" w:rsidRPr="0093042D" w:rsidRDefault="005F2094" w:rsidP="005F2094">
      <w:pPr>
        <w:suppressAutoHyphens/>
        <w:jc w:val="both"/>
        <w:rPr>
          <w:rFonts w:ascii="Times New Roman" w:eastAsia="Andale Sans UI" w:hAnsi="Times New Roman" w:cs="Times New Roman"/>
          <w:color w:val="auto"/>
          <w:kern w:val="1"/>
          <w:sz w:val="28"/>
          <w:szCs w:val="28"/>
        </w:rPr>
      </w:pPr>
    </w:p>
    <w:p w:rsidR="005F2094" w:rsidRDefault="005F2094" w:rsidP="005F2094">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 при выдаче разрешений на строительство;</w:t>
      </w:r>
    </w:p>
    <w:p w:rsidR="005F2094" w:rsidRPr="0093042D" w:rsidRDefault="005F2094" w:rsidP="005F2094">
      <w:pPr>
        <w:suppressAutoHyphens/>
        <w:jc w:val="both"/>
        <w:rPr>
          <w:rFonts w:ascii="Times New Roman" w:eastAsia="Andale Sans UI" w:hAnsi="Times New Roman" w:cs="Times New Roman"/>
          <w:color w:val="auto"/>
          <w:kern w:val="1"/>
          <w:sz w:val="28"/>
          <w:szCs w:val="28"/>
        </w:rPr>
      </w:pPr>
    </w:p>
    <w:p w:rsidR="005F2094" w:rsidRDefault="005F2094" w:rsidP="005F2094">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 при осуществлении строительства, капитального ремонта и реконструкции объектов градостроительной деятельности и благоустройства территории;</w:t>
      </w:r>
    </w:p>
    <w:p w:rsidR="005F2094" w:rsidRPr="0093042D" w:rsidRDefault="005F2094" w:rsidP="005F2094">
      <w:pPr>
        <w:suppressAutoHyphens/>
        <w:jc w:val="both"/>
        <w:rPr>
          <w:rFonts w:ascii="Times New Roman" w:eastAsia="Andale Sans UI" w:hAnsi="Times New Roman" w:cs="Times New Roman"/>
          <w:color w:val="auto"/>
          <w:kern w:val="1"/>
          <w:sz w:val="28"/>
          <w:szCs w:val="28"/>
        </w:rPr>
      </w:pPr>
    </w:p>
    <w:p w:rsidR="005F2094" w:rsidRPr="0093042D" w:rsidRDefault="005F2094" w:rsidP="005F2094">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 при проведении государственной экспертизы документов территориального планирования, проектной документации.</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Pr="0093042D" w:rsidRDefault="005F2094" w:rsidP="005F2094">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1.8. Проверк</w:t>
      </w:r>
      <w:r>
        <w:rPr>
          <w:rFonts w:ascii="Times New Roman" w:eastAsia="Andale Sans UI" w:hAnsi="Times New Roman" w:cs="Times New Roman"/>
          <w:color w:val="auto"/>
          <w:kern w:val="1"/>
          <w:sz w:val="28"/>
          <w:szCs w:val="28"/>
        </w:rPr>
        <w:t>у соблюдения местных нормативов осуществляет администрация</w:t>
      </w:r>
      <w:r w:rsidR="002A0ED0">
        <w:rPr>
          <w:rFonts w:ascii="Times New Roman" w:eastAsia="Andale Sans UI" w:hAnsi="Times New Roman" w:cs="Times New Roman"/>
          <w:color w:val="auto"/>
          <w:kern w:val="1"/>
          <w:sz w:val="28"/>
          <w:szCs w:val="28"/>
        </w:rPr>
        <w:t xml:space="preserve"> </w:t>
      </w:r>
      <w:proofErr w:type="spellStart"/>
      <w:r w:rsidR="002A0ED0">
        <w:rPr>
          <w:rFonts w:ascii="Times New Roman" w:eastAsia="Andale Sans UI" w:hAnsi="Times New Roman" w:cs="Times New Roman"/>
          <w:color w:val="auto"/>
          <w:kern w:val="1"/>
          <w:sz w:val="28"/>
          <w:szCs w:val="28"/>
        </w:rPr>
        <w:t>Чаусовского</w:t>
      </w:r>
      <w:proofErr w:type="spellEnd"/>
      <w:r w:rsidR="002A0ED0">
        <w:rPr>
          <w:rFonts w:ascii="Times New Roman" w:eastAsia="Andale Sans UI" w:hAnsi="Times New Roman" w:cs="Times New Roman"/>
          <w:color w:val="auto"/>
          <w:kern w:val="1"/>
          <w:sz w:val="28"/>
          <w:szCs w:val="28"/>
        </w:rPr>
        <w:t xml:space="preserve"> сельского поселения</w:t>
      </w:r>
      <w:r>
        <w:rPr>
          <w:rFonts w:ascii="Times New Roman" w:eastAsia="Andale Sans UI" w:hAnsi="Times New Roman" w:cs="Times New Roman"/>
          <w:color w:val="auto"/>
          <w:kern w:val="1"/>
          <w:sz w:val="28"/>
          <w:szCs w:val="28"/>
        </w:rPr>
        <w:t xml:space="preserve"> в </w:t>
      </w:r>
      <w:r w:rsidRPr="0093042D">
        <w:rPr>
          <w:rFonts w:ascii="Times New Roman" w:eastAsia="Andale Sans UI" w:hAnsi="Times New Roman" w:cs="Times New Roman"/>
          <w:color w:val="auto"/>
          <w:kern w:val="1"/>
          <w:sz w:val="28"/>
          <w:szCs w:val="28"/>
        </w:rPr>
        <w:t>пределах своей компетенции.</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Pr="0093042D" w:rsidRDefault="005F2094" w:rsidP="005F2094">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1.9. Проектная документация</w:t>
      </w:r>
      <w:r w:rsidRPr="0093042D">
        <w:rPr>
          <w:rFonts w:ascii="Times New Roman" w:eastAsia="Andale Sans UI" w:hAnsi="Times New Roman" w:cs="Times New Roman"/>
          <w:color w:val="auto"/>
          <w:kern w:val="1"/>
          <w:sz w:val="28"/>
          <w:szCs w:val="28"/>
        </w:rPr>
        <w:t>, выполненная с нарушением местных нормативов, не подлежит утверждению.</w:t>
      </w:r>
    </w:p>
    <w:p w:rsidR="005F2094" w:rsidRPr="006F5B5D" w:rsidRDefault="005F2094" w:rsidP="005F2094">
      <w:pPr>
        <w:suppressAutoHyphens/>
        <w:jc w:val="both"/>
        <w:rPr>
          <w:rFonts w:ascii="Times New Roman" w:eastAsia="Andale Sans UI" w:hAnsi="Times New Roman" w:cs="Times New Roman"/>
          <w:color w:val="auto"/>
          <w:kern w:val="1"/>
          <w:sz w:val="28"/>
          <w:szCs w:val="28"/>
        </w:rPr>
      </w:pPr>
    </w:p>
    <w:p w:rsidR="005F2094" w:rsidRPr="0093042D" w:rsidRDefault="005F2094" w:rsidP="005F2094">
      <w:pPr>
        <w:suppressAutoHyphens/>
        <w:jc w:val="center"/>
        <w:rPr>
          <w:rFonts w:ascii="Times New Roman" w:eastAsia="Andale Sans UI" w:hAnsi="Times New Roman" w:cs="Times New Roman"/>
          <w:b/>
          <w:bCs/>
          <w:color w:val="auto"/>
          <w:kern w:val="1"/>
          <w:sz w:val="28"/>
          <w:szCs w:val="28"/>
        </w:rPr>
      </w:pPr>
      <w:r w:rsidRPr="0093042D">
        <w:rPr>
          <w:rFonts w:ascii="Times New Roman" w:eastAsia="Andale Sans UI" w:hAnsi="Times New Roman" w:cs="Times New Roman"/>
          <w:b/>
          <w:bCs/>
          <w:color w:val="auto"/>
          <w:kern w:val="1"/>
          <w:sz w:val="28"/>
          <w:szCs w:val="28"/>
        </w:rPr>
        <w:t>2. Планировка и застройка жилых территориальных зон</w:t>
      </w:r>
    </w:p>
    <w:p w:rsidR="005F2094" w:rsidRPr="0093042D" w:rsidRDefault="005F2094" w:rsidP="005F2094">
      <w:pPr>
        <w:suppressAutoHyphens/>
        <w:jc w:val="center"/>
        <w:rPr>
          <w:rFonts w:ascii="Times New Roman" w:eastAsia="Andale Sans UI" w:hAnsi="Times New Roman" w:cs="Times New Roman"/>
          <w:b/>
          <w:bCs/>
          <w:color w:val="auto"/>
          <w:kern w:val="1"/>
          <w:sz w:val="28"/>
          <w:szCs w:val="28"/>
        </w:rPr>
      </w:pPr>
    </w:p>
    <w:p w:rsidR="005F2094" w:rsidRPr="0093042D" w:rsidRDefault="005F2094" w:rsidP="005F2094">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2.1. Существующие и планируемые границы жилых территориальных зон, элементов планировочной структуры, параметры их планируемого развития, градостроительные регламенты</w:t>
      </w:r>
      <w:r w:rsidR="002A0ED0">
        <w:rPr>
          <w:rFonts w:ascii="Times New Roman" w:eastAsia="Andale Sans UI" w:hAnsi="Times New Roman" w:cs="Times New Roman"/>
          <w:color w:val="auto"/>
          <w:kern w:val="1"/>
          <w:sz w:val="28"/>
          <w:szCs w:val="28"/>
        </w:rPr>
        <w:t xml:space="preserve"> определяются Генеральным планом </w:t>
      </w:r>
      <w:proofErr w:type="spellStart"/>
      <w:r w:rsidR="002A0ED0">
        <w:rPr>
          <w:rFonts w:ascii="Times New Roman" w:eastAsia="Andale Sans UI" w:hAnsi="Times New Roman" w:cs="Times New Roman"/>
          <w:color w:val="auto"/>
          <w:kern w:val="1"/>
          <w:sz w:val="28"/>
          <w:szCs w:val="28"/>
        </w:rPr>
        <w:t>Чаусовского</w:t>
      </w:r>
      <w:proofErr w:type="spellEnd"/>
      <w:r w:rsidR="002A0ED0">
        <w:rPr>
          <w:rFonts w:ascii="Times New Roman" w:eastAsia="Andale Sans UI" w:hAnsi="Times New Roman" w:cs="Times New Roman"/>
          <w:color w:val="auto"/>
          <w:kern w:val="1"/>
          <w:sz w:val="28"/>
          <w:szCs w:val="28"/>
        </w:rPr>
        <w:t xml:space="preserve"> сельского поселения</w:t>
      </w:r>
      <w:proofErr w:type="gramStart"/>
      <w:r>
        <w:rPr>
          <w:rFonts w:ascii="Times New Roman" w:eastAsia="Andale Sans UI" w:hAnsi="Times New Roman" w:cs="Times New Roman"/>
          <w:color w:val="auto"/>
          <w:kern w:val="1"/>
          <w:sz w:val="28"/>
          <w:szCs w:val="28"/>
        </w:rPr>
        <w:t xml:space="preserve"> ,</w:t>
      </w:r>
      <w:proofErr w:type="gramEnd"/>
      <w:r>
        <w:rPr>
          <w:rFonts w:ascii="Times New Roman" w:eastAsia="Andale Sans UI" w:hAnsi="Times New Roman" w:cs="Times New Roman"/>
          <w:color w:val="auto"/>
          <w:kern w:val="1"/>
          <w:sz w:val="28"/>
          <w:szCs w:val="28"/>
        </w:rPr>
        <w:t xml:space="preserve"> Правилам</w:t>
      </w:r>
      <w:r w:rsidR="002A0ED0">
        <w:rPr>
          <w:rFonts w:ascii="Times New Roman" w:eastAsia="Andale Sans UI" w:hAnsi="Times New Roman" w:cs="Times New Roman"/>
          <w:color w:val="auto"/>
          <w:kern w:val="1"/>
          <w:sz w:val="28"/>
          <w:szCs w:val="28"/>
        </w:rPr>
        <w:t xml:space="preserve">и Землепользования и застройки </w:t>
      </w:r>
      <w:proofErr w:type="spellStart"/>
      <w:r w:rsidR="002A0ED0">
        <w:rPr>
          <w:rFonts w:ascii="Times New Roman" w:eastAsia="Andale Sans UI" w:hAnsi="Times New Roman" w:cs="Times New Roman"/>
          <w:color w:val="auto"/>
          <w:kern w:val="1"/>
          <w:sz w:val="28"/>
          <w:szCs w:val="28"/>
        </w:rPr>
        <w:t>Чаусовского</w:t>
      </w:r>
      <w:proofErr w:type="spellEnd"/>
      <w:r w:rsidR="002A0ED0">
        <w:rPr>
          <w:rFonts w:ascii="Times New Roman" w:eastAsia="Andale Sans UI" w:hAnsi="Times New Roman" w:cs="Times New Roman"/>
          <w:color w:val="auto"/>
          <w:kern w:val="1"/>
          <w:sz w:val="28"/>
          <w:szCs w:val="28"/>
        </w:rPr>
        <w:t xml:space="preserve"> </w:t>
      </w:r>
      <w:r>
        <w:rPr>
          <w:rFonts w:ascii="Times New Roman" w:eastAsia="Andale Sans UI" w:hAnsi="Times New Roman" w:cs="Times New Roman"/>
          <w:color w:val="auto"/>
          <w:kern w:val="1"/>
          <w:sz w:val="28"/>
          <w:szCs w:val="28"/>
        </w:rPr>
        <w:t>сельского поселения.</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Pr="0093042D" w:rsidRDefault="005F2094" w:rsidP="005F2094">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2.2. Красные линии и линии регулирования застройки жилых территорий определяются проектами планировки с учетом особенностей использования земельных участков и объектов капитального строительства. В существующей застройке проект красных линий может</w:t>
      </w:r>
      <w:r>
        <w:rPr>
          <w:rFonts w:ascii="Times New Roman" w:eastAsia="Andale Sans UI" w:hAnsi="Times New Roman" w:cs="Times New Roman"/>
          <w:color w:val="auto"/>
          <w:kern w:val="1"/>
          <w:sz w:val="28"/>
          <w:szCs w:val="28"/>
        </w:rPr>
        <w:t xml:space="preserve"> быть разработан </w:t>
      </w:r>
      <w:r w:rsidR="002A0ED0">
        <w:rPr>
          <w:rFonts w:ascii="Times New Roman" w:eastAsia="Andale Sans UI" w:hAnsi="Times New Roman" w:cs="Times New Roman"/>
          <w:color w:val="auto"/>
          <w:kern w:val="1"/>
          <w:sz w:val="28"/>
          <w:szCs w:val="28"/>
        </w:rPr>
        <w:lastRenderedPageBreak/>
        <w:t xml:space="preserve">администрацией </w:t>
      </w:r>
      <w:proofErr w:type="spellStart"/>
      <w:r w:rsidR="002A0ED0">
        <w:rPr>
          <w:rFonts w:ascii="Times New Roman" w:eastAsia="Andale Sans UI" w:hAnsi="Times New Roman" w:cs="Times New Roman"/>
          <w:color w:val="auto"/>
          <w:kern w:val="1"/>
          <w:sz w:val="28"/>
          <w:szCs w:val="28"/>
        </w:rPr>
        <w:t>Чаусовского</w:t>
      </w:r>
      <w:proofErr w:type="spellEnd"/>
      <w:r>
        <w:rPr>
          <w:rFonts w:ascii="Times New Roman" w:eastAsia="Andale Sans UI" w:hAnsi="Times New Roman" w:cs="Times New Roman"/>
          <w:color w:val="auto"/>
          <w:kern w:val="1"/>
          <w:sz w:val="28"/>
          <w:szCs w:val="28"/>
        </w:rPr>
        <w:t xml:space="preserve"> сельского поселения.</w:t>
      </w:r>
    </w:p>
    <w:p w:rsidR="005F2094" w:rsidRDefault="005F2094" w:rsidP="005F2094">
      <w:pPr>
        <w:suppressAutoHyphens/>
        <w:jc w:val="both"/>
        <w:rPr>
          <w:rFonts w:ascii="Times New Roman" w:eastAsia="Andale Sans UI" w:hAnsi="Times New Roman" w:cs="Times New Roman"/>
          <w:color w:val="auto"/>
          <w:kern w:val="1"/>
          <w:sz w:val="28"/>
          <w:szCs w:val="28"/>
        </w:rPr>
      </w:pPr>
    </w:p>
    <w:p w:rsidR="002A0ED0" w:rsidRDefault="005F2094" w:rsidP="005F2094">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2.3. Состав функциональных элементов земельных участков, подлежащих жилой застройке, включает в себя:</w:t>
      </w:r>
      <w:r>
        <w:rPr>
          <w:rFonts w:ascii="Times New Roman" w:eastAsia="Andale Sans UI" w:hAnsi="Times New Roman" w:cs="Times New Roman"/>
          <w:color w:val="auto"/>
          <w:kern w:val="1"/>
          <w:sz w:val="28"/>
          <w:szCs w:val="28"/>
        </w:rPr>
        <w:t xml:space="preserve"> </w:t>
      </w:r>
    </w:p>
    <w:p w:rsidR="002A0ED0" w:rsidRPr="002A0ED0" w:rsidRDefault="002A0ED0" w:rsidP="005F2094">
      <w:pPr>
        <w:suppressAutoHyphens/>
        <w:jc w:val="both"/>
        <w:rPr>
          <w:rFonts w:ascii="Times New Roman" w:eastAsia="Andale Sans UI" w:hAnsi="Times New Roman" w:cs="Times New Roman"/>
          <w:color w:val="auto"/>
          <w:kern w:val="1"/>
          <w:sz w:val="16"/>
          <w:szCs w:val="16"/>
        </w:rPr>
      </w:pPr>
    </w:p>
    <w:p w:rsidR="002A0ED0" w:rsidRDefault="005F2094" w:rsidP="005F2094">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жилые дома (или их комплексы);</w:t>
      </w:r>
      <w:r>
        <w:rPr>
          <w:rFonts w:ascii="Times New Roman" w:eastAsia="Andale Sans UI" w:hAnsi="Times New Roman" w:cs="Times New Roman"/>
          <w:color w:val="auto"/>
          <w:kern w:val="1"/>
          <w:sz w:val="28"/>
          <w:szCs w:val="28"/>
        </w:rPr>
        <w:t xml:space="preserve"> </w:t>
      </w:r>
    </w:p>
    <w:p w:rsidR="002A0ED0" w:rsidRPr="002A0ED0" w:rsidRDefault="002A0ED0" w:rsidP="005F2094">
      <w:pPr>
        <w:suppressAutoHyphens/>
        <w:jc w:val="both"/>
        <w:rPr>
          <w:rFonts w:ascii="Times New Roman" w:eastAsia="Andale Sans UI" w:hAnsi="Times New Roman" w:cs="Times New Roman"/>
          <w:color w:val="auto"/>
          <w:kern w:val="1"/>
          <w:sz w:val="16"/>
          <w:szCs w:val="16"/>
        </w:rPr>
      </w:pPr>
    </w:p>
    <w:p w:rsidR="002A0ED0" w:rsidRDefault="005F2094" w:rsidP="005F2094">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проезды и пешеходные дороги, ведущие к жилым домам;</w:t>
      </w:r>
      <w:r>
        <w:rPr>
          <w:rFonts w:ascii="Times New Roman" w:eastAsia="Andale Sans UI" w:hAnsi="Times New Roman" w:cs="Times New Roman"/>
          <w:color w:val="auto"/>
          <w:kern w:val="1"/>
          <w:sz w:val="28"/>
          <w:szCs w:val="28"/>
        </w:rPr>
        <w:t xml:space="preserve"> </w:t>
      </w:r>
    </w:p>
    <w:p w:rsidR="002A0ED0" w:rsidRPr="002A0ED0" w:rsidRDefault="002A0ED0" w:rsidP="005F2094">
      <w:pPr>
        <w:suppressAutoHyphens/>
        <w:jc w:val="both"/>
        <w:rPr>
          <w:rFonts w:ascii="Times New Roman" w:eastAsia="Andale Sans UI" w:hAnsi="Times New Roman" w:cs="Times New Roman"/>
          <w:color w:val="auto"/>
          <w:kern w:val="1"/>
          <w:sz w:val="16"/>
          <w:szCs w:val="16"/>
        </w:rPr>
      </w:pPr>
    </w:p>
    <w:p w:rsidR="002A0ED0" w:rsidRDefault="005F2094" w:rsidP="005F2094">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открытые площадки для временного хранения автомобилей;</w:t>
      </w:r>
      <w:r>
        <w:rPr>
          <w:rFonts w:ascii="Times New Roman" w:eastAsia="Andale Sans UI" w:hAnsi="Times New Roman" w:cs="Times New Roman"/>
          <w:color w:val="auto"/>
          <w:kern w:val="1"/>
          <w:sz w:val="28"/>
          <w:szCs w:val="28"/>
        </w:rPr>
        <w:t xml:space="preserve"> </w:t>
      </w:r>
    </w:p>
    <w:p w:rsidR="002A0ED0" w:rsidRPr="002A0ED0" w:rsidRDefault="002A0ED0" w:rsidP="005F2094">
      <w:pPr>
        <w:suppressAutoHyphens/>
        <w:jc w:val="both"/>
        <w:rPr>
          <w:rFonts w:ascii="Times New Roman" w:eastAsia="Andale Sans UI" w:hAnsi="Times New Roman" w:cs="Times New Roman"/>
          <w:color w:val="auto"/>
          <w:kern w:val="1"/>
          <w:sz w:val="16"/>
          <w:szCs w:val="16"/>
        </w:rPr>
      </w:pPr>
    </w:p>
    <w:p w:rsidR="002A0ED0" w:rsidRDefault="005F2094" w:rsidP="005F2094">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придомовые зеленые насаждения, площадки для отдыха и игр детей;</w:t>
      </w:r>
    </w:p>
    <w:p w:rsidR="002A0ED0" w:rsidRPr="002A0ED0" w:rsidRDefault="002A0ED0" w:rsidP="005F2094">
      <w:pPr>
        <w:suppressAutoHyphens/>
        <w:jc w:val="both"/>
        <w:rPr>
          <w:rFonts w:ascii="Times New Roman" w:eastAsia="Andale Sans UI" w:hAnsi="Times New Roman" w:cs="Times New Roman"/>
          <w:color w:val="auto"/>
          <w:kern w:val="1"/>
          <w:sz w:val="16"/>
          <w:szCs w:val="16"/>
        </w:rPr>
      </w:pPr>
    </w:p>
    <w:p w:rsidR="005F2094" w:rsidRPr="0093042D" w:rsidRDefault="005F2094" w:rsidP="005F2094">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площадки для отдыха взрослых;</w:t>
      </w:r>
      <w:r>
        <w:rPr>
          <w:rFonts w:ascii="Times New Roman" w:eastAsia="Andale Sans UI" w:hAnsi="Times New Roman" w:cs="Times New Roman"/>
          <w:color w:val="auto"/>
          <w:kern w:val="1"/>
          <w:sz w:val="28"/>
          <w:szCs w:val="28"/>
        </w:rPr>
        <w:t xml:space="preserve"> </w:t>
      </w:r>
      <w:r w:rsidRPr="0093042D">
        <w:rPr>
          <w:rFonts w:ascii="Times New Roman" w:eastAsia="Andale Sans UI" w:hAnsi="Times New Roman" w:cs="Times New Roman"/>
          <w:color w:val="auto"/>
          <w:kern w:val="1"/>
          <w:sz w:val="28"/>
          <w:szCs w:val="28"/>
        </w:rPr>
        <w:t>спортивные площадки;</w:t>
      </w:r>
      <w:r>
        <w:rPr>
          <w:rFonts w:ascii="Times New Roman" w:eastAsia="Andale Sans UI" w:hAnsi="Times New Roman" w:cs="Times New Roman"/>
          <w:color w:val="auto"/>
          <w:kern w:val="1"/>
          <w:sz w:val="28"/>
          <w:szCs w:val="28"/>
        </w:rPr>
        <w:t xml:space="preserve"> </w:t>
      </w:r>
      <w:r w:rsidRPr="0093042D">
        <w:rPr>
          <w:rFonts w:ascii="Times New Roman" w:eastAsia="Andale Sans UI" w:hAnsi="Times New Roman" w:cs="Times New Roman"/>
          <w:color w:val="auto"/>
          <w:kern w:val="1"/>
          <w:sz w:val="28"/>
          <w:szCs w:val="28"/>
        </w:rPr>
        <w:t>хозяйственные площадки.</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Pr="0093042D" w:rsidRDefault="005F2094" w:rsidP="005F2094">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2.4. Минимальные расчетные размеры функциональных элементов жилых территорий устанавливаются согласно СНиП. Показатели применяются к зонам застройки многоэтажными, средне- и малоэтажными жилыми домами и не применяются к зонам застройки индивидуальными (в том числе блокированными) жилыми домами.</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Default="005F2094" w:rsidP="005F2094">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2.5. Минимально допустимое расстояние от окон жилых и общественных зданий до площадок следует принимать:</w:t>
      </w:r>
    </w:p>
    <w:p w:rsidR="005F2094" w:rsidRPr="0093042D" w:rsidRDefault="005F2094" w:rsidP="005F2094">
      <w:pPr>
        <w:suppressAutoHyphens/>
        <w:jc w:val="both"/>
        <w:rPr>
          <w:rFonts w:ascii="Times New Roman" w:eastAsia="Andale Sans UI" w:hAnsi="Times New Roman" w:cs="Times New Roman"/>
          <w:color w:val="auto"/>
          <w:kern w:val="1"/>
          <w:sz w:val="16"/>
          <w:szCs w:val="16"/>
        </w:rPr>
      </w:pPr>
    </w:p>
    <w:p w:rsidR="005F2094" w:rsidRPr="0093042D" w:rsidRDefault="005F2094" w:rsidP="005F2094">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для игр детей дошкольного и младшего школьного возраста — 12 м;</w:t>
      </w:r>
    </w:p>
    <w:p w:rsidR="002A0ED0" w:rsidRPr="009D74E3" w:rsidRDefault="002A0ED0" w:rsidP="005F2094">
      <w:pPr>
        <w:suppressAutoHyphens/>
        <w:jc w:val="both"/>
        <w:rPr>
          <w:rFonts w:ascii="Times New Roman" w:eastAsia="Andale Sans UI" w:hAnsi="Times New Roman" w:cs="Times New Roman"/>
          <w:color w:val="auto"/>
          <w:kern w:val="1"/>
          <w:sz w:val="16"/>
          <w:szCs w:val="16"/>
        </w:rPr>
      </w:pPr>
    </w:p>
    <w:p w:rsidR="005F2094" w:rsidRPr="0093042D" w:rsidRDefault="005F2094" w:rsidP="005F2094">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для отдыха взрослого населения — 10 м;</w:t>
      </w:r>
    </w:p>
    <w:p w:rsidR="002A0ED0" w:rsidRPr="009D74E3" w:rsidRDefault="002A0ED0" w:rsidP="005F2094">
      <w:pPr>
        <w:suppressAutoHyphens/>
        <w:jc w:val="both"/>
        <w:rPr>
          <w:rFonts w:ascii="Times New Roman" w:eastAsia="Andale Sans UI" w:hAnsi="Times New Roman" w:cs="Times New Roman"/>
          <w:color w:val="auto"/>
          <w:kern w:val="1"/>
          <w:sz w:val="16"/>
          <w:szCs w:val="16"/>
        </w:rPr>
      </w:pPr>
    </w:p>
    <w:p w:rsidR="005F2094" w:rsidRPr="0093042D" w:rsidRDefault="005F2094" w:rsidP="005F2094">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для занятий спортом и физической культурой — от 10 м до 40 м;</w:t>
      </w:r>
    </w:p>
    <w:p w:rsidR="002A0ED0" w:rsidRPr="009D74E3" w:rsidRDefault="002A0ED0" w:rsidP="005F2094">
      <w:pPr>
        <w:suppressAutoHyphens/>
        <w:jc w:val="both"/>
        <w:rPr>
          <w:rFonts w:ascii="Times New Roman" w:eastAsia="Andale Sans UI" w:hAnsi="Times New Roman" w:cs="Times New Roman"/>
          <w:color w:val="auto"/>
          <w:kern w:val="1"/>
          <w:sz w:val="16"/>
          <w:szCs w:val="16"/>
        </w:rPr>
      </w:pPr>
    </w:p>
    <w:p w:rsidR="005F2094" w:rsidRPr="0093042D" w:rsidRDefault="005F2094" w:rsidP="005F2094">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для хозяйственных целей — 12 м;</w:t>
      </w:r>
    </w:p>
    <w:p w:rsidR="002A0ED0" w:rsidRPr="009D74E3" w:rsidRDefault="002A0ED0" w:rsidP="005F2094">
      <w:pPr>
        <w:suppressAutoHyphens/>
        <w:jc w:val="both"/>
        <w:rPr>
          <w:rFonts w:ascii="Times New Roman" w:eastAsia="Andale Sans UI" w:hAnsi="Times New Roman" w:cs="Times New Roman"/>
          <w:color w:val="auto"/>
          <w:kern w:val="1"/>
          <w:sz w:val="16"/>
          <w:szCs w:val="16"/>
        </w:rPr>
      </w:pPr>
    </w:p>
    <w:p w:rsidR="005F2094" w:rsidRPr="0093042D" w:rsidRDefault="005F2094" w:rsidP="005F2094">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для стоянки автомашин — от 10 м до 50.</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Pr="0093042D" w:rsidRDefault="005F2094" w:rsidP="005F2094">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 xml:space="preserve">2.6. Расстояние от хозяйственных площадок до наиболее удаленного входа в жилое здание должно составлять не более 100 м (для домов с </w:t>
      </w:r>
      <w:proofErr w:type="spellStart"/>
      <w:r w:rsidRPr="0093042D">
        <w:rPr>
          <w:rFonts w:ascii="Times New Roman" w:eastAsia="Andale Sans UI" w:hAnsi="Times New Roman" w:cs="Times New Roman"/>
          <w:color w:val="auto"/>
          <w:kern w:val="1"/>
          <w:sz w:val="28"/>
          <w:szCs w:val="28"/>
        </w:rPr>
        <w:t>мусопроводами</w:t>
      </w:r>
      <w:proofErr w:type="spellEnd"/>
      <w:r w:rsidRPr="0093042D">
        <w:rPr>
          <w:rFonts w:ascii="Times New Roman" w:eastAsia="Andale Sans UI" w:hAnsi="Times New Roman" w:cs="Times New Roman"/>
          <w:color w:val="auto"/>
          <w:kern w:val="1"/>
          <w:sz w:val="28"/>
          <w:szCs w:val="28"/>
        </w:rPr>
        <w:t>) и 50 м (для домов без мусоропроводов).</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Pr="0093042D" w:rsidRDefault="005F2094" w:rsidP="005F2094">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2.7. В случае размещения жилого многоквартирного дома в составе территории микрорайона (квартала) со сложившейся застройкой, расчетные показатели по площадкам, указанным в п. 2.5, следует принимать исходя из параметров жилого дома в соответствии с требованиями СНиП и настоящими местными нормативами.</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Pr="0093042D" w:rsidRDefault="005F2094" w:rsidP="005F2094">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2.8. 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СНиП.</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Pr="0093042D" w:rsidRDefault="005F2094" w:rsidP="005F2094">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lastRenderedPageBreak/>
        <w:t>2.9. Жилые здания с квартирами в первых этажах следует располагать с отступом от красных линий на магистральных улицах не менее 6 м, на прочих</w:t>
      </w:r>
      <w:r>
        <w:rPr>
          <w:rFonts w:ascii="Times New Roman" w:eastAsia="Andale Sans UI" w:hAnsi="Times New Roman" w:cs="Times New Roman"/>
          <w:color w:val="auto"/>
          <w:kern w:val="1"/>
          <w:sz w:val="28"/>
          <w:szCs w:val="28"/>
        </w:rPr>
        <w:t xml:space="preserve"> </w:t>
      </w:r>
      <w:r w:rsidRPr="0093042D">
        <w:rPr>
          <w:rFonts w:ascii="Times New Roman" w:eastAsia="Andale Sans UI" w:hAnsi="Times New Roman" w:cs="Times New Roman"/>
          <w:color w:val="auto"/>
          <w:kern w:val="1"/>
          <w:sz w:val="28"/>
          <w:szCs w:val="28"/>
        </w:rPr>
        <w:t>- не менее 3 м.</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Pr="0093042D" w:rsidRDefault="005F2094" w:rsidP="005F2094">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2.10.</w:t>
      </w:r>
      <w:r>
        <w:rPr>
          <w:rFonts w:ascii="Times New Roman" w:eastAsia="Andale Sans UI" w:hAnsi="Times New Roman" w:cs="Times New Roman"/>
          <w:color w:val="auto"/>
          <w:kern w:val="1"/>
          <w:sz w:val="28"/>
          <w:szCs w:val="28"/>
        </w:rPr>
        <w:t xml:space="preserve"> </w:t>
      </w:r>
      <w:r w:rsidRPr="0093042D">
        <w:rPr>
          <w:rFonts w:ascii="Times New Roman" w:eastAsia="Andale Sans UI" w:hAnsi="Times New Roman" w:cs="Times New Roman"/>
          <w:color w:val="auto"/>
          <w:kern w:val="1"/>
          <w:sz w:val="28"/>
          <w:szCs w:val="28"/>
        </w:rPr>
        <w:t xml:space="preserve">Одно-, двухквартирные жилые дома должны быть удалены </w:t>
      </w:r>
      <w:proofErr w:type="gramStart"/>
      <w:r w:rsidRPr="0093042D">
        <w:rPr>
          <w:rFonts w:ascii="Times New Roman" w:eastAsia="Andale Sans UI" w:hAnsi="Times New Roman" w:cs="Times New Roman"/>
          <w:color w:val="auto"/>
          <w:kern w:val="1"/>
          <w:sz w:val="28"/>
          <w:szCs w:val="28"/>
        </w:rPr>
        <w:t>от</w:t>
      </w:r>
      <w:proofErr w:type="gramEnd"/>
      <w:r w:rsidRPr="0093042D">
        <w:rPr>
          <w:rFonts w:ascii="Times New Roman" w:eastAsia="Andale Sans UI" w:hAnsi="Times New Roman" w:cs="Times New Roman"/>
          <w:color w:val="auto"/>
          <w:kern w:val="1"/>
          <w:sz w:val="28"/>
          <w:szCs w:val="28"/>
        </w:rPr>
        <w:t>:</w:t>
      </w:r>
    </w:p>
    <w:p w:rsidR="009D74E3" w:rsidRPr="009D74E3" w:rsidRDefault="009D74E3" w:rsidP="005F2094">
      <w:pPr>
        <w:suppressAutoHyphens/>
        <w:jc w:val="both"/>
        <w:rPr>
          <w:rFonts w:ascii="Times New Roman" w:eastAsia="Andale Sans UI" w:hAnsi="Times New Roman" w:cs="Times New Roman"/>
          <w:color w:val="auto"/>
          <w:kern w:val="1"/>
          <w:sz w:val="10"/>
          <w:szCs w:val="10"/>
        </w:rPr>
      </w:pPr>
    </w:p>
    <w:p w:rsidR="005F2094" w:rsidRPr="0093042D" w:rsidRDefault="005F2094" w:rsidP="005F2094">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красной линии улиц -</w:t>
      </w:r>
      <w:r w:rsidRPr="0093042D">
        <w:rPr>
          <w:rFonts w:ascii="Times New Roman" w:eastAsia="Andale Sans UI" w:hAnsi="Times New Roman" w:cs="Times New Roman"/>
          <w:color w:val="auto"/>
          <w:kern w:val="1"/>
          <w:sz w:val="28"/>
          <w:szCs w:val="28"/>
        </w:rPr>
        <w:t xml:space="preserve"> не менее чем на 5 м;</w:t>
      </w:r>
    </w:p>
    <w:p w:rsidR="009D74E3" w:rsidRPr="009D74E3" w:rsidRDefault="009D74E3" w:rsidP="005F2094">
      <w:pPr>
        <w:suppressAutoHyphens/>
        <w:jc w:val="both"/>
        <w:rPr>
          <w:rFonts w:ascii="Times New Roman" w:eastAsia="Andale Sans UI" w:hAnsi="Times New Roman" w:cs="Times New Roman"/>
          <w:color w:val="auto"/>
          <w:kern w:val="1"/>
          <w:sz w:val="16"/>
          <w:szCs w:val="16"/>
        </w:rPr>
      </w:pPr>
    </w:p>
    <w:p w:rsidR="005F2094" w:rsidRDefault="005F2094" w:rsidP="005F2094">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красной линии проездов</w:t>
      </w:r>
      <w:r>
        <w:rPr>
          <w:rFonts w:ascii="Times New Roman" w:eastAsia="Andale Sans UI" w:hAnsi="Times New Roman" w:cs="Times New Roman"/>
          <w:color w:val="auto"/>
          <w:kern w:val="1"/>
          <w:sz w:val="28"/>
          <w:szCs w:val="28"/>
        </w:rPr>
        <w:t xml:space="preserve"> -</w:t>
      </w:r>
      <w:r w:rsidRPr="0093042D">
        <w:rPr>
          <w:rFonts w:ascii="Times New Roman" w:eastAsia="Andale Sans UI" w:hAnsi="Times New Roman" w:cs="Times New Roman"/>
          <w:color w:val="auto"/>
          <w:kern w:val="1"/>
          <w:sz w:val="28"/>
          <w:szCs w:val="28"/>
        </w:rPr>
        <w:t xml:space="preserve"> не менее чем на 3 м;</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Pr="0093042D" w:rsidRDefault="005F2094" w:rsidP="005F2094">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2.11</w:t>
      </w:r>
      <w:r w:rsidRPr="0093042D">
        <w:rPr>
          <w:rFonts w:ascii="Times New Roman" w:eastAsia="Andale Sans UI" w:hAnsi="Times New Roman" w:cs="Times New Roman"/>
          <w:color w:val="auto"/>
          <w:kern w:val="1"/>
          <w:sz w:val="28"/>
          <w:szCs w:val="28"/>
        </w:rPr>
        <w:t>. Отдельно стоящие, встроенные хозяйственные постройки должны быть удалены от</w:t>
      </w:r>
      <w:r>
        <w:rPr>
          <w:rFonts w:ascii="Times New Roman" w:eastAsia="Andale Sans UI" w:hAnsi="Times New Roman" w:cs="Times New Roman"/>
          <w:color w:val="auto"/>
          <w:kern w:val="1"/>
          <w:sz w:val="28"/>
          <w:szCs w:val="28"/>
        </w:rPr>
        <w:t xml:space="preserve"> красных линий улиц и проездов -</w:t>
      </w:r>
      <w:r w:rsidRPr="0093042D">
        <w:rPr>
          <w:rFonts w:ascii="Times New Roman" w:eastAsia="Andale Sans UI" w:hAnsi="Times New Roman" w:cs="Times New Roman"/>
          <w:color w:val="auto"/>
          <w:kern w:val="1"/>
          <w:sz w:val="28"/>
          <w:szCs w:val="28"/>
        </w:rPr>
        <w:t xml:space="preserve"> не менее чем на 5 м.</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Default="005F2094" w:rsidP="005F2094">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2.12</w:t>
      </w:r>
      <w:r w:rsidRPr="0093042D">
        <w:rPr>
          <w:rFonts w:ascii="Times New Roman" w:eastAsia="Andale Sans UI" w:hAnsi="Times New Roman" w:cs="Times New Roman"/>
          <w:color w:val="auto"/>
          <w:kern w:val="1"/>
          <w:sz w:val="28"/>
          <w:szCs w:val="28"/>
        </w:rPr>
        <w:t xml:space="preserve">. Границы соседних </w:t>
      </w:r>
      <w:proofErr w:type="spellStart"/>
      <w:r w:rsidRPr="0093042D">
        <w:rPr>
          <w:rFonts w:ascii="Times New Roman" w:eastAsia="Andale Sans UI" w:hAnsi="Times New Roman" w:cs="Times New Roman"/>
          <w:color w:val="auto"/>
          <w:kern w:val="1"/>
          <w:sz w:val="28"/>
          <w:szCs w:val="28"/>
        </w:rPr>
        <w:t>приквартирных</w:t>
      </w:r>
      <w:proofErr w:type="spellEnd"/>
      <w:r w:rsidRPr="0093042D">
        <w:rPr>
          <w:rFonts w:ascii="Times New Roman" w:eastAsia="Andale Sans UI" w:hAnsi="Times New Roman" w:cs="Times New Roman"/>
          <w:color w:val="auto"/>
          <w:kern w:val="1"/>
          <w:sz w:val="28"/>
          <w:szCs w:val="28"/>
        </w:rPr>
        <w:t xml:space="preserve"> земельных участков должны быть удалены </w:t>
      </w:r>
      <w:proofErr w:type="gramStart"/>
      <w:r w:rsidRPr="0093042D">
        <w:rPr>
          <w:rFonts w:ascii="Times New Roman" w:eastAsia="Andale Sans UI" w:hAnsi="Times New Roman" w:cs="Times New Roman"/>
          <w:color w:val="auto"/>
          <w:kern w:val="1"/>
          <w:sz w:val="28"/>
          <w:szCs w:val="28"/>
        </w:rPr>
        <w:t>от</w:t>
      </w:r>
      <w:proofErr w:type="gramEnd"/>
      <w:r w:rsidRPr="0093042D">
        <w:rPr>
          <w:rFonts w:ascii="Times New Roman" w:eastAsia="Andale Sans UI" w:hAnsi="Times New Roman" w:cs="Times New Roman"/>
          <w:color w:val="auto"/>
          <w:kern w:val="1"/>
          <w:sz w:val="28"/>
          <w:szCs w:val="28"/>
        </w:rPr>
        <w:t>:</w:t>
      </w:r>
    </w:p>
    <w:p w:rsidR="005F2094" w:rsidRPr="0093042D" w:rsidRDefault="005F2094" w:rsidP="005F2094">
      <w:pPr>
        <w:suppressAutoHyphens/>
        <w:jc w:val="both"/>
        <w:rPr>
          <w:rFonts w:ascii="Times New Roman" w:eastAsia="Andale Sans UI" w:hAnsi="Times New Roman" w:cs="Times New Roman"/>
          <w:color w:val="auto"/>
          <w:kern w:val="1"/>
          <w:sz w:val="16"/>
          <w:szCs w:val="16"/>
        </w:rPr>
      </w:pPr>
    </w:p>
    <w:p w:rsidR="005F2094" w:rsidRPr="0093042D" w:rsidRDefault="005F2094" w:rsidP="005F2094">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одно-, двухквартирн</w:t>
      </w:r>
      <w:r>
        <w:rPr>
          <w:rFonts w:ascii="Times New Roman" w:eastAsia="Andale Sans UI" w:hAnsi="Times New Roman" w:cs="Times New Roman"/>
          <w:color w:val="auto"/>
          <w:kern w:val="1"/>
          <w:sz w:val="28"/>
          <w:szCs w:val="28"/>
        </w:rPr>
        <w:t>ых и блокированных жилых домов -</w:t>
      </w:r>
      <w:r w:rsidRPr="0093042D">
        <w:rPr>
          <w:rFonts w:ascii="Times New Roman" w:eastAsia="Andale Sans UI" w:hAnsi="Times New Roman" w:cs="Times New Roman"/>
          <w:color w:val="auto"/>
          <w:kern w:val="1"/>
          <w:sz w:val="28"/>
          <w:szCs w:val="28"/>
        </w:rPr>
        <w:t xml:space="preserve"> не менее чем на 3 м;</w:t>
      </w:r>
    </w:p>
    <w:p w:rsidR="009D74E3" w:rsidRPr="009D74E3" w:rsidRDefault="009D74E3" w:rsidP="005F2094">
      <w:pPr>
        <w:suppressAutoHyphens/>
        <w:jc w:val="both"/>
        <w:rPr>
          <w:rFonts w:ascii="Times New Roman" w:eastAsia="Andale Sans UI" w:hAnsi="Times New Roman" w:cs="Times New Roman"/>
          <w:color w:val="auto"/>
          <w:kern w:val="1"/>
          <w:sz w:val="16"/>
          <w:szCs w:val="16"/>
        </w:rPr>
      </w:pPr>
    </w:p>
    <w:p w:rsidR="005F2094" w:rsidRDefault="005F2094" w:rsidP="005F2094">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хозяйственны построек (бани, гараж</w:t>
      </w:r>
      <w:r>
        <w:rPr>
          <w:rFonts w:ascii="Times New Roman" w:eastAsia="Andale Sans UI" w:hAnsi="Times New Roman" w:cs="Times New Roman"/>
          <w:color w:val="auto"/>
          <w:kern w:val="1"/>
          <w:sz w:val="28"/>
          <w:szCs w:val="28"/>
        </w:rPr>
        <w:t>а и др.) - не менее чем на 1 м</w:t>
      </w:r>
      <w:r w:rsidRPr="00FB4AF4">
        <w:rPr>
          <w:rFonts w:ascii="Times New Roman" w:eastAsia="Andale Sans UI" w:hAnsi="Times New Roman" w:cs="Times New Roman"/>
          <w:color w:val="auto"/>
          <w:kern w:val="1"/>
          <w:sz w:val="28"/>
          <w:szCs w:val="28"/>
        </w:rPr>
        <w:t>;</w:t>
      </w:r>
    </w:p>
    <w:p w:rsidR="009D74E3" w:rsidRPr="009D74E3" w:rsidRDefault="009D74E3" w:rsidP="005F2094">
      <w:pPr>
        <w:suppressAutoHyphens/>
        <w:jc w:val="both"/>
        <w:rPr>
          <w:rFonts w:ascii="Times New Roman" w:eastAsia="Andale Sans UI" w:hAnsi="Times New Roman" w:cs="Times New Roman"/>
          <w:color w:val="auto"/>
          <w:kern w:val="1"/>
          <w:sz w:val="16"/>
          <w:szCs w:val="16"/>
        </w:rPr>
      </w:pPr>
    </w:p>
    <w:p w:rsidR="005F2094" w:rsidRPr="0093042D" w:rsidRDefault="005F2094" w:rsidP="005F2094">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хозяйственных построе</w:t>
      </w:r>
      <w:r>
        <w:rPr>
          <w:rFonts w:ascii="Times New Roman" w:eastAsia="Andale Sans UI" w:hAnsi="Times New Roman" w:cs="Times New Roman"/>
          <w:color w:val="auto"/>
          <w:kern w:val="1"/>
          <w:sz w:val="28"/>
          <w:szCs w:val="28"/>
        </w:rPr>
        <w:t>к для содержания скота и птицы -</w:t>
      </w:r>
      <w:r w:rsidRPr="0093042D">
        <w:rPr>
          <w:rFonts w:ascii="Times New Roman" w:eastAsia="Andale Sans UI" w:hAnsi="Times New Roman" w:cs="Times New Roman"/>
          <w:color w:val="auto"/>
          <w:kern w:val="1"/>
          <w:sz w:val="28"/>
          <w:szCs w:val="28"/>
        </w:rPr>
        <w:t xml:space="preserve"> не менее чем на 4 м;</w:t>
      </w:r>
    </w:p>
    <w:p w:rsidR="009D74E3" w:rsidRPr="009D74E3" w:rsidRDefault="009D74E3" w:rsidP="005F2094">
      <w:pPr>
        <w:suppressAutoHyphens/>
        <w:jc w:val="both"/>
        <w:rPr>
          <w:rFonts w:ascii="Times New Roman" w:eastAsia="Andale Sans UI" w:hAnsi="Times New Roman" w:cs="Times New Roman"/>
          <w:color w:val="auto"/>
          <w:kern w:val="1"/>
          <w:sz w:val="16"/>
          <w:szCs w:val="16"/>
        </w:rPr>
      </w:pPr>
    </w:p>
    <w:p w:rsidR="005F2094" w:rsidRPr="0093042D" w:rsidRDefault="005F2094" w:rsidP="005F2094">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от</w:t>
      </w:r>
      <w:r>
        <w:rPr>
          <w:rFonts w:ascii="Times New Roman" w:eastAsia="Andale Sans UI" w:hAnsi="Times New Roman" w:cs="Times New Roman"/>
          <w:color w:val="auto"/>
          <w:kern w:val="1"/>
          <w:sz w:val="28"/>
          <w:szCs w:val="28"/>
        </w:rPr>
        <w:t xml:space="preserve"> стволов высокорослых деревьев -</w:t>
      </w:r>
      <w:r w:rsidRPr="0093042D">
        <w:rPr>
          <w:rFonts w:ascii="Times New Roman" w:eastAsia="Andale Sans UI" w:hAnsi="Times New Roman" w:cs="Times New Roman"/>
          <w:color w:val="auto"/>
          <w:kern w:val="1"/>
          <w:sz w:val="28"/>
          <w:szCs w:val="28"/>
        </w:rPr>
        <w:t xml:space="preserve"> не менее чем на 4 м;</w:t>
      </w:r>
    </w:p>
    <w:p w:rsidR="009D74E3" w:rsidRPr="009D74E3" w:rsidRDefault="009D74E3" w:rsidP="005F2094">
      <w:pPr>
        <w:suppressAutoHyphens/>
        <w:jc w:val="both"/>
        <w:rPr>
          <w:rFonts w:ascii="Times New Roman" w:eastAsia="Andale Sans UI" w:hAnsi="Times New Roman" w:cs="Times New Roman"/>
          <w:color w:val="auto"/>
          <w:kern w:val="1"/>
          <w:sz w:val="16"/>
          <w:szCs w:val="16"/>
        </w:rPr>
      </w:pPr>
    </w:p>
    <w:p w:rsidR="005F2094" w:rsidRPr="0093042D" w:rsidRDefault="005F2094" w:rsidP="005F2094">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от</w:t>
      </w:r>
      <w:r>
        <w:rPr>
          <w:rFonts w:ascii="Times New Roman" w:eastAsia="Andale Sans UI" w:hAnsi="Times New Roman" w:cs="Times New Roman"/>
          <w:color w:val="auto"/>
          <w:kern w:val="1"/>
          <w:sz w:val="28"/>
          <w:szCs w:val="28"/>
        </w:rPr>
        <w:t xml:space="preserve"> стволов среднерослых деревьев -</w:t>
      </w:r>
      <w:r w:rsidRPr="0093042D">
        <w:rPr>
          <w:rFonts w:ascii="Times New Roman" w:eastAsia="Andale Sans UI" w:hAnsi="Times New Roman" w:cs="Times New Roman"/>
          <w:color w:val="auto"/>
          <w:kern w:val="1"/>
          <w:sz w:val="28"/>
          <w:szCs w:val="28"/>
        </w:rPr>
        <w:t xml:space="preserve"> не менее чем на 2 м;</w:t>
      </w:r>
    </w:p>
    <w:p w:rsidR="009D74E3" w:rsidRPr="009D74E3" w:rsidRDefault="009D74E3" w:rsidP="005F2094">
      <w:pPr>
        <w:suppressAutoHyphens/>
        <w:jc w:val="both"/>
        <w:rPr>
          <w:rFonts w:ascii="Times New Roman" w:eastAsia="Andale Sans UI" w:hAnsi="Times New Roman" w:cs="Times New Roman"/>
          <w:color w:val="auto"/>
          <w:kern w:val="1"/>
          <w:sz w:val="16"/>
          <w:szCs w:val="16"/>
        </w:rPr>
      </w:pPr>
    </w:p>
    <w:p w:rsidR="005F2094" w:rsidRPr="0093042D" w:rsidRDefault="005F2094" w:rsidP="005F2094">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от стволов кустарников -</w:t>
      </w:r>
      <w:r w:rsidRPr="0093042D">
        <w:rPr>
          <w:rFonts w:ascii="Times New Roman" w:eastAsia="Andale Sans UI" w:hAnsi="Times New Roman" w:cs="Times New Roman"/>
          <w:color w:val="auto"/>
          <w:kern w:val="1"/>
          <w:sz w:val="28"/>
          <w:szCs w:val="28"/>
        </w:rPr>
        <w:t xml:space="preserve"> не менее чем на 1 м.</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Pr="0093042D" w:rsidRDefault="005F2094" w:rsidP="005F2094">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2.13</w:t>
      </w:r>
      <w:r w:rsidRPr="0093042D">
        <w:rPr>
          <w:rFonts w:ascii="Times New Roman" w:eastAsia="Andale Sans UI" w:hAnsi="Times New Roman" w:cs="Times New Roman"/>
          <w:color w:val="auto"/>
          <w:kern w:val="1"/>
          <w:sz w:val="28"/>
          <w:szCs w:val="28"/>
        </w:rPr>
        <w:t>. Расстояние от окон жилых комнат одно-, двухквартирных жилых домов до стен соседнего одно-, двухквартирного жилого дома и хозяйственных построек (бани, гаража и др.), расположенных на соседних земельных участках, должно быть не менее 6 м.</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Pr="00FB4AF4" w:rsidRDefault="005F2094" w:rsidP="005F2094">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2.14</w:t>
      </w:r>
      <w:r w:rsidRPr="0093042D">
        <w:rPr>
          <w:rFonts w:ascii="Times New Roman" w:eastAsia="Andale Sans UI" w:hAnsi="Times New Roman" w:cs="Times New Roman"/>
          <w:color w:val="auto"/>
          <w:kern w:val="1"/>
          <w:sz w:val="28"/>
          <w:szCs w:val="28"/>
        </w:rPr>
        <w:t>. Ограждения земельных участков должны быть:</w:t>
      </w:r>
    </w:p>
    <w:p w:rsidR="009D74E3" w:rsidRPr="009D74E3" w:rsidRDefault="009D74E3" w:rsidP="005F2094">
      <w:pPr>
        <w:suppressAutoHyphens/>
        <w:jc w:val="both"/>
        <w:rPr>
          <w:rFonts w:ascii="Times New Roman" w:eastAsia="Andale Sans UI" w:hAnsi="Times New Roman" w:cs="Times New Roman"/>
          <w:color w:val="auto"/>
          <w:kern w:val="1"/>
          <w:sz w:val="16"/>
          <w:szCs w:val="16"/>
        </w:rPr>
      </w:pPr>
    </w:p>
    <w:p w:rsidR="005F2094" w:rsidRPr="0093042D" w:rsidRDefault="005F2094" w:rsidP="005F2094">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 xml:space="preserve">со стороны улицы: </w:t>
      </w:r>
      <w:r>
        <w:rPr>
          <w:rFonts w:ascii="Times New Roman" w:eastAsia="Andale Sans UI" w:hAnsi="Times New Roman" w:cs="Times New Roman"/>
          <w:color w:val="auto"/>
          <w:kern w:val="1"/>
          <w:sz w:val="28"/>
          <w:szCs w:val="28"/>
        </w:rPr>
        <w:t xml:space="preserve">прозрачными, </w:t>
      </w:r>
      <w:r w:rsidRPr="0093042D">
        <w:rPr>
          <w:rFonts w:ascii="Times New Roman" w:eastAsia="Andale Sans UI" w:hAnsi="Times New Roman" w:cs="Times New Roman"/>
          <w:color w:val="auto"/>
          <w:kern w:val="1"/>
          <w:sz w:val="28"/>
          <w:szCs w:val="28"/>
        </w:rPr>
        <w:t>единообразными (по меньшей мере, на протяжении одного жилого квартала с обеих сторон улицы), высотой не более 1,5 м;</w:t>
      </w:r>
    </w:p>
    <w:p w:rsidR="005F2094" w:rsidRPr="00FB4AF4" w:rsidRDefault="005F2094" w:rsidP="005F2094">
      <w:pPr>
        <w:suppressAutoHyphens/>
        <w:jc w:val="both"/>
        <w:rPr>
          <w:rFonts w:ascii="Times New Roman" w:eastAsia="Andale Sans UI" w:hAnsi="Times New Roman" w:cs="Times New Roman"/>
          <w:color w:val="auto"/>
          <w:kern w:val="1"/>
          <w:sz w:val="16"/>
          <w:szCs w:val="16"/>
        </w:rPr>
      </w:pPr>
    </w:p>
    <w:p w:rsidR="005F2094" w:rsidRPr="0093042D" w:rsidRDefault="005F2094" w:rsidP="005F2094">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со стороны соседних земельны</w:t>
      </w:r>
      <w:r>
        <w:rPr>
          <w:rFonts w:ascii="Times New Roman" w:eastAsia="Andale Sans UI" w:hAnsi="Times New Roman" w:cs="Times New Roman"/>
          <w:color w:val="auto"/>
          <w:kern w:val="1"/>
          <w:sz w:val="28"/>
          <w:szCs w:val="28"/>
        </w:rPr>
        <w:t>х участков, высотой не более 1,5</w:t>
      </w:r>
      <w:r w:rsidRPr="0093042D">
        <w:rPr>
          <w:rFonts w:ascii="Times New Roman" w:eastAsia="Andale Sans UI" w:hAnsi="Times New Roman" w:cs="Times New Roman"/>
          <w:color w:val="auto"/>
          <w:kern w:val="1"/>
          <w:sz w:val="28"/>
          <w:szCs w:val="28"/>
        </w:rPr>
        <w:t xml:space="preserve"> м с глухой частью </w:t>
      </w:r>
      <w:r>
        <w:rPr>
          <w:rFonts w:ascii="Times New Roman" w:eastAsia="Andale Sans UI" w:hAnsi="Times New Roman" w:cs="Times New Roman"/>
          <w:color w:val="auto"/>
          <w:kern w:val="1"/>
          <w:sz w:val="28"/>
          <w:szCs w:val="28"/>
        </w:rPr>
        <w:t>не более 1,2 м</w:t>
      </w:r>
      <w:r w:rsidRPr="0093042D">
        <w:rPr>
          <w:rFonts w:ascii="Times New Roman" w:eastAsia="Andale Sans UI" w:hAnsi="Times New Roman" w:cs="Times New Roman"/>
          <w:color w:val="auto"/>
          <w:kern w:val="1"/>
          <w:sz w:val="28"/>
          <w:szCs w:val="28"/>
        </w:rPr>
        <w:t>.</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Pr="0093042D" w:rsidRDefault="005F2094" w:rsidP="005F2094">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2.15</w:t>
      </w:r>
      <w:r w:rsidRPr="0093042D">
        <w:rPr>
          <w:rFonts w:ascii="Times New Roman" w:eastAsia="Andale Sans UI" w:hAnsi="Times New Roman" w:cs="Times New Roman"/>
          <w:color w:val="auto"/>
          <w:kern w:val="1"/>
          <w:sz w:val="28"/>
          <w:szCs w:val="28"/>
        </w:rPr>
        <w:t xml:space="preserve">. </w:t>
      </w:r>
      <w:proofErr w:type="gramStart"/>
      <w:r w:rsidRPr="0093042D">
        <w:rPr>
          <w:rFonts w:ascii="Times New Roman" w:eastAsia="Andale Sans UI" w:hAnsi="Times New Roman" w:cs="Times New Roman"/>
          <w:color w:val="auto"/>
          <w:kern w:val="1"/>
          <w:sz w:val="28"/>
          <w:szCs w:val="28"/>
        </w:rPr>
        <w:t>Разработка проектов  планировки новых и реконструируемых районов осуществляется в соответствии со СНиП, определяющими требования к созданию среды  жизнедеятельности, доступной для групп населения с ограниченными физическими возможностями.</w:t>
      </w:r>
      <w:proofErr w:type="gramEnd"/>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Default="005F2094" w:rsidP="005F2094">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2.16</w:t>
      </w:r>
      <w:r w:rsidRPr="0093042D">
        <w:rPr>
          <w:rFonts w:ascii="Times New Roman" w:eastAsia="Andale Sans UI" w:hAnsi="Times New Roman" w:cs="Times New Roman"/>
          <w:color w:val="auto"/>
          <w:kern w:val="1"/>
          <w:sz w:val="28"/>
          <w:szCs w:val="28"/>
        </w:rPr>
        <w:t>. Реконструкция жилой застройки осуществляется:</w:t>
      </w:r>
    </w:p>
    <w:p w:rsidR="009D74E3" w:rsidRPr="0093042D" w:rsidRDefault="009D74E3" w:rsidP="005F2094">
      <w:pPr>
        <w:suppressAutoHyphens/>
        <w:jc w:val="both"/>
        <w:rPr>
          <w:rFonts w:ascii="Times New Roman" w:eastAsia="Andale Sans UI" w:hAnsi="Times New Roman" w:cs="Times New Roman"/>
          <w:color w:val="auto"/>
          <w:kern w:val="1"/>
          <w:sz w:val="28"/>
          <w:szCs w:val="28"/>
        </w:rPr>
      </w:pPr>
    </w:p>
    <w:p w:rsidR="005F2094" w:rsidRPr="0093042D" w:rsidRDefault="005F2094" w:rsidP="005F2094">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lastRenderedPageBreak/>
        <w:t>комплексно, без нарушения своеобразия сложившейся среды;</w:t>
      </w:r>
    </w:p>
    <w:p w:rsidR="009D74E3" w:rsidRPr="009D74E3" w:rsidRDefault="009D74E3" w:rsidP="005F2094">
      <w:pPr>
        <w:suppressAutoHyphens/>
        <w:jc w:val="both"/>
        <w:rPr>
          <w:rFonts w:ascii="Times New Roman" w:eastAsia="Andale Sans UI" w:hAnsi="Times New Roman" w:cs="Times New Roman"/>
          <w:color w:val="auto"/>
          <w:kern w:val="1"/>
          <w:sz w:val="16"/>
          <w:szCs w:val="16"/>
        </w:rPr>
      </w:pPr>
    </w:p>
    <w:p w:rsidR="005F2094" w:rsidRPr="0093042D" w:rsidRDefault="005F2094" w:rsidP="005F2094">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с сохранением и развитием жилой функции;</w:t>
      </w:r>
    </w:p>
    <w:p w:rsidR="009D74E3" w:rsidRPr="009D74E3" w:rsidRDefault="009D74E3" w:rsidP="005F2094">
      <w:pPr>
        <w:suppressAutoHyphens/>
        <w:jc w:val="both"/>
        <w:rPr>
          <w:rFonts w:ascii="Times New Roman" w:eastAsia="Andale Sans UI" w:hAnsi="Times New Roman" w:cs="Times New Roman"/>
          <w:color w:val="auto"/>
          <w:kern w:val="1"/>
          <w:sz w:val="16"/>
          <w:szCs w:val="16"/>
        </w:rPr>
      </w:pPr>
    </w:p>
    <w:p w:rsidR="005F2094" w:rsidRPr="0093042D" w:rsidRDefault="005F2094" w:rsidP="005F2094">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модернизацией существующих капитальных жилых и общественных здан</w:t>
      </w:r>
      <w:r>
        <w:rPr>
          <w:rFonts w:ascii="Times New Roman" w:eastAsia="Andale Sans UI" w:hAnsi="Times New Roman" w:cs="Times New Roman"/>
          <w:color w:val="auto"/>
          <w:kern w:val="1"/>
          <w:sz w:val="28"/>
          <w:szCs w:val="28"/>
        </w:rPr>
        <w:t xml:space="preserve">ий, благоустройства территории, </w:t>
      </w:r>
      <w:r w:rsidRPr="0093042D">
        <w:rPr>
          <w:rFonts w:ascii="Times New Roman" w:eastAsia="Andale Sans UI" w:hAnsi="Times New Roman" w:cs="Times New Roman"/>
          <w:color w:val="auto"/>
          <w:kern w:val="1"/>
          <w:sz w:val="28"/>
          <w:szCs w:val="28"/>
        </w:rPr>
        <w:t>объектов и сооружений, инженерной и транспортной инфраструктуры;</w:t>
      </w:r>
    </w:p>
    <w:p w:rsidR="005F2094" w:rsidRPr="009D74E3" w:rsidRDefault="005F2094" w:rsidP="005F2094">
      <w:pPr>
        <w:suppressAutoHyphens/>
        <w:jc w:val="both"/>
        <w:rPr>
          <w:rFonts w:ascii="Times New Roman" w:eastAsia="Andale Sans UI" w:hAnsi="Times New Roman" w:cs="Times New Roman"/>
          <w:color w:val="auto"/>
          <w:kern w:val="1"/>
          <w:sz w:val="16"/>
          <w:szCs w:val="16"/>
        </w:rPr>
      </w:pPr>
    </w:p>
    <w:p w:rsidR="005F2094" w:rsidRPr="0093042D" w:rsidRDefault="005F2094" w:rsidP="005F2094">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с соблюдением санитарно-гигиенических требований, норм пожарной безопасности, норм обеспеченности учреждениями и предприятиями обслуживания и настоящих местных нормативов.</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Pr="0093042D" w:rsidRDefault="005F2094" w:rsidP="005F2094">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2.1</w:t>
      </w:r>
      <w:r>
        <w:rPr>
          <w:rFonts w:ascii="Times New Roman" w:eastAsia="Andale Sans UI" w:hAnsi="Times New Roman" w:cs="Times New Roman"/>
          <w:color w:val="auto"/>
          <w:kern w:val="1"/>
          <w:sz w:val="28"/>
          <w:szCs w:val="28"/>
        </w:rPr>
        <w:t>7</w:t>
      </w:r>
      <w:r w:rsidRPr="0093042D">
        <w:rPr>
          <w:rFonts w:ascii="Times New Roman" w:eastAsia="Andale Sans UI" w:hAnsi="Times New Roman" w:cs="Times New Roman"/>
          <w:color w:val="auto"/>
          <w:kern w:val="1"/>
          <w:sz w:val="28"/>
          <w:szCs w:val="28"/>
        </w:rPr>
        <w:t>. Расчетная плотность населения жилого района и микрорайона определяется в соответствии со СНиП.</w:t>
      </w:r>
    </w:p>
    <w:p w:rsidR="009D74E3" w:rsidRDefault="009D74E3" w:rsidP="005F2094">
      <w:pPr>
        <w:suppressAutoHyphens/>
        <w:jc w:val="both"/>
        <w:rPr>
          <w:rFonts w:ascii="Times New Roman" w:eastAsia="Andale Sans UI" w:hAnsi="Times New Roman" w:cs="Times New Roman"/>
          <w:color w:val="auto"/>
          <w:kern w:val="1"/>
          <w:sz w:val="28"/>
          <w:szCs w:val="28"/>
        </w:rPr>
      </w:pPr>
    </w:p>
    <w:p w:rsidR="005F2094" w:rsidRPr="0093042D" w:rsidRDefault="005F2094" w:rsidP="005F2094">
      <w:pPr>
        <w:suppressAutoHyphens/>
        <w:jc w:val="both"/>
        <w:rPr>
          <w:rFonts w:ascii="Times New Roman" w:eastAsia="Andale Sans UI" w:hAnsi="Times New Roman" w:cs="Times New Roman"/>
          <w:color w:val="auto"/>
          <w:kern w:val="1"/>
          <w:sz w:val="28"/>
          <w:szCs w:val="28"/>
        </w:rPr>
      </w:pPr>
      <w:r w:rsidRPr="0093042D">
        <w:rPr>
          <w:rFonts w:ascii="Times New Roman" w:eastAsia="Andale Sans UI" w:hAnsi="Times New Roman" w:cs="Times New Roman"/>
          <w:color w:val="auto"/>
          <w:kern w:val="1"/>
          <w:sz w:val="28"/>
          <w:szCs w:val="28"/>
        </w:rPr>
        <w:t>В условиях реконструкции жилой застройки допускается превышение плотности вышеуказанных показателей населения микрорайона не более чем на 10 %.</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Pr="00E63A3B" w:rsidRDefault="005F2094" w:rsidP="005F2094">
      <w:pPr>
        <w:suppressAutoHyphens/>
        <w:jc w:val="center"/>
        <w:rPr>
          <w:rFonts w:ascii="Times New Roman" w:eastAsia="Andale Sans UI" w:hAnsi="Times New Roman" w:cs="Times New Roman"/>
          <w:b/>
          <w:bCs/>
          <w:color w:val="auto"/>
          <w:kern w:val="1"/>
          <w:sz w:val="28"/>
          <w:szCs w:val="28"/>
        </w:rPr>
      </w:pPr>
      <w:r w:rsidRPr="00E63A3B">
        <w:rPr>
          <w:rFonts w:ascii="Times New Roman" w:eastAsia="Andale Sans UI" w:hAnsi="Times New Roman" w:cs="Times New Roman"/>
          <w:b/>
          <w:bCs/>
          <w:color w:val="auto"/>
          <w:kern w:val="1"/>
          <w:sz w:val="28"/>
          <w:szCs w:val="28"/>
        </w:rPr>
        <w:t>3. Организация хранения индивидуального транспорта</w:t>
      </w:r>
    </w:p>
    <w:p w:rsidR="005F2094" w:rsidRPr="00E63A3B" w:rsidRDefault="005F2094" w:rsidP="005F2094">
      <w:pPr>
        <w:suppressAutoHyphens/>
        <w:jc w:val="center"/>
        <w:rPr>
          <w:rFonts w:ascii="Times New Roman" w:eastAsia="Andale Sans UI" w:hAnsi="Times New Roman" w:cs="Times New Roman"/>
          <w:b/>
          <w:bCs/>
          <w:color w:val="auto"/>
          <w:kern w:val="1"/>
          <w:sz w:val="28"/>
          <w:szCs w:val="28"/>
        </w:rPr>
      </w:pPr>
    </w:p>
    <w:p w:rsidR="009D74E3" w:rsidRPr="009D74E3" w:rsidRDefault="009D74E3" w:rsidP="009D74E3">
      <w:pPr>
        <w:suppressAutoHyphens/>
        <w:jc w:val="both"/>
        <w:rPr>
          <w:rFonts w:ascii="Times New Roman" w:eastAsia="Andale Sans UI" w:hAnsi="Times New Roman" w:cs="Times New Roman"/>
          <w:color w:val="auto"/>
          <w:kern w:val="1"/>
          <w:sz w:val="28"/>
          <w:szCs w:val="28"/>
          <w:lang/>
        </w:rPr>
      </w:pPr>
      <w:r w:rsidRPr="009D74E3">
        <w:rPr>
          <w:rFonts w:ascii="Times New Roman" w:eastAsia="Andale Sans UI" w:hAnsi="Times New Roman" w:cs="Times New Roman"/>
          <w:color w:val="auto"/>
          <w:kern w:val="1"/>
          <w:sz w:val="28"/>
          <w:szCs w:val="28"/>
          <w:lang/>
        </w:rPr>
        <w:t>3.1. Система стоянок и гаражей для хранения индивидуального транспорта должна обеспечивать размещение планируемого количества автотранспорта при расчетной автомобилизации до 200 машин на 1000 жителей.</w:t>
      </w:r>
    </w:p>
    <w:p w:rsidR="009D74E3" w:rsidRDefault="009D74E3" w:rsidP="009D74E3">
      <w:pPr>
        <w:suppressAutoHyphens/>
        <w:jc w:val="both"/>
        <w:rPr>
          <w:rFonts w:ascii="Times New Roman" w:eastAsia="Andale Sans UI" w:hAnsi="Times New Roman" w:cs="Times New Roman"/>
          <w:color w:val="auto"/>
          <w:kern w:val="1"/>
          <w:sz w:val="28"/>
          <w:szCs w:val="28"/>
          <w:lang/>
        </w:rPr>
      </w:pPr>
    </w:p>
    <w:p w:rsidR="009D74E3" w:rsidRPr="009D74E3" w:rsidRDefault="009D74E3" w:rsidP="009D74E3">
      <w:pPr>
        <w:suppressAutoHyphens/>
        <w:jc w:val="both"/>
        <w:rPr>
          <w:rFonts w:ascii="Times New Roman" w:eastAsia="Andale Sans UI" w:hAnsi="Times New Roman" w:cs="Times New Roman"/>
          <w:color w:val="auto"/>
          <w:kern w:val="1"/>
          <w:sz w:val="28"/>
          <w:szCs w:val="28"/>
          <w:lang/>
        </w:rPr>
      </w:pPr>
      <w:r w:rsidRPr="009D74E3">
        <w:rPr>
          <w:rFonts w:ascii="Times New Roman" w:eastAsia="Andale Sans UI" w:hAnsi="Times New Roman" w:cs="Times New Roman"/>
          <w:color w:val="auto"/>
          <w:kern w:val="1"/>
          <w:sz w:val="28"/>
          <w:szCs w:val="28"/>
          <w:lang/>
        </w:rPr>
        <w:t xml:space="preserve">3.2. Размеры территории для хранения индивидуального транспорта в микрорайоне (квартале) и жилом районе, у общественных зданий, учреждений и предприятий обслуживания должны соответствовать </w:t>
      </w:r>
      <w:proofErr w:type="gramStart"/>
      <w:r w:rsidRPr="009D74E3">
        <w:rPr>
          <w:rFonts w:ascii="Times New Roman" w:eastAsia="Andale Sans UI" w:hAnsi="Times New Roman" w:cs="Times New Roman"/>
          <w:color w:val="auto"/>
          <w:kern w:val="1"/>
          <w:sz w:val="28"/>
          <w:szCs w:val="28"/>
          <w:lang/>
        </w:rPr>
        <w:t>действующим</w:t>
      </w:r>
      <w:proofErr w:type="gramEnd"/>
      <w:r w:rsidRPr="009D74E3">
        <w:rPr>
          <w:rFonts w:ascii="Times New Roman" w:eastAsia="Andale Sans UI" w:hAnsi="Times New Roman" w:cs="Times New Roman"/>
          <w:color w:val="auto"/>
          <w:kern w:val="1"/>
          <w:sz w:val="28"/>
          <w:szCs w:val="28"/>
          <w:lang/>
        </w:rPr>
        <w:t xml:space="preserve"> СНиП.</w:t>
      </w:r>
    </w:p>
    <w:p w:rsidR="009D74E3" w:rsidRDefault="009D74E3" w:rsidP="009D74E3">
      <w:pPr>
        <w:suppressAutoHyphens/>
        <w:jc w:val="both"/>
        <w:rPr>
          <w:rFonts w:ascii="Times New Roman" w:eastAsia="Andale Sans UI" w:hAnsi="Times New Roman" w:cs="Times New Roman"/>
          <w:color w:val="auto"/>
          <w:kern w:val="1"/>
          <w:sz w:val="28"/>
          <w:szCs w:val="28"/>
          <w:lang/>
        </w:rPr>
      </w:pPr>
    </w:p>
    <w:p w:rsidR="009D74E3" w:rsidRPr="009D74E3" w:rsidRDefault="009D74E3" w:rsidP="009D74E3">
      <w:pPr>
        <w:suppressAutoHyphens/>
        <w:jc w:val="both"/>
        <w:rPr>
          <w:rFonts w:ascii="Times New Roman" w:eastAsia="Andale Sans UI" w:hAnsi="Times New Roman" w:cs="Times New Roman"/>
          <w:color w:val="auto"/>
          <w:kern w:val="1"/>
          <w:sz w:val="28"/>
          <w:szCs w:val="28"/>
          <w:lang/>
        </w:rPr>
      </w:pPr>
      <w:r w:rsidRPr="009D74E3">
        <w:rPr>
          <w:rFonts w:ascii="Times New Roman" w:eastAsia="Andale Sans UI" w:hAnsi="Times New Roman" w:cs="Times New Roman"/>
          <w:color w:val="auto"/>
          <w:kern w:val="1"/>
          <w:sz w:val="28"/>
          <w:szCs w:val="28"/>
          <w:lang/>
        </w:rPr>
        <w:t>3.3. При отсутствии необходимой территории для организации открытых парковок должны быть предусмотрены встроенные или пристроенные (в том числе подземные) автостоянки.</w:t>
      </w:r>
    </w:p>
    <w:p w:rsidR="005F2094" w:rsidRPr="00E63A3B" w:rsidRDefault="005F2094" w:rsidP="005F2094">
      <w:pPr>
        <w:suppressAutoHyphens/>
        <w:jc w:val="both"/>
        <w:rPr>
          <w:rFonts w:ascii="Times New Roman" w:eastAsia="Andale Sans UI" w:hAnsi="Times New Roman" w:cs="Times New Roman"/>
          <w:color w:val="auto"/>
          <w:kern w:val="1"/>
          <w:sz w:val="28"/>
          <w:szCs w:val="28"/>
        </w:rPr>
      </w:pPr>
    </w:p>
    <w:p w:rsidR="005F2094" w:rsidRPr="00E63A3B" w:rsidRDefault="005F2094" w:rsidP="005F2094">
      <w:pPr>
        <w:suppressAutoHyphens/>
        <w:jc w:val="center"/>
        <w:rPr>
          <w:rFonts w:ascii="Times New Roman" w:eastAsia="Andale Sans UI" w:hAnsi="Times New Roman" w:cs="Times New Roman"/>
          <w:b/>
          <w:bCs/>
          <w:color w:val="auto"/>
          <w:kern w:val="1"/>
          <w:sz w:val="28"/>
          <w:szCs w:val="28"/>
        </w:rPr>
      </w:pPr>
      <w:r w:rsidRPr="00E63A3B">
        <w:rPr>
          <w:rFonts w:ascii="Times New Roman" w:eastAsia="Andale Sans UI" w:hAnsi="Times New Roman" w:cs="Times New Roman"/>
          <w:b/>
          <w:bCs/>
          <w:color w:val="auto"/>
          <w:kern w:val="1"/>
          <w:sz w:val="28"/>
          <w:szCs w:val="28"/>
        </w:rPr>
        <w:t>4. Размещение учреждений и предприятий обслуживания</w:t>
      </w:r>
    </w:p>
    <w:p w:rsidR="005F2094" w:rsidRPr="00E63A3B" w:rsidRDefault="005F2094" w:rsidP="005F2094">
      <w:pPr>
        <w:suppressAutoHyphens/>
        <w:jc w:val="center"/>
        <w:rPr>
          <w:rFonts w:ascii="Times New Roman" w:eastAsia="Andale Sans UI" w:hAnsi="Times New Roman" w:cs="Times New Roman"/>
          <w:b/>
          <w:bCs/>
          <w:color w:val="auto"/>
          <w:kern w:val="1"/>
          <w:sz w:val="28"/>
          <w:szCs w:val="28"/>
        </w:rPr>
      </w:pPr>
    </w:p>
    <w:p w:rsidR="005F2094" w:rsidRPr="00E63A3B" w:rsidRDefault="005F2094" w:rsidP="005F2094">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4.1. В целях создания единой градостроительной системы обслуживания учреждения и предприятия обслуживания всех видов и форм собственности следует размещать в соответствии с Генеральным планом</w:t>
      </w:r>
      <w:r w:rsidR="009D74E3">
        <w:rPr>
          <w:rFonts w:ascii="Times New Roman" w:eastAsia="Andale Sans UI" w:hAnsi="Times New Roman" w:cs="Times New Roman"/>
          <w:color w:val="auto"/>
          <w:kern w:val="1"/>
          <w:sz w:val="28"/>
          <w:szCs w:val="28"/>
        </w:rPr>
        <w:t xml:space="preserve"> </w:t>
      </w:r>
      <w:proofErr w:type="spellStart"/>
      <w:r w:rsidR="009D74E3">
        <w:rPr>
          <w:rFonts w:ascii="Times New Roman" w:eastAsia="Andale Sans UI" w:hAnsi="Times New Roman" w:cs="Times New Roman"/>
          <w:color w:val="auto"/>
          <w:kern w:val="1"/>
          <w:sz w:val="28"/>
          <w:szCs w:val="28"/>
        </w:rPr>
        <w:t>Чаусовского</w:t>
      </w:r>
      <w:proofErr w:type="spellEnd"/>
      <w:r w:rsidR="009D74E3">
        <w:rPr>
          <w:rFonts w:ascii="Times New Roman" w:eastAsia="Andale Sans UI" w:hAnsi="Times New Roman" w:cs="Times New Roman"/>
          <w:color w:val="auto"/>
          <w:kern w:val="1"/>
          <w:sz w:val="28"/>
          <w:szCs w:val="28"/>
        </w:rPr>
        <w:t xml:space="preserve"> сельского поселения</w:t>
      </w:r>
      <w:r w:rsidRPr="00E63A3B">
        <w:rPr>
          <w:rFonts w:ascii="Times New Roman" w:eastAsia="Andale Sans UI" w:hAnsi="Times New Roman" w:cs="Times New Roman"/>
          <w:color w:val="auto"/>
          <w:kern w:val="1"/>
          <w:sz w:val="28"/>
          <w:szCs w:val="28"/>
        </w:rPr>
        <w:t>, Правилами землепользования и застройки</w:t>
      </w:r>
      <w:r w:rsidR="009D74E3">
        <w:rPr>
          <w:rFonts w:ascii="Times New Roman" w:eastAsia="Andale Sans UI" w:hAnsi="Times New Roman" w:cs="Times New Roman"/>
          <w:color w:val="auto"/>
          <w:kern w:val="1"/>
          <w:sz w:val="28"/>
          <w:szCs w:val="28"/>
        </w:rPr>
        <w:t xml:space="preserve"> </w:t>
      </w:r>
      <w:proofErr w:type="spellStart"/>
      <w:r w:rsidR="009D74E3">
        <w:rPr>
          <w:rFonts w:ascii="Times New Roman" w:eastAsia="Andale Sans UI" w:hAnsi="Times New Roman" w:cs="Times New Roman"/>
          <w:color w:val="auto"/>
          <w:kern w:val="1"/>
          <w:sz w:val="28"/>
          <w:szCs w:val="28"/>
        </w:rPr>
        <w:t>Чаусовского</w:t>
      </w:r>
      <w:proofErr w:type="spellEnd"/>
      <w:r w:rsidR="009D74E3">
        <w:rPr>
          <w:rFonts w:ascii="Times New Roman" w:eastAsia="Andale Sans UI" w:hAnsi="Times New Roman" w:cs="Times New Roman"/>
          <w:color w:val="auto"/>
          <w:kern w:val="1"/>
          <w:sz w:val="28"/>
          <w:szCs w:val="28"/>
        </w:rPr>
        <w:t xml:space="preserve"> сельского поселения</w:t>
      </w:r>
      <w:r>
        <w:rPr>
          <w:rFonts w:ascii="Times New Roman" w:eastAsia="Andale Sans UI" w:hAnsi="Times New Roman" w:cs="Times New Roman"/>
          <w:color w:val="auto"/>
          <w:kern w:val="1"/>
          <w:sz w:val="28"/>
          <w:szCs w:val="28"/>
        </w:rPr>
        <w:t xml:space="preserve">, </w:t>
      </w:r>
      <w:r w:rsidRPr="00E63A3B">
        <w:rPr>
          <w:rFonts w:ascii="Times New Roman" w:eastAsia="Andale Sans UI" w:hAnsi="Times New Roman" w:cs="Times New Roman"/>
          <w:color w:val="auto"/>
          <w:kern w:val="1"/>
          <w:sz w:val="28"/>
          <w:szCs w:val="28"/>
        </w:rPr>
        <w:t>документацией по планировке и межеванию территории и с учетом планировочной структуры жилой территории.</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Pr="00E63A3B" w:rsidRDefault="005F2094" w:rsidP="005F2094">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4.2. Учреждения обслуживания на территориях жилых микрорайонов и кварталов необходимо размещать с учетом пешеходной доступности (радиусов обслуживания), установленной СНиП.</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Pr="00E63A3B" w:rsidRDefault="005F2094" w:rsidP="005F2094">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Специализированные жилые здания с квартирами для инвалидов на креслах-колясках должны быть расположены в радиусе обслуживания предприятиями торговли товарами повседневного спроса и комплексными приемными пунктами предприятий бытового обслуживания не более 300 м.</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Pr="00E63A3B" w:rsidRDefault="005F2094" w:rsidP="005F2094">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Учреждения целесообразно размещать</w:t>
      </w:r>
      <w:r>
        <w:rPr>
          <w:rFonts w:ascii="Times New Roman" w:eastAsia="Andale Sans UI" w:hAnsi="Times New Roman" w:cs="Times New Roman"/>
          <w:color w:val="auto"/>
          <w:kern w:val="1"/>
          <w:sz w:val="28"/>
          <w:szCs w:val="28"/>
        </w:rPr>
        <w:t xml:space="preserve"> в многофункциональной застройке</w:t>
      </w:r>
      <w:r w:rsidRPr="00E63A3B">
        <w:rPr>
          <w:rFonts w:ascii="Times New Roman" w:eastAsia="Andale Sans UI" w:hAnsi="Times New Roman" w:cs="Times New Roman"/>
          <w:color w:val="auto"/>
          <w:kern w:val="1"/>
          <w:sz w:val="28"/>
          <w:szCs w:val="28"/>
        </w:rPr>
        <w:t xml:space="preserve"> общественно-деловых зон. Расчет площади земельных участков для учреждений производится в соответствии со СНиП.</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Pr="00E63A3B" w:rsidRDefault="005F2094" w:rsidP="005F2094">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4.3. При расчете количества и вместимости учреждений и предприятий обслуживания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не менее установленных СНиП.</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Pr="00E63A3B" w:rsidRDefault="005F2094" w:rsidP="005F2094">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Размещение и вместимость учреждений и предприятий обслуживания,</w:t>
      </w:r>
      <w:r w:rsidR="009D74E3">
        <w:rPr>
          <w:rFonts w:ascii="Times New Roman" w:eastAsia="Andale Sans UI" w:hAnsi="Times New Roman" w:cs="Times New Roman"/>
          <w:color w:val="auto"/>
          <w:kern w:val="1"/>
          <w:sz w:val="28"/>
          <w:szCs w:val="28"/>
        </w:rPr>
        <w:t xml:space="preserve"> размеры их земельных участков, </w:t>
      </w:r>
      <w:r w:rsidRPr="00E63A3B">
        <w:rPr>
          <w:rFonts w:ascii="Times New Roman" w:eastAsia="Andale Sans UI" w:hAnsi="Times New Roman" w:cs="Times New Roman"/>
          <w:color w:val="auto"/>
          <w:kern w:val="1"/>
          <w:sz w:val="28"/>
          <w:szCs w:val="28"/>
        </w:rPr>
        <w:t>не указанные в СНиП, устанавливаются заданием на проектирование.</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Pr="00E63A3B" w:rsidRDefault="005F2094" w:rsidP="005F2094">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 xml:space="preserve">4.4. </w:t>
      </w:r>
      <w:proofErr w:type="gramStart"/>
      <w:r w:rsidRPr="00E63A3B">
        <w:rPr>
          <w:rFonts w:ascii="Times New Roman" w:eastAsia="Andale Sans UI" w:hAnsi="Times New Roman" w:cs="Times New Roman"/>
          <w:color w:val="auto"/>
          <w:kern w:val="1"/>
          <w:sz w:val="28"/>
          <w:szCs w:val="28"/>
        </w:rPr>
        <w:t xml:space="preserve">Дошкольные образовательные и общеобразовательные учреждения, размещаемые в отдельных зданиях, должны быть расположены на участках с отступом зданий от красных линий микрорайона (квартала) не менее чем на 25 м, в реконструируемых кварталах — не менее чем на 15 м. Дошкольные </w:t>
      </w:r>
      <w:r>
        <w:rPr>
          <w:rFonts w:ascii="Times New Roman" w:eastAsia="Andale Sans UI" w:hAnsi="Times New Roman" w:cs="Times New Roman"/>
          <w:color w:val="auto"/>
          <w:kern w:val="1"/>
          <w:sz w:val="28"/>
          <w:szCs w:val="28"/>
        </w:rPr>
        <w:t xml:space="preserve"> образовательные учреждения проектируются из расчёта 60 мест на 1000 человек, </w:t>
      </w:r>
      <w:r w:rsidRPr="00E63A3B">
        <w:rPr>
          <w:rFonts w:ascii="Times New Roman" w:eastAsia="Andale Sans UI" w:hAnsi="Times New Roman" w:cs="Times New Roman"/>
          <w:color w:val="auto"/>
          <w:kern w:val="1"/>
          <w:sz w:val="28"/>
          <w:szCs w:val="28"/>
        </w:rPr>
        <w:t>образовательные учреждения — 90 мест на 1000 человек.</w:t>
      </w:r>
      <w:proofErr w:type="gramEnd"/>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Pr="00E63A3B" w:rsidRDefault="005F2094" w:rsidP="005F2094">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4.5. Допускается размещение пристроенных дошкольных образовательных учреждений вместимостью не более 6 групп, общеобразовательных учреждений вместимостью до 100 человек для учащихся начальных классов при обеспечении нормативных показателей освещенности, инсоляции, площади и кубатуры помещений, выделения изолированного земельного участка, а также организации самостоятельного пищеблока, отдельной системы вентиляции. Для общеобразовательных учреждений размеры земельного участка устанавливают</w:t>
      </w:r>
      <w:r>
        <w:rPr>
          <w:rFonts w:ascii="Times New Roman" w:eastAsia="Andale Sans UI" w:hAnsi="Times New Roman" w:cs="Times New Roman"/>
          <w:color w:val="auto"/>
          <w:kern w:val="1"/>
          <w:sz w:val="28"/>
          <w:szCs w:val="28"/>
        </w:rPr>
        <w:t>ся не менее 18 м</w:t>
      </w:r>
      <w:proofErr w:type="gramStart"/>
      <w:r>
        <w:rPr>
          <w:rFonts w:ascii="Times New Roman" w:eastAsia="Andale Sans UI" w:hAnsi="Times New Roman" w:cs="Times New Roman"/>
          <w:color w:val="auto"/>
          <w:kern w:val="1"/>
          <w:sz w:val="28"/>
          <w:szCs w:val="28"/>
          <w:vertAlign w:val="superscript"/>
        </w:rPr>
        <w:t>2</w:t>
      </w:r>
      <w:proofErr w:type="gramEnd"/>
      <w:r w:rsidRPr="00E63A3B">
        <w:rPr>
          <w:rFonts w:ascii="Times New Roman" w:eastAsia="Andale Sans UI" w:hAnsi="Times New Roman" w:cs="Times New Roman"/>
          <w:color w:val="auto"/>
          <w:kern w:val="1"/>
          <w:sz w:val="28"/>
          <w:szCs w:val="28"/>
        </w:rPr>
        <w:t xml:space="preserve"> (с учетом площади застройки) на одного учащегося. Площадки для игр детей, площадки спортивного назначения размещаются от окон жилых зданий на расстоянии не менее 25 м на основании соответствующих расчетов по шуму и инсоляции.</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Pr="00E63A3B" w:rsidRDefault="005F2094" w:rsidP="005F2094">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4.6. Радиусы обслуживания дошкольных образовательных и общеобразовательных учреждений не распространяются на специализированные и оздоровительные детские учреждения и на специализированные общеобразовательные учреждения.</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Pr="00E63A3B" w:rsidRDefault="005F2094" w:rsidP="005F2094">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lastRenderedPageBreak/>
        <w:t>Специализированные детские учреждения и школы-интернаты для детей-инвалидов размещаются в соответствии с СанПиН.</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Pr="00E63A3B" w:rsidRDefault="005F2094" w:rsidP="005F2094">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4.7. Пути подхода детей к дошкольным образовательным и общеобразовательным учреждениям не должны  пересекать проезжую часть магистральных улиц и проездов.</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Pr="00E63A3B" w:rsidRDefault="005F2094" w:rsidP="005F2094">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4.8. У входов в здания, предназначенные для проведения спортивно-зрелищных мероприятий, должны быть предусмотрены открытые площадки из расчета 0,3 м</w:t>
      </w:r>
      <w:proofErr w:type="gramStart"/>
      <w:r w:rsidRPr="00E63A3B">
        <w:rPr>
          <w:rFonts w:ascii="Times New Roman" w:eastAsia="Andale Sans UI" w:hAnsi="Times New Roman" w:cs="Times New Roman"/>
          <w:color w:val="auto"/>
          <w:kern w:val="1"/>
          <w:sz w:val="28"/>
          <w:szCs w:val="28"/>
        </w:rPr>
        <w:t>2</w:t>
      </w:r>
      <w:proofErr w:type="gramEnd"/>
      <w:r w:rsidRPr="00E63A3B">
        <w:rPr>
          <w:rFonts w:ascii="Times New Roman" w:eastAsia="Andale Sans UI" w:hAnsi="Times New Roman" w:cs="Times New Roman"/>
          <w:color w:val="auto"/>
          <w:kern w:val="1"/>
          <w:sz w:val="28"/>
          <w:szCs w:val="28"/>
        </w:rPr>
        <w:t xml:space="preserve"> на 1 зрителя, приходящегося на данный вход.</w:t>
      </w:r>
    </w:p>
    <w:p w:rsidR="005F2094" w:rsidRPr="00E63A3B" w:rsidRDefault="005F2094" w:rsidP="005F2094">
      <w:pPr>
        <w:suppressAutoHyphens/>
        <w:jc w:val="both"/>
        <w:rPr>
          <w:rFonts w:ascii="Times New Roman" w:eastAsia="Andale Sans UI" w:hAnsi="Times New Roman" w:cs="Times New Roman"/>
          <w:color w:val="auto"/>
          <w:kern w:val="1"/>
          <w:sz w:val="28"/>
          <w:szCs w:val="28"/>
        </w:rPr>
      </w:pPr>
    </w:p>
    <w:p w:rsidR="005F2094" w:rsidRPr="00E63A3B" w:rsidRDefault="005F2094" w:rsidP="005F2094">
      <w:pPr>
        <w:suppressAutoHyphens/>
        <w:jc w:val="center"/>
        <w:rPr>
          <w:rFonts w:ascii="Times New Roman" w:eastAsia="Andale Sans UI" w:hAnsi="Times New Roman" w:cs="Times New Roman"/>
          <w:b/>
          <w:bCs/>
          <w:color w:val="auto"/>
          <w:kern w:val="1"/>
          <w:sz w:val="28"/>
          <w:szCs w:val="28"/>
        </w:rPr>
      </w:pPr>
      <w:r w:rsidRPr="00E63A3B">
        <w:rPr>
          <w:rFonts w:ascii="Times New Roman" w:eastAsia="Andale Sans UI" w:hAnsi="Times New Roman" w:cs="Times New Roman"/>
          <w:b/>
          <w:bCs/>
          <w:color w:val="auto"/>
          <w:kern w:val="1"/>
          <w:sz w:val="28"/>
          <w:szCs w:val="28"/>
        </w:rPr>
        <w:t>5. Зеленые насаждения</w:t>
      </w:r>
    </w:p>
    <w:p w:rsidR="005F2094" w:rsidRPr="00E63A3B" w:rsidRDefault="005F2094" w:rsidP="005F2094">
      <w:pPr>
        <w:suppressAutoHyphens/>
        <w:jc w:val="center"/>
        <w:rPr>
          <w:rFonts w:ascii="Times New Roman" w:eastAsia="Andale Sans UI" w:hAnsi="Times New Roman" w:cs="Times New Roman"/>
          <w:b/>
          <w:bCs/>
          <w:color w:val="auto"/>
          <w:kern w:val="1"/>
          <w:sz w:val="28"/>
          <w:szCs w:val="28"/>
        </w:rPr>
      </w:pPr>
    </w:p>
    <w:p w:rsidR="005F2094" w:rsidRPr="00E63A3B" w:rsidRDefault="005F2094" w:rsidP="005F2094">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 xml:space="preserve">5.1. При проектировании новой или реконструкции существующей застройки участки природного комплекса с преобладанием растительности и (или) водных объектов в жилых территориальных зонах, выполняющие защитные </w:t>
      </w:r>
      <w:r>
        <w:rPr>
          <w:rFonts w:ascii="Times New Roman" w:eastAsia="Andale Sans UI" w:hAnsi="Times New Roman" w:cs="Times New Roman"/>
          <w:color w:val="auto"/>
          <w:kern w:val="1"/>
          <w:sz w:val="28"/>
          <w:szCs w:val="28"/>
        </w:rPr>
        <w:t xml:space="preserve">природоохранные, </w:t>
      </w:r>
      <w:r w:rsidRPr="00E63A3B">
        <w:rPr>
          <w:rFonts w:ascii="Times New Roman" w:eastAsia="Andale Sans UI" w:hAnsi="Times New Roman" w:cs="Times New Roman"/>
          <w:color w:val="auto"/>
          <w:kern w:val="1"/>
          <w:sz w:val="28"/>
          <w:szCs w:val="28"/>
        </w:rPr>
        <w:t xml:space="preserve">рекреационные, оздоровительные и </w:t>
      </w:r>
      <w:proofErr w:type="spellStart"/>
      <w:r w:rsidRPr="00E63A3B">
        <w:rPr>
          <w:rFonts w:ascii="Times New Roman" w:eastAsia="Andale Sans UI" w:hAnsi="Times New Roman" w:cs="Times New Roman"/>
          <w:color w:val="auto"/>
          <w:kern w:val="1"/>
          <w:sz w:val="28"/>
          <w:szCs w:val="28"/>
        </w:rPr>
        <w:t>ландшафтообразующие</w:t>
      </w:r>
      <w:proofErr w:type="spellEnd"/>
      <w:r w:rsidRPr="00E63A3B">
        <w:rPr>
          <w:rFonts w:ascii="Times New Roman" w:eastAsia="Andale Sans UI" w:hAnsi="Times New Roman" w:cs="Times New Roman"/>
          <w:color w:val="auto"/>
          <w:kern w:val="1"/>
          <w:sz w:val="28"/>
          <w:szCs w:val="28"/>
        </w:rPr>
        <w:t xml:space="preserve"> функции, должны быть сохранены. В целях  обеспечения нормативного озеленения жилых территорий необходимо предусматривать формирование парков, садов, скверов, бульваров, 70 % территории которых должно быть занято зелеными насаждениями.</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Pr="00E63A3B" w:rsidRDefault="005F2094" w:rsidP="005F2094">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 xml:space="preserve">5.2. Проектирование новой застройки и реконструкция существующей осуществляется с учетом оценки современного состояния и максимального сохранения  существующего растительного покрова (зеленых насаждений, газонов). </w:t>
      </w:r>
      <w:proofErr w:type="gramStart"/>
      <w:r w:rsidRPr="00E63A3B">
        <w:rPr>
          <w:rFonts w:ascii="Times New Roman" w:eastAsia="Andale Sans UI" w:hAnsi="Times New Roman" w:cs="Times New Roman"/>
          <w:color w:val="auto"/>
          <w:kern w:val="1"/>
          <w:sz w:val="28"/>
          <w:szCs w:val="28"/>
        </w:rPr>
        <w:t>Объемы, характер и место проведения работ по компенсационному озеленения определяются в каждом конкретном случае по</w:t>
      </w:r>
      <w:r w:rsidR="009D74E3">
        <w:rPr>
          <w:rFonts w:ascii="Times New Roman" w:eastAsia="Andale Sans UI" w:hAnsi="Times New Roman" w:cs="Times New Roman"/>
          <w:color w:val="auto"/>
          <w:kern w:val="1"/>
          <w:sz w:val="28"/>
          <w:szCs w:val="28"/>
        </w:rPr>
        <w:t xml:space="preserve"> согласованию с администрацией </w:t>
      </w:r>
      <w:proofErr w:type="spellStart"/>
      <w:r w:rsidR="009D74E3">
        <w:rPr>
          <w:rFonts w:ascii="Times New Roman" w:eastAsia="Andale Sans UI" w:hAnsi="Times New Roman" w:cs="Times New Roman"/>
          <w:color w:val="auto"/>
          <w:kern w:val="1"/>
          <w:sz w:val="28"/>
          <w:szCs w:val="28"/>
        </w:rPr>
        <w:t>Чаусовского</w:t>
      </w:r>
      <w:proofErr w:type="spellEnd"/>
      <w:r>
        <w:rPr>
          <w:rFonts w:ascii="Times New Roman" w:eastAsia="Andale Sans UI" w:hAnsi="Times New Roman" w:cs="Times New Roman"/>
          <w:color w:val="auto"/>
          <w:kern w:val="1"/>
          <w:sz w:val="28"/>
          <w:szCs w:val="28"/>
        </w:rPr>
        <w:t xml:space="preserve"> сельского поселения.</w:t>
      </w:r>
      <w:proofErr w:type="gramEnd"/>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Pr="00E63A3B" w:rsidRDefault="005F2094" w:rsidP="005F2094">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5.3. Нормируемые удельные размеры озелененной территории жилого микрорайона (квартала), жилого района, нормы посадки деревьев и кустарников по различным категориям озеленяемых территорий определяются в соответствии с СНиП.</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Pr="00E63A3B" w:rsidRDefault="005F2094" w:rsidP="005F2094">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Уровень озеленения участков дошкольных, общеобразовательных и лечебных учреждений устанавливается из расчета озеленения не менее 30 % от общей площади земельного участка.</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Pr="00E63A3B" w:rsidRDefault="005F2094" w:rsidP="005F2094">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5.4. Выбор пород деревьев и расстояния от зеленых насаждений до объектов строительства (реконструкции) принимается в соответствии со СНиП при соблюдении следующих требований:</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Pr="00E63A3B" w:rsidRDefault="005F2094" w:rsidP="005F2094">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обеспечение беспрепятственного подъезда к домам и работы пожарной техники;</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Pr="00E63A3B" w:rsidRDefault="005F2094" w:rsidP="005F2094">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lastRenderedPageBreak/>
        <w:t>размещение в охранной зоне теплосети, газопровода, канализации, водопровода и дренажа (при глубине заложения сети не менее чем 0,7 м) посадок кустарников с неглубокой корневой системой;</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Pr="00E63A3B" w:rsidRDefault="005F2094" w:rsidP="005F2094">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соблюдение расстояний от воздушных линий электропередачи до посадки деревьев в соответствии с действующими Правилами устройства электроустановок;</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Pr="00E63A3B" w:rsidRDefault="005F2094" w:rsidP="005F2094">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исключение посадки деревьев и ценных пород кустарников в технических зонах прокладки инженерных сетей.</w:t>
      </w:r>
    </w:p>
    <w:p w:rsidR="005F2094" w:rsidRPr="00E63A3B" w:rsidRDefault="005F2094" w:rsidP="005F2094">
      <w:pPr>
        <w:suppressAutoHyphens/>
        <w:jc w:val="both"/>
        <w:rPr>
          <w:rFonts w:ascii="Times New Roman" w:eastAsia="Andale Sans UI" w:hAnsi="Times New Roman" w:cs="Times New Roman"/>
          <w:color w:val="auto"/>
          <w:kern w:val="1"/>
          <w:sz w:val="28"/>
          <w:szCs w:val="28"/>
        </w:rPr>
      </w:pPr>
    </w:p>
    <w:p w:rsidR="005F2094" w:rsidRPr="00E63A3B" w:rsidRDefault="005F2094" w:rsidP="005F2094">
      <w:pPr>
        <w:suppressAutoHyphens/>
        <w:jc w:val="center"/>
        <w:rPr>
          <w:rFonts w:ascii="Times New Roman" w:eastAsia="Andale Sans UI" w:hAnsi="Times New Roman" w:cs="Times New Roman"/>
          <w:b/>
          <w:bCs/>
          <w:color w:val="auto"/>
          <w:kern w:val="1"/>
          <w:sz w:val="28"/>
          <w:szCs w:val="28"/>
        </w:rPr>
      </w:pPr>
      <w:r w:rsidRPr="00E63A3B">
        <w:rPr>
          <w:rFonts w:ascii="Times New Roman" w:eastAsia="Andale Sans UI" w:hAnsi="Times New Roman" w:cs="Times New Roman"/>
          <w:b/>
          <w:bCs/>
          <w:color w:val="auto"/>
          <w:kern w:val="1"/>
          <w:sz w:val="28"/>
          <w:szCs w:val="28"/>
        </w:rPr>
        <w:t>6. Инженерное обеспечение</w:t>
      </w:r>
    </w:p>
    <w:p w:rsidR="005F2094" w:rsidRPr="00E63A3B" w:rsidRDefault="005F2094" w:rsidP="005F2094">
      <w:pPr>
        <w:suppressAutoHyphens/>
        <w:jc w:val="center"/>
        <w:rPr>
          <w:rFonts w:ascii="Times New Roman" w:eastAsia="Andale Sans UI" w:hAnsi="Times New Roman" w:cs="Times New Roman"/>
          <w:b/>
          <w:bCs/>
          <w:color w:val="auto"/>
          <w:kern w:val="1"/>
          <w:sz w:val="28"/>
          <w:szCs w:val="28"/>
        </w:rPr>
      </w:pPr>
    </w:p>
    <w:p w:rsidR="005F2094" w:rsidRPr="00E63A3B" w:rsidRDefault="005F2094" w:rsidP="005F2094">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6.1. Новые районы обеспечиваются инженерными системами водоснабжения, водоотведения, теплоснабжения, электроснабжения, газоснабжения, связи, диспетчеризации и санитарной очистки, разрабатываемыми на основе Генерального плана</w:t>
      </w:r>
      <w:r>
        <w:rPr>
          <w:rFonts w:ascii="Times New Roman" w:eastAsia="Andale Sans UI" w:hAnsi="Times New Roman" w:cs="Times New Roman"/>
          <w:color w:val="auto"/>
          <w:kern w:val="1"/>
          <w:sz w:val="28"/>
          <w:szCs w:val="28"/>
        </w:rPr>
        <w:t xml:space="preserve"> </w:t>
      </w:r>
      <w:proofErr w:type="spellStart"/>
      <w:r w:rsidR="009D74E3" w:rsidRPr="009D74E3">
        <w:rPr>
          <w:rFonts w:ascii="Times New Roman" w:eastAsia="Andale Sans UI" w:hAnsi="Times New Roman" w:cs="Times New Roman"/>
          <w:color w:val="auto"/>
          <w:kern w:val="1"/>
          <w:sz w:val="28"/>
          <w:szCs w:val="28"/>
        </w:rPr>
        <w:t>Чаусовского</w:t>
      </w:r>
      <w:proofErr w:type="spellEnd"/>
      <w:r w:rsidR="009D74E3" w:rsidRPr="009D74E3">
        <w:rPr>
          <w:rFonts w:ascii="Times New Roman" w:eastAsia="Andale Sans UI" w:hAnsi="Times New Roman" w:cs="Times New Roman"/>
          <w:color w:val="auto"/>
          <w:kern w:val="1"/>
          <w:sz w:val="28"/>
          <w:szCs w:val="28"/>
        </w:rPr>
        <w:t xml:space="preserve"> сельского поселения</w:t>
      </w:r>
      <w:r w:rsidRPr="00E63A3B">
        <w:rPr>
          <w:rFonts w:ascii="Times New Roman" w:eastAsia="Andale Sans UI" w:hAnsi="Times New Roman" w:cs="Times New Roman"/>
          <w:color w:val="auto"/>
          <w:kern w:val="1"/>
          <w:sz w:val="28"/>
          <w:szCs w:val="28"/>
        </w:rPr>
        <w:t>, программы комплексного</w:t>
      </w:r>
      <w:r w:rsidR="009D74E3">
        <w:rPr>
          <w:rFonts w:ascii="Times New Roman" w:eastAsia="Andale Sans UI" w:hAnsi="Times New Roman" w:cs="Times New Roman"/>
          <w:color w:val="auto"/>
          <w:kern w:val="1"/>
          <w:sz w:val="28"/>
          <w:szCs w:val="28"/>
        </w:rPr>
        <w:t xml:space="preserve"> развития систем коммун</w:t>
      </w:r>
      <w:r w:rsidRPr="00E63A3B">
        <w:rPr>
          <w:rFonts w:ascii="Times New Roman" w:eastAsia="Andale Sans UI" w:hAnsi="Times New Roman" w:cs="Times New Roman"/>
          <w:color w:val="auto"/>
          <w:kern w:val="1"/>
          <w:sz w:val="28"/>
          <w:szCs w:val="28"/>
        </w:rPr>
        <w:t>альной инфраструктуры</w:t>
      </w:r>
      <w:r w:rsidR="009D74E3">
        <w:rPr>
          <w:rFonts w:ascii="Times New Roman" w:eastAsia="Andale Sans UI" w:hAnsi="Times New Roman" w:cs="Times New Roman"/>
          <w:color w:val="auto"/>
          <w:kern w:val="1"/>
          <w:sz w:val="28"/>
          <w:szCs w:val="28"/>
        </w:rPr>
        <w:t xml:space="preserve"> </w:t>
      </w:r>
      <w:proofErr w:type="spellStart"/>
      <w:r w:rsidR="009D74E3">
        <w:rPr>
          <w:rFonts w:ascii="Times New Roman" w:eastAsia="Andale Sans UI" w:hAnsi="Times New Roman" w:cs="Times New Roman"/>
          <w:color w:val="auto"/>
          <w:kern w:val="1"/>
          <w:sz w:val="28"/>
          <w:szCs w:val="28"/>
        </w:rPr>
        <w:t>Чаусовского</w:t>
      </w:r>
      <w:proofErr w:type="spellEnd"/>
      <w:r w:rsidR="009D74E3">
        <w:rPr>
          <w:rFonts w:ascii="Times New Roman" w:eastAsia="Andale Sans UI" w:hAnsi="Times New Roman" w:cs="Times New Roman"/>
          <w:color w:val="auto"/>
          <w:kern w:val="1"/>
          <w:sz w:val="28"/>
          <w:szCs w:val="28"/>
        </w:rPr>
        <w:t xml:space="preserve"> сельского поселения</w:t>
      </w:r>
      <w:r w:rsidRPr="00E63A3B">
        <w:rPr>
          <w:rFonts w:ascii="Times New Roman" w:eastAsia="Andale Sans UI" w:hAnsi="Times New Roman" w:cs="Times New Roman"/>
          <w:color w:val="auto"/>
          <w:kern w:val="1"/>
          <w:sz w:val="28"/>
          <w:szCs w:val="28"/>
        </w:rPr>
        <w:t>, инвестиционных программ организаций коммунального комплекса.</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Pr="00E63A3B" w:rsidRDefault="005F2094" w:rsidP="005F2094">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6.2. Инженерные системы рассчитываются исходя из соответствующих нормативов, численности населения и расчетной общей площади жилой застройки, учитывая перспективу развития застраиваемой территории.</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Pr="00E63A3B" w:rsidRDefault="005F2094" w:rsidP="005F2094">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6.3. Прокладка инженерных сетей, обслуживающих</w:t>
      </w:r>
      <w:r>
        <w:rPr>
          <w:rFonts w:ascii="Times New Roman" w:eastAsia="Andale Sans UI" w:hAnsi="Times New Roman" w:cs="Times New Roman"/>
          <w:color w:val="auto"/>
          <w:kern w:val="1"/>
          <w:sz w:val="28"/>
          <w:szCs w:val="28"/>
        </w:rPr>
        <w:t xml:space="preserve"> район</w:t>
      </w:r>
      <w:r w:rsidRPr="00E63A3B">
        <w:rPr>
          <w:rFonts w:ascii="Times New Roman" w:eastAsia="Andale Sans UI" w:hAnsi="Times New Roman" w:cs="Times New Roman"/>
          <w:color w:val="auto"/>
          <w:kern w:val="1"/>
          <w:sz w:val="28"/>
          <w:szCs w:val="28"/>
        </w:rPr>
        <w:t xml:space="preserve">, производится в инженерно-транспортных коридорах улиц </w:t>
      </w:r>
      <w:r w:rsidR="009D74E3">
        <w:rPr>
          <w:rFonts w:ascii="Times New Roman" w:eastAsia="Andale Sans UI" w:hAnsi="Times New Roman" w:cs="Times New Roman"/>
          <w:color w:val="auto"/>
          <w:kern w:val="1"/>
          <w:sz w:val="28"/>
          <w:szCs w:val="28"/>
        </w:rPr>
        <w:t xml:space="preserve">и </w:t>
      </w:r>
      <w:r w:rsidRPr="00E63A3B">
        <w:rPr>
          <w:rFonts w:ascii="Times New Roman" w:eastAsia="Andale Sans UI" w:hAnsi="Times New Roman" w:cs="Times New Roman"/>
          <w:color w:val="auto"/>
          <w:kern w:val="1"/>
          <w:sz w:val="28"/>
          <w:szCs w:val="28"/>
        </w:rPr>
        <w:t>проездов. Прохождение этих сетей через кварталы допускается в специально выделенных зонах только в случаях технической невозможности прокладки в технических зонах улиц и проездов. Габариты технических зон устанавливаются в зависимости от конкретных видов инженерных сетей.</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Pr="00E63A3B" w:rsidRDefault="005F2094" w:rsidP="005F2094">
      <w:pPr>
        <w:suppressAutoHyphens/>
        <w:jc w:val="both"/>
        <w:rPr>
          <w:rFonts w:ascii="Times New Roman" w:eastAsia="Andale Sans UI" w:hAnsi="Times New Roman" w:cs="Times New Roman"/>
          <w:color w:val="auto"/>
          <w:kern w:val="1"/>
          <w:sz w:val="28"/>
          <w:szCs w:val="28"/>
        </w:rPr>
      </w:pPr>
      <w:r w:rsidRPr="00E63A3B">
        <w:rPr>
          <w:rFonts w:ascii="Times New Roman" w:eastAsia="Andale Sans UI" w:hAnsi="Times New Roman" w:cs="Times New Roman"/>
          <w:color w:val="auto"/>
          <w:kern w:val="1"/>
          <w:sz w:val="28"/>
          <w:szCs w:val="28"/>
        </w:rPr>
        <w:t>Внутриквартирные инженерные сети и сооружения на них размещаются в инженерно-транспортных коридорах, определяемых между участками, отводимыми под застройку. 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квартала и сооружениям на них.</w:t>
      </w:r>
    </w:p>
    <w:p w:rsidR="005F2094" w:rsidRDefault="005F2094" w:rsidP="005F2094">
      <w:pPr>
        <w:suppressAutoHyphens/>
        <w:jc w:val="both"/>
        <w:rPr>
          <w:rFonts w:ascii="Times New Roman" w:eastAsia="Andale Sans UI" w:hAnsi="Times New Roman" w:cs="Times New Roman"/>
          <w:color w:val="auto"/>
          <w:kern w:val="1"/>
          <w:sz w:val="28"/>
          <w:szCs w:val="28"/>
        </w:rPr>
      </w:pPr>
    </w:p>
    <w:p w:rsidR="005F2094" w:rsidRPr="00E63A3B" w:rsidRDefault="005F2094" w:rsidP="005F2094">
      <w:pPr>
        <w:suppressAutoHyphens/>
        <w:jc w:val="both"/>
        <w:rPr>
          <w:rFonts w:ascii="Times New Roman" w:eastAsia="Andale Sans UI" w:hAnsi="Times New Roman" w:cs="Times New Roman"/>
          <w:color w:val="auto"/>
          <w:kern w:val="1"/>
        </w:rPr>
      </w:pPr>
      <w:r w:rsidRPr="00E63A3B">
        <w:rPr>
          <w:rFonts w:ascii="Times New Roman" w:eastAsia="Andale Sans UI" w:hAnsi="Times New Roman" w:cs="Times New Roman"/>
          <w:color w:val="auto"/>
          <w:kern w:val="1"/>
          <w:sz w:val="28"/>
          <w:szCs w:val="28"/>
        </w:rPr>
        <w:t>6.4. Условия прохождения инженерных сетей по территории участка, отводимого под застройку, должны быть согласованы до передачи участка конкретному владельцу.</w:t>
      </w:r>
    </w:p>
    <w:p w:rsidR="005F2094" w:rsidRPr="00E63A3B" w:rsidRDefault="005F2094" w:rsidP="005F2094">
      <w:pPr>
        <w:suppressAutoHyphens/>
        <w:jc w:val="both"/>
        <w:rPr>
          <w:rFonts w:ascii="Times New Roman" w:eastAsia="Andale Sans UI" w:hAnsi="Times New Roman" w:cs="Times New Roman"/>
          <w:color w:val="auto"/>
          <w:kern w:val="1"/>
          <w:sz w:val="28"/>
          <w:szCs w:val="28"/>
        </w:rPr>
      </w:pPr>
    </w:p>
    <w:p w:rsidR="00653144" w:rsidRDefault="009D74E3">
      <w:bookmarkStart w:id="0" w:name="_GoBack"/>
      <w:bookmarkEnd w:id="0"/>
    </w:p>
    <w:sectPr w:rsidR="00653144" w:rsidSect="005F2094">
      <w:pgSz w:w="11909" w:h="16838"/>
      <w:pgMar w:top="1134" w:right="851" w:bottom="1134"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91947"/>
    <w:multiLevelType w:val="multilevel"/>
    <w:tmpl w:val="976EF424"/>
    <w:lvl w:ilvl="0">
      <w:start w:val="1"/>
      <w:numFmt w:val="decimal"/>
      <w:lvlText w:val="%1."/>
      <w:lvlJc w:val="left"/>
      <w:pPr>
        <w:ind w:left="1776" w:hanging="360"/>
      </w:pPr>
      <w:rPr>
        <w:rFonts w:hint="default"/>
      </w:rPr>
    </w:lvl>
    <w:lvl w:ilvl="1">
      <w:start w:val="2"/>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1">
    <w:nsid w:val="57E83741"/>
    <w:multiLevelType w:val="hybridMultilevel"/>
    <w:tmpl w:val="BCA82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D97568"/>
    <w:multiLevelType w:val="hybridMultilevel"/>
    <w:tmpl w:val="52A27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F8C"/>
    <w:rsid w:val="002A0ED0"/>
    <w:rsid w:val="003A0883"/>
    <w:rsid w:val="003E1F8C"/>
    <w:rsid w:val="005F2094"/>
    <w:rsid w:val="009D74E3"/>
    <w:rsid w:val="00DC69FF"/>
    <w:rsid w:val="00FE4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F2094"/>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0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F2094"/>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2454</Words>
  <Characters>13992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2018-08-26T12:58:00Z</dcterms:created>
  <dcterms:modified xsi:type="dcterms:W3CDTF">2018-08-26T13:26:00Z</dcterms:modified>
</cp:coreProperties>
</file>