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AC" w:rsidRPr="000C4FAC" w:rsidRDefault="00A203E3" w:rsidP="000C4FAC">
      <w:pPr>
        <w:pStyle w:val="a6"/>
        <w:jc w:val="center"/>
        <w:rPr>
          <w:sz w:val="20"/>
          <w:szCs w:val="20"/>
          <w:lang w:val="ru-RU"/>
        </w:rPr>
      </w:pPr>
      <w:r w:rsidRPr="000C4FAC">
        <w:rPr>
          <w:sz w:val="20"/>
          <w:szCs w:val="20"/>
        </w:rPr>
        <w:t>РОССИЙСКАЯ ФЕДЕРАЦИЯ</w:t>
      </w:r>
    </w:p>
    <w:p w:rsidR="000C4FAC" w:rsidRPr="000C4FAC" w:rsidRDefault="00A203E3" w:rsidP="000C4FAC">
      <w:pPr>
        <w:pStyle w:val="a6"/>
        <w:jc w:val="center"/>
        <w:rPr>
          <w:sz w:val="20"/>
          <w:szCs w:val="20"/>
          <w:lang w:val="ru-RU"/>
        </w:rPr>
      </w:pPr>
      <w:r w:rsidRPr="000C4FAC">
        <w:rPr>
          <w:sz w:val="20"/>
          <w:szCs w:val="20"/>
        </w:rPr>
        <w:t>ПОГАРСКИЙ РАЙОН БРЯНСКАЯ ОБЛАСТЬ</w:t>
      </w:r>
    </w:p>
    <w:p w:rsidR="008E27BD" w:rsidRDefault="00A203E3" w:rsidP="000C4FAC">
      <w:pPr>
        <w:pStyle w:val="a6"/>
        <w:jc w:val="center"/>
        <w:rPr>
          <w:sz w:val="20"/>
          <w:szCs w:val="20"/>
          <w:lang w:val="ru-RU"/>
        </w:rPr>
      </w:pPr>
      <w:r w:rsidRPr="000C4FAC">
        <w:rPr>
          <w:sz w:val="20"/>
          <w:szCs w:val="20"/>
        </w:rPr>
        <w:t>ДОЛБОТОВСКИЙ СЕЛЬСКИЙ СОВЕТ НАРОДНЫХ ДЕПУТАТОВ</w:t>
      </w:r>
    </w:p>
    <w:p w:rsidR="006C77D6" w:rsidRPr="006C77D6" w:rsidRDefault="006C77D6" w:rsidP="000C4FAC">
      <w:pPr>
        <w:pStyle w:val="a6"/>
        <w:jc w:val="center"/>
        <w:rPr>
          <w:sz w:val="20"/>
          <w:szCs w:val="20"/>
          <w:lang w:val="ru-RU"/>
        </w:rPr>
      </w:pPr>
    </w:p>
    <w:p w:rsidR="008E27BD" w:rsidRPr="006C77D6" w:rsidRDefault="00A203E3">
      <w:pPr>
        <w:pStyle w:val="20"/>
        <w:shd w:val="clear" w:color="auto" w:fill="auto"/>
        <w:spacing w:after="198" w:line="190" w:lineRule="exact"/>
        <w:rPr>
          <w:sz w:val="20"/>
          <w:szCs w:val="20"/>
        </w:rPr>
      </w:pPr>
      <w:r w:rsidRPr="006C77D6">
        <w:rPr>
          <w:sz w:val="20"/>
          <w:szCs w:val="20"/>
        </w:rPr>
        <w:t>РЕШЕНИЕ</w:t>
      </w:r>
    </w:p>
    <w:p w:rsidR="008E27BD" w:rsidRPr="006C77D6" w:rsidRDefault="006C77D6">
      <w:pPr>
        <w:pStyle w:val="1"/>
        <w:shd w:val="clear" w:color="auto" w:fill="auto"/>
        <w:tabs>
          <w:tab w:val="left" w:leader="underscore" w:pos="2919"/>
        </w:tabs>
        <w:spacing w:before="0" w:after="0" w:line="200" w:lineRule="exact"/>
        <w:ind w:left="20"/>
        <w:rPr>
          <w:lang w:val="ru-RU"/>
        </w:rPr>
      </w:pPr>
      <w:r>
        <w:t xml:space="preserve">от </w:t>
      </w:r>
      <w:r>
        <w:rPr>
          <w:lang w:val="ru-RU"/>
        </w:rPr>
        <w:t>08.06.</w:t>
      </w:r>
      <w:r>
        <w:t xml:space="preserve"> 2018 г. №</w:t>
      </w:r>
      <w:r>
        <w:rPr>
          <w:lang w:val="ru-RU"/>
        </w:rPr>
        <w:t>3-88</w:t>
      </w:r>
    </w:p>
    <w:p w:rsidR="006C77D6" w:rsidRDefault="006C77D6">
      <w:pPr>
        <w:pStyle w:val="1"/>
        <w:shd w:val="clear" w:color="auto" w:fill="auto"/>
        <w:tabs>
          <w:tab w:val="left" w:leader="underscore" w:pos="2919"/>
        </w:tabs>
        <w:spacing w:before="0" w:after="0" w:line="200" w:lineRule="exact"/>
        <w:ind w:left="20"/>
        <w:rPr>
          <w:lang w:val="ru-RU"/>
        </w:rPr>
      </w:pPr>
      <w:r>
        <w:rPr>
          <w:lang w:val="ru-RU"/>
        </w:rPr>
        <w:t>д. Долботово</w:t>
      </w:r>
    </w:p>
    <w:p w:rsidR="006C77D6" w:rsidRPr="006C77D6" w:rsidRDefault="006C77D6">
      <w:pPr>
        <w:pStyle w:val="1"/>
        <w:shd w:val="clear" w:color="auto" w:fill="auto"/>
        <w:tabs>
          <w:tab w:val="left" w:leader="underscore" w:pos="2919"/>
        </w:tabs>
        <w:spacing w:before="0" w:after="0" w:line="200" w:lineRule="exact"/>
        <w:ind w:left="20"/>
        <w:rPr>
          <w:lang w:val="ru-RU"/>
        </w:rPr>
      </w:pPr>
    </w:p>
    <w:p w:rsidR="008E27BD" w:rsidRDefault="00A203E3">
      <w:pPr>
        <w:pStyle w:val="30"/>
        <w:shd w:val="clear" w:color="auto" w:fill="auto"/>
        <w:spacing w:before="0" w:after="242"/>
        <w:ind w:left="20" w:right="20"/>
      </w:pPr>
      <w:r>
        <w:t xml:space="preserve">«О продаже земельного участка с кадастровым номером 32:19:0240106:53, </w:t>
      </w:r>
      <w:proofErr w:type="gramStart"/>
      <w:r>
        <w:t>расположенного</w:t>
      </w:r>
      <w:proofErr w:type="gramEnd"/>
      <w:r>
        <w:t xml:space="preserve"> но адресу: Брянская область, Погарский р-н, колхоз «Березовский», принадлежащего на праве собственности Долботовскому сельскому поселению Погарского района Брянской области»</w:t>
      </w:r>
    </w:p>
    <w:p w:rsidR="008E27BD" w:rsidRPr="002739A2" w:rsidRDefault="00A203E3">
      <w:pPr>
        <w:pStyle w:val="1"/>
        <w:shd w:val="clear" w:color="auto" w:fill="auto"/>
        <w:spacing w:before="0" w:after="118" w:line="262" w:lineRule="exact"/>
        <w:ind w:left="20" w:right="20" w:firstLine="640"/>
        <w:rPr>
          <w:lang w:val="ru-RU"/>
        </w:rPr>
      </w:pPr>
      <w:r>
        <w:t xml:space="preserve">В соответствии с ч.5.1 ст. 10 Федерального закона «Об обороте земель сельскохозяйственного назначения» № 101-ФЗ от 24.02.2002 г., на основании поданного заявления: Индивидуального предпринимателя - главы крестьянского (фермерского) хозяйства, Дюбо Алексея Васильевича, акта обследования земельного участка; заключения (справки) ГКУ Брянской области «Погарское районное </w:t>
      </w:r>
      <w:r w:rsidR="002739A2">
        <w:t>управление сельского хозяйства»</w:t>
      </w:r>
      <w:r w:rsidR="002739A2">
        <w:rPr>
          <w:lang w:val="ru-RU"/>
        </w:rPr>
        <w:t xml:space="preserve"> Долботовский сельский Совет народных депутатов</w:t>
      </w:r>
    </w:p>
    <w:p w:rsidR="008E27BD" w:rsidRDefault="00A203E3" w:rsidP="002739A2">
      <w:pPr>
        <w:pStyle w:val="30"/>
        <w:shd w:val="clear" w:color="auto" w:fill="auto"/>
        <w:spacing w:before="0" w:after="0"/>
        <w:jc w:val="left"/>
      </w:pPr>
      <w:r>
        <w:t>РЕШИЛ:</w:t>
      </w:r>
    </w:p>
    <w:p w:rsidR="008E27BD" w:rsidRPr="006C77D6" w:rsidRDefault="00A203E3">
      <w:pPr>
        <w:pStyle w:val="1"/>
        <w:shd w:val="clear" w:color="auto" w:fill="auto"/>
        <w:spacing w:before="0" w:after="0" w:line="264" w:lineRule="exact"/>
        <w:ind w:left="20" w:right="20"/>
        <w:rPr>
          <w:lang w:val="ru-RU"/>
        </w:rPr>
      </w:pPr>
      <w:r>
        <w:t>1 .Продать земельный участок, образованный в счет земельных долей, н</w:t>
      </w:r>
      <w:r w:rsidR="006C77D6">
        <w:t>аходящихся в м</w:t>
      </w:r>
      <w:r w:rsidR="006C77D6">
        <w:rPr>
          <w:lang w:val="ru-RU"/>
        </w:rPr>
        <w:t>муниципальной собственности:</w:t>
      </w:r>
    </w:p>
    <w:p w:rsidR="008E27BD" w:rsidRDefault="00A203E3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64" w:lineRule="exact"/>
        <w:ind w:left="20"/>
      </w:pPr>
      <w:r>
        <w:t>кадастровый номер: 32:19:0240106:53</w:t>
      </w:r>
    </w:p>
    <w:p w:rsidR="008E27BD" w:rsidRDefault="00A203E3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64" w:lineRule="exact"/>
        <w:ind w:left="20"/>
      </w:pPr>
      <w:r>
        <w:t>общая площадь: 546 000 кв.м.</w:t>
      </w:r>
    </w:p>
    <w:p w:rsidR="008E27BD" w:rsidRDefault="00A203E3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64" w:lineRule="exact"/>
        <w:ind w:left="20"/>
      </w:pPr>
      <w:r>
        <w:t>категория земель: земли сельскохозяйственного назначения</w:t>
      </w:r>
    </w:p>
    <w:p w:rsidR="008E27BD" w:rsidRDefault="00A203E3">
      <w:pPr>
        <w:pStyle w:val="1"/>
        <w:numPr>
          <w:ilvl w:val="0"/>
          <w:numId w:val="1"/>
        </w:numPr>
        <w:shd w:val="clear" w:color="auto" w:fill="auto"/>
        <w:tabs>
          <w:tab w:val="left" w:pos="157"/>
        </w:tabs>
        <w:spacing w:before="0" w:after="0" w:line="264" w:lineRule="exact"/>
        <w:ind w:left="20"/>
      </w:pPr>
      <w:r>
        <w:t>разрешенное использование: для сельскохозяйственного производства</w:t>
      </w:r>
    </w:p>
    <w:p w:rsidR="008E27BD" w:rsidRDefault="00A203E3">
      <w:pPr>
        <w:pStyle w:val="1"/>
        <w:numPr>
          <w:ilvl w:val="0"/>
          <w:numId w:val="1"/>
        </w:numPr>
        <w:shd w:val="clear" w:color="auto" w:fill="auto"/>
        <w:tabs>
          <w:tab w:val="left" w:pos="157"/>
        </w:tabs>
        <w:spacing w:before="0" w:after="0" w:line="264" w:lineRule="exact"/>
        <w:ind w:left="20" w:right="20"/>
        <w:jc w:val="left"/>
      </w:pPr>
      <w:r>
        <w:t xml:space="preserve">адрес (местонахождение): Брянская область, Погарский р-н, колхоз «Березовский». </w:t>
      </w:r>
      <w:r>
        <w:rPr>
          <w:rStyle w:val="a5"/>
        </w:rPr>
        <w:t>Индивидуальному предпринимателю - главе крестьянского (фермерского) хозяйства, Дюбо Алексею Васильевичу</w:t>
      </w:r>
      <w:r>
        <w:t xml:space="preserve"> без проведения торгов, как крестьянскому фермерскому хозяйству, использующему данный земельный участок.</w:t>
      </w:r>
    </w:p>
    <w:p w:rsidR="008E27BD" w:rsidRDefault="00A203E3">
      <w:pPr>
        <w:pStyle w:val="1"/>
        <w:shd w:val="clear" w:color="auto" w:fill="auto"/>
        <w:spacing w:before="0" w:after="0" w:line="264" w:lineRule="exact"/>
        <w:ind w:left="20" w:right="20"/>
      </w:pPr>
      <w:r>
        <w:t>Определить цену продажи земельного участка в размере 15% от его кадастровой стоимости (2 572 915 рублей 80 копеек) в сумме</w:t>
      </w:r>
      <w:r>
        <w:rPr>
          <w:rStyle w:val="a5"/>
        </w:rPr>
        <w:t xml:space="preserve"> 385 937,37 (триста восемьдесят пять тысяч девятьсот тридцать семь) рублей 37 копеек.</w:t>
      </w:r>
    </w:p>
    <w:p w:rsidR="008E27BD" w:rsidRDefault="00A203E3">
      <w:pPr>
        <w:pStyle w:val="1"/>
        <w:numPr>
          <w:ilvl w:val="1"/>
          <w:numId w:val="1"/>
        </w:numPr>
        <w:shd w:val="clear" w:color="auto" w:fill="auto"/>
        <w:tabs>
          <w:tab w:val="left" w:pos="310"/>
        </w:tabs>
        <w:spacing w:before="0" w:after="0" w:line="264" w:lineRule="exact"/>
        <w:ind w:left="20" w:right="20"/>
      </w:pPr>
      <w:r>
        <w:t xml:space="preserve">Главе Долботовской сельской администрации </w:t>
      </w:r>
      <w:proofErr w:type="gramStart"/>
      <w:r>
        <w:t>-А</w:t>
      </w:r>
      <w:proofErr w:type="gramEnd"/>
      <w:r>
        <w:t>фанасенко В.В. заключить договор купли-продажи земельного участка.</w:t>
      </w:r>
    </w:p>
    <w:p w:rsidR="008E27BD" w:rsidRDefault="00A203E3">
      <w:pPr>
        <w:pStyle w:val="30"/>
        <w:numPr>
          <w:ilvl w:val="1"/>
          <w:numId w:val="1"/>
        </w:numPr>
        <w:shd w:val="clear" w:color="auto" w:fill="auto"/>
        <w:tabs>
          <w:tab w:val="left" w:pos="409"/>
        </w:tabs>
        <w:spacing w:before="0" w:after="531"/>
        <w:ind w:left="20" w:right="20"/>
      </w:pPr>
      <w:r>
        <w:t>Индивидуальному предпринимателю - главе крестьянского (фермерского) хозяйства, Дюбо Алексею Васильевичу,</w:t>
      </w:r>
      <w:r>
        <w:rPr>
          <w:rStyle w:val="31"/>
        </w:rPr>
        <w:t xml:space="preserve"> обеспечить государственную регистрацию перехода права собственности на земельный участок.</w:t>
      </w:r>
    </w:p>
    <w:p w:rsidR="008E27BD" w:rsidRPr="002739A2" w:rsidRDefault="000C4FAC" w:rsidP="002739A2">
      <w:pPr>
        <w:pStyle w:val="1"/>
        <w:shd w:val="clear" w:color="auto" w:fill="auto"/>
        <w:spacing w:before="0" w:after="18" w:line="200" w:lineRule="exact"/>
        <w:ind w:left="20"/>
        <w:rPr>
          <w:lang w:val="ru-RU"/>
        </w:rPr>
      </w:pPr>
      <w:r>
        <w:rPr>
          <w:lang w:val="ru-RU"/>
        </w:rPr>
        <w:t>Глава</w:t>
      </w:r>
      <w:r w:rsidR="00A203E3">
        <w:t xml:space="preserve"> Долботовского</w:t>
      </w:r>
      <w:r w:rsidR="002739A2">
        <w:rPr>
          <w:lang w:val="ru-RU"/>
        </w:rPr>
        <w:t xml:space="preserve"> сельского поселения                     В. В. Афанасенко</w:t>
      </w:r>
      <w:bookmarkStart w:id="0" w:name="_GoBack"/>
      <w:bookmarkEnd w:id="0"/>
    </w:p>
    <w:sectPr w:rsidR="008E27BD" w:rsidRPr="002739A2">
      <w:headerReference w:type="default" r:id="rId8"/>
      <w:type w:val="continuous"/>
      <w:pgSz w:w="11905" w:h="16837"/>
      <w:pgMar w:top="2831" w:right="576" w:bottom="2826" w:left="2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09" w:rsidRDefault="00AB5709">
      <w:r>
        <w:separator/>
      </w:r>
    </w:p>
  </w:endnote>
  <w:endnote w:type="continuationSeparator" w:id="0">
    <w:p w:rsidR="00AB5709" w:rsidRDefault="00AB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09" w:rsidRDefault="00AB5709"/>
  </w:footnote>
  <w:footnote w:type="continuationSeparator" w:id="0">
    <w:p w:rsidR="00AB5709" w:rsidRDefault="00AB57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AC" w:rsidRDefault="000C4FAC">
    <w:pPr>
      <w:pStyle w:val="a7"/>
    </w:pPr>
  </w:p>
  <w:p w:rsidR="006C77D6" w:rsidRDefault="006C77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BE0"/>
    <w:multiLevelType w:val="multilevel"/>
    <w:tmpl w:val="21ECA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27BD"/>
    <w:rsid w:val="000C4FAC"/>
    <w:rsid w:val="002739A2"/>
    <w:rsid w:val="006C77D6"/>
    <w:rsid w:val="008E27BD"/>
    <w:rsid w:val="00A203E3"/>
    <w:rsid w:val="00A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42" w:lineRule="exac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64" w:lineRule="exac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styleId="a6">
    <w:name w:val="No Spacing"/>
    <w:uiPriority w:val="1"/>
    <w:qFormat/>
    <w:rsid w:val="000C4FAC"/>
    <w:rPr>
      <w:color w:val="000000"/>
    </w:rPr>
  </w:style>
  <w:style w:type="paragraph" w:styleId="a7">
    <w:name w:val="header"/>
    <w:basedOn w:val="a"/>
    <w:link w:val="a8"/>
    <w:uiPriority w:val="99"/>
    <w:unhideWhenUsed/>
    <w:rsid w:val="000C4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FAC"/>
    <w:rPr>
      <w:color w:val="000000"/>
    </w:rPr>
  </w:style>
  <w:style w:type="paragraph" w:styleId="a9">
    <w:name w:val="footer"/>
    <w:basedOn w:val="a"/>
    <w:link w:val="aa"/>
    <w:uiPriority w:val="99"/>
    <w:unhideWhenUsed/>
    <w:rsid w:val="000C4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F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2018-06-15T09:26:00Z</cp:lastPrinted>
  <dcterms:created xsi:type="dcterms:W3CDTF">2018-06-15T07:40:00Z</dcterms:created>
  <dcterms:modified xsi:type="dcterms:W3CDTF">2018-06-15T09:27:00Z</dcterms:modified>
</cp:coreProperties>
</file>