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A9" w:rsidRDefault="004D5DA9" w:rsidP="004D5DA9">
      <w:pPr>
        <w:pStyle w:val="Style2"/>
        <w:widowControl/>
        <w:spacing w:before="175"/>
        <w:ind w:left="1642" w:right="2179"/>
        <w:rPr>
          <w:rStyle w:val="FontStyle21"/>
          <w:b w:val="0"/>
        </w:rPr>
      </w:pPr>
      <w:r>
        <w:rPr>
          <w:rStyle w:val="FontStyle21"/>
          <w:b w:val="0"/>
        </w:rPr>
        <w:t>РОССИЙСКАЯ ФЕДЕРАЦИЯ</w:t>
      </w:r>
    </w:p>
    <w:p w:rsidR="004D5DA9" w:rsidRDefault="004D5DA9" w:rsidP="004D5DA9">
      <w:pPr>
        <w:pStyle w:val="Style2"/>
        <w:widowControl/>
        <w:spacing w:before="175"/>
        <w:ind w:left="720" w:right="2179" w:hanging="720"/>
        <w:rPr>
          <w:rStyle w:val="FontStyle21"/>
          <w:b w:val="0"/>
        </w:rPr>
      </w:pPr>
      <w:r>
        <w:rPr>
          <w:rStyle w:val="FontStyle21"/>
          <w:b w:val="0"/>
        </w:rPr>
        <w:t xml:space="preserve">            </w:t>
      </w:r>
      <w:proofErr w:type="gramStart"/>
      <w:r>
        <w:rPr>
          <w:rStyle w:val="FontStyle21"/>
          <w:b w:val="0"/>
        </w:rPr>
        <w:t>ГЕТУНОВСКАЯ  СЕЛЬСКАЯ</w:t>
      </w:r>
      <w:proofErr w:type="gramEnd"/>
      <w:r>
        <w:rPr>
          <w:rStyle w:val="FontStyle21"/>
          <w:b w:val="0"/>
        </w:rPr>
        <w:t xml:space="preserve"> АДМИНИСТРАЦИЯ     ПОГАРСКОГО РАЙОНА БРЯНСКОЙ ОБЛАСТИ</w:t>
      </w:r>
    </w:p>
    <w:p w:rsidR="004D5DA9" w:rsidRDefault="004D5DA9" w:rsidP="004D5DA9">
      <w:pPr>
        <w:pStyle w:val="Style3"/>
        <w:widowControl/>
        <w:spacing w:line="240" w:lineRule="exact"/>
        <w:ind w:right="504"/>
        <w:rPr>
          <w:sz w:val="20"/>
          <w:szCs w:val="20"/>
        </w:rPr>
      </w:pPr>
    </w:p>
    <w:p w:rsidR="004D5DA9" w:rsidRDefault="004D5DA9" w:rsidP="004D5DA9">
      <w:pPr>
        <w:pStyle w:val="Style3"/>
        <w:widowControl/>
        <w:spacing w:before="142" w:line="643" w:lineRule="exact"/>
        <w:ind w:right="504"/>
        <w:rPr>
          <w:rStyle w:val="FontStyle25"/>
        </w:rPr>
      </w:pPr>
      <w:r>
        <w:rPr>
          <w:rStyle w:val="FontStyle25"/>
        </w:rPr>
        <w:t>ПОСТАНОВЛЕНИЕ</w:t>
      </w:r>
    </w:p>
    <w:p w:rsidR="004D5DA9" w:rsidRDefault="004D5DA9" w:rsidP="004D5DA9">
      <w:pPr>
        <w:pStyle w:val="Style5"/>
        <w:widowControl/>
        <w:spacing w:line="240" w:lineRule="exact"/>
        <w:ind w:right="4157"/>
        <w:rPr>
          <w:sz w:val="20"/>
          <w:szCs w:val="20"/>
        </w:rPr>
      </w:pPr>
    </w:p>
    <w:p w:rsidR="004D5DA9" w:rsidRDefault="004D5DA9" w:rsidP="004D5DA9">
      <w:pPr>
        <w:pStyle w:val="Style5"/>
        <w:widowControl/>
        <w:spacing w:line="240" w:lineRule="exact"/>
        <w:ind w:right="4157"/>
        <w:rPr>
          <w:b w:val="0"/>
          <w:sz w:val="20"/>
          <w:szCs w:val="20"/>
        </w:rPr>
      </w:pPr>
      <w:bookmarkStart w:id="0" w:name="_GoBack"/>
      <w:bookmarkEnd w:id="0"/>
    </w:p>
    <w:p w:rsidR="004D5DA9" w:rsidRDefault="004D5DA9" w:rsidP="004D5DA9">
      <w:pPr>
        <w:pStyle w:val="Style5"/>
        <w:widowControl/>
        <w:spacing w:line="240" w:lineRule="exact"/>
        <w:ind w:right="4157"/>
        <w:rPr>
          <w:b w:val="0"/>
          <w:sz w:val="20"/>
          <w:szCs w:val="20"/>
        </w:rPr>
      </w:pPr>
    </w:p>
    <w:p w:rsidR="004D5DA9" w:rsidRPr="004D5DA9" w:rsidRDefault="004D5DA9" w:rsidP="004D5DA9">
      <w:pPr>
        <w:pStyle w:val="Style5"/>
        <w:widowControl/>
        <w:spacing w:line="360" w:lineRule="auto"/>
        <w:ind w:right="4157"/>
        <w:rPr>
          <w:rFonts w:ascii="Times New Roman" w:hAnsi="Times New Roman"/>
          <w:b w:val="0"/>
          <w:sz w:val="26"/>
          <w:szCs w:val="26"/>
        </w:rPr>
      </w:pPr>
      <w:proofErr w:type="gramStart"/>
      <w:r w:rsidRPr="004D5DA9">
        <w:rPr>
          <w:rFonts w:ascii="Times New Roman" w:hAnsi="Times New Roman"/>
          <w:b w:val="0"/>
          <w:sz w:val="26"/>
          <w:szCs w:val="26"/>
        </w:rPr>
        <w:t>от</w:t>
      </w:r>
      <w:proofErr w:type="gramEnd"/>
      <w:r w:rsidRPr="004D5DA9">
        <w:rPr>
          <w:rFonts w:ascii="Times New Roman" w:hAnsi="Times New Roman"/>
          <w:b w:val="0"/>
          <w:sz w:val="26"/>
          <w:szCs w:val="26"/>
        </w:rPr>
        <w:t xml:space="preserve"> 22.04.2019 г. № 15</w:t>
      </w:r>
    </w:p>
    <w:p w:rsidR="004D5DA9" w:rsidRPr="004D5DA9" w:rsidRDefault="004D5DA9" w:rsidP="004D5DA9">
      <w:pPr>
        <w:pStyle w:val="Style5"/>
        <w:widowControl/>
        <w:spacing w:line="360" w:lineRule="auto"/>
        <w:ind w:right="4157"/>
        <w:rPr>
          <w:rFonts w:ascii="Times New Roman" w:hAnsi="Times New Roman"/>
          <w:b w:val="0"/>
          <w:sz w:val="26"/>
          <w:szCs w:val="26"/>
        </w:rPr>
      </w:pPr>
      <w:r w:rsidRPr="004D5DA9">
        <w:rPr>
          <w:rFonts w:ascii="Times New Roman" w:hAnsi="Times New Roman"/>
          <w:b w:val="0"/>
          <w:sz w:val="26"/>
          <w:szCs w:val="26"/>
        </w:rPr>
        <w:t xml:space="preserve">п. </w:t>
      </w:r>
      <w:proofErr w:type="spellStart"/>
      <w:r w:rsidRPr="004D5DA9">
        <w:rPr>
          <w:rFonts w:ascii="Times New Roman" w:hAnsi="Times New Roman"/>
          <w:b w:val="0"/>
          <w:sz w:val="26"/>
          <w:szCs w:val="26"/>
        </w:rPr>
        <w:t>Гетуновка</w:t>
      </w:r>
      <w:proofErr w:type="spellEnd"/>
    </w:p>
    <w:p w:rsidR="004D5DA9" w:rsidRPr="004D5DA9" w:rsidRDefault="004D5DA9" w:rsidP="004D5DA9">
      <w:pPr>
        <w:pStyle w:val="a3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Об утверждении Положения </w:t>
      </w:r>
    </w:p>
    <w:p w:rsidR="004D5DA9" w:rsidRDefault="004D5DA9" w:rsidP="004D5DA9">
      <w:pPr>
        <w:pStyle w:val="a3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о</w:t>
      </w:r>
      <w:proofErr w:type="gramEnd"/>
      <w:r w:rsidRPr="004D5DA9">
        <w:rPr>
          <w:rStyle w:val="FontStyle21"/>
          <w:sz w:val="26"/>
          <w:szCs w:val="26"/>
        </w:rPr>
        <w:t xml:space="preserve"> порядке проведения </w:t>
      </w:r>
    </w:p>
    <w:p w:rsidR="004D5DA9" w:rsidRDefault="004D5DA9" w:rsidP="004D5DA9">
      <w:pPr>
        <w:pStyle w:val="a3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антикоррупционной</w:t>
      </w:r>
      <w:proofErr w:type="gramEnd"/>
      <w:r w:rsidRPr="004D5DA9">
        <w:rPr>
          <w:rStyle w:val="FontStyle21"/>
          <w:sz w:val="26"/>
          <w:szCs w:val="26"/>
        </w:rPr>
        <w:t xml:space="preserve"> экспертизы </w:t>
      </w:r>
    </w:p>
    <w:p w:rsidR="004D5DA9" w:rsidRPr="004D5DA9" w:rsidRDefault="004D5DA9" w:rsidP="004D5DA9">
      <w:pPr>
        <w:pStyle w:val="a3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правовых</w:t>
      </w:r>
      <w:proofErr w:type="gramEnd"/>
      <w:r w:rsidRPr="004D5DA9">
        <w:rPr>
          <w:rStyle w:val="FontStyle21"/>
          <w:sz w:val="26"/>
          <w:szCs w:val="26"/>
        </w:rPr>
        <w:t xml:space="preserve"> актов и их проектов</w:t>
      </w:r>
    </w:p>
    <w:p w:rsidR="004D5DA9" w:rsidRPr="004D5DA9" w:rsidRDefault="004D5DA9" w:rsidP="004D5DA9">
      <w:pPr>
        <w:pStyle w:val="a3"/>
        <w:rPr>
          <w:rStyle w:val="FontStyle21"/>
          <w:sz w:val="26"/>
          <w:szCs w:val="26"/>
        </w:rPr>
      </w:pPr>
    </w:p>
    <w:p w:rsidR="004D5DA9" w:rsidRPr="004D5DA9" w:rsidRDefault="004D5DA9" w:rsidP="004D5DA9">
      <w:pPr>
        <w:pStyle w:val="Style5"/>
        <w:widowControl/>
        <w:spacing w:before="84" w:line="324" w:lineRule="exact"/>
        <w:ind w:right="4157"/>
        <w:rPr>
          <w:rStyle w:val="FontStyle21"/>
          <w:b w:val="0"/>
          <w:sz w:val="26"/>
          <w:szCs w:val="26"/>
        </w:rPr>
      </w:pPr>
    </w:p>
    <w:p w:rsidR="004D5DA9" w:rsidRPr="004D5DA9" w:rsidRDefault="004D5DA9" w:rsidP="004D5DA9">
      <w:pPr>
        <w:pStyle w:val="Style6"/>
        <w:widowControl/>
        <w:spacing w:before="163" w:line="319" w:lineRule="exact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</w:t>
      </w:r>
      <w:r w:rsidRPr="004D5DA9">
        <w:rPr>
          <w:rStyle w:val="FontStyle21"/>
          <w:sz w:val="26"/>
          <w:szCs w:val="26"/>
        </w:rPr>
        <w:t>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Постановлением Правительства РФ от 26.02.2010 № 96 "Об антикоррупционной экспертизе нормативных правовых актов и проектов нормативных правовых актов" и Федеральным законом от 11.10.2018 г. № 362- ФЗ « 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</w:t>
      </w:r>
    </w:p>
    <w:p w:rsidR="004D5DA9" w:rsidRDefault="004D5DA9" w:rsidP="004D5DA9">
      <w:pPr>
        <w:pStyle w:val="Style4"/>
        <w:widowControl/>
        <w:spacing w:before="94" w:line="240" w:lineRule="auto"/>
        <w:rPr>
          <w:rStyle w:val="FontStyle21"/>
          <w:b w:val="0"/>
          <w:sz w:val="26"/>
          <w:szCs w:val="26"/>
        </w:rPr>
      </w:pPr>
    </w:p>
    <w:p w:rsidR="004D5DA9" w:rsidRPr="004D5DA9" w:rsidRDefault="004D5DA9" w:rsidP="004D5DA9">
      <w:pPr>
        <w:pStyle w:val="Style4"/>
        <w:widowControl/>
        <w:spacing w:before="94" w:line="240" w:lineRule="auto"/>
        <w:rPr>
          <w:rStyle w:val="FontStyle21"/>
          <w:b w:val="0"/>
          <w:sz w:val="26"/>
          <w:szCs w:val="26"/>
        </w:rPr>
      </w:pPr>
      <w:r w:rsidRPr="004D5DA9">
        <w:rPr>
          <w:rStyle w:val="FontStyle21"/>
          <w:b w:val="0"/>
          <w:sz w:val="26"/>
          <w:szCs w:val="26"/>
        </w:rPr>
        <w:t>ПОСТАНОВЛЯЮ:</w:t>
      </w:r>
    </w:p>
    <w:p w:rsidR="004D5DA9" w:rsidRPr="004D5DA9" w:rsidRDefault="004D5DA9" w:rsidP="004D5DA9">
      <w:pPr>
        <w:pStyle w:val="Style8"/>
        <w:widowControl/>
        <w:tabs>
          <w:tab w:val="left" w:pos="919"/>
        </w:tabs>
        <w:spacing w:before="72" w:line="324" w:lineRule="exact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1.</w:t>
      </w:r>
      <w:r w:rsidRPr="004D5DA9">
        <w:rPr>
          <w:rStyle w:val="FontStyle21"/>
          <w:sz w:val="26"/>
          <w:szCs w:val="26"/>
        </w:rPr>
        <w:tab/>
        <w:t>Утвердить Положение о порядке проведения антикоррупционной</w:t>
      </w:r>
      <w:r w:rsidRPr="004D5DA9">
        <w:rPr>
          <w:rStyle w:val="FontStyle21"/>
          <w:sz w:val="26"/>
          <w:szCs w:val="26"/>
        </w:rPr>
        <w:br/>
        <w:t xml:space="preserve">экспертизы правовых актов и их проектов </w:t>
      </w:r>
      <w:proofErr w:type="spellStart"/>
      <w:r w:rsidRPr="004D5DA9">
        <w:rPr>
          <w:rStyle w:val="FontStyle21"/>
          <w:sz w:val="26"/>
          <w:szCs w:val="26"/>
        </w:rPr>
        <w:t>Гетуновской</w:t>
      </w:r>
      <w:proofErr w:type="spellEnd"/>
      <w:r w:rsidRPr="004D5DA9">
        <w:rPr>
          <w:rStyle w:val="FontStyle21"/>
          <w:sz w:val="26"/>
          <w:szCs w:val="26"/>
        </w:rPr>
        <w:t xml:space="preserve"> сельской</w:t>
      </w:r>
      <w:r w:rsidRPr="004D5DA9">
        <w:rPr>
          <w:rStyle w:val="FontStyle21"/>
          <w:sz w:val="26"/>
          <w:szCs w:val="26"/>
        </w:rPr>
        <w:br/>
        <w:t xml:space="preserve">администрации, согласно приложению к настоящему </w:t>
      </w:r>
      <w:proofErr w:type="gramStart"/>
      <w:r w:rsidRPr="004D5DA9">
        <w:rPr>
          <w:rStyle w:val="FontStyle21"/>
          <w:sz w:val="26"/>
          <w:szCs w:val="26"/>
        </w:rPr>
        <w:t>постановлению,</w:t>
      </w:r>
      <w:r w:rsidRPr="004D5DA9">
        <w:rPr>
          <w:rStyle w:val="FontStyle21"/>
          <w:sz w:val="26"/>
          <w:szCs w:val="26"/>
        </w:rPr>
        <w:br/>
        <w:t>(</w:t>
      </w:r>
      <w:proofErr w:type="gramEnd"/>
      <w:r w:rsidRPr="004D5DA9">
        <w:rPr>
          <w:rStyle w:val="FontStyle21"/>
          <w:sz w:val="26"/>
          <w:szCs w:val="26"/>
        </w:rPr>
        <w:t>приложение № 1)</w:t>
      </w:r>
    </w:p>
    <w:p w:rsidR="004D5DA9" w:rsidRPr="004D5DA9" w:rsidRDefault="004D5DA9" w:rsidP="004D5DA9">
      <w:pPr>
        <w:pStyle w:val="a3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 </w:t>
      </w:r>
      <w:r w:rsidR="00A4228F">
        <w:rPr>
          <w:rStyle w:val="FontStyle21"/>
          <w:sz w:val="26"/>
          <w:szCs w:val="26"/>
        </w:rPr>
        <w:t>2</w:t>
      </w:r>
      <w:r>
        <w:rPr>
          <w:rStyle w:val="FontStyle21"/>
          <w:sz w:val="26"/>
          <w:szCs w:val="26"/>
        </w:rPr>
        <w:t xml:space="preserve">. </w:t>
      </w:r>
      <w:r w:rsidRPr="004D5DA9">
        <w:rPr>
          <w:sz w:val="26"/>
          <w:szCs w:val="26"/>
        </w:rPr>
        <w:t xml:space="preserve">Постановление администрации Гетуновского сельского поселения </w:t>
      </w:r>
      <w:proofErr w:type="spellStart"/>
      <w:proofErr w:type="gramStart"/>
      <w:r w:rsidRPr="004D5DA9">
        <w:rPr>
          <w:sz w:val="26"/>
          <w:szCs w:val="26"/>
        </w:rPr>
        <w:t>Погарского</w:t>
      </w:r>
      <w:proofErr w:type="spellEnd"/>
      <w:r w:rsidRPr="004D5DA9">
        <w:rPr>
          <w:sz w:val="26"/>
          <w:szCs w:val="26"/>
        </w:rPr>
        <w:t xml:space="preserve">  района</w:t>
      </w:r>
      <w:proofErr w:type="gramEnd"/>
      <w:r w:rsidRPr="004D5DA9">
        <w:rPr>
          <w:sz w:val="26"/>
          <w:szCs w:val="26"/>
        </w:rPr>
        <w:t xml:space="preserve"> Брянской области от </w:t>
      </w:r>
      <w:r>
        <w:rPr>
          <w:sz w:val="26"/>
          <w:szCs w:val="26"/>
        </w:rPr>
        <w:t>29.12.2014</w:t>
      </w:r>
      <w:r w:rsidRPr="004D5DA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52</w:t>
      </w:r>
      <w:r w:rsidRPr="004D5DA9">
        <w:rPr>
          <w:sz w:val="26"/>
          <w:szCs w:val="26"/>
        </w:rPr>
        <w:t xml:space="preserve"> </w:t>
      </w:r>
      <w:r>
        <w:rPr>
          <w:rStyle w:val="FontStyle21"/>
          <w:sz w:val="26"/>
          <w:szCs w:val="26"/>
        </w:rPr>
        <w:t>«</w:t>
      </w:r>
      <w:r w:rsidRPr="004D5DA9">
        <w:rPr>
          <w:rStyle w:val="FontStyle21"/>
          <w:sz w:val="26"/>
          <w:szCs w:val="26"/>
        </w:rPr>
        <w:t>Об утверждении Положения о порядке проведения антикоррупционной экспертизы правовых актов и их проектов</w:t>
      </w:r>
      <w:r>
        <w:rPr>
          <w:rStyle w:val="FontStyle21"/>
          <w:sz w:val="26"/>
          <w:szCs w:val="26"/>
        </w:rPr>
        <w:t xml:space="preserve">» </w:t>
      </w:r>
      <w:r w:rsidRPr="004D5DA9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>.</w:t>
      </w:r>
    </w:p>
    <w:p w:rsidR="00A4228F" w:rsidRDefault="00A4228F" w:rsidP="004D5DA9">
      <w:pPr>
        <w:pStyle w:val="Style5"/>
        <w:widowControl/>
        <w:spacing w:line="324" w:lineRule="exact"/>
        <w:ind w:left="59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Style w:val="FontStyle21"/>
          <w:b w:val="0"/>
          <w:sz w:val="26"/>
          <w:szCs w:val="26"/>
        </w:rPr>
        <w:t>3</w:t>
      </w:r>
      <w:r w:rsidR="004D5DA9" w:rsidRPr="004D5DA9">
        <w:rPr>
          <w:rStyle w:val="FontStyle21"/>
          <w:b w:val="0"/>
          <w:sz w:val="26"/>
          <w:szCs w:val="26"/>
        </w:rPr>
        <w:t xml:space="preserve">. </w:t>
      </w:r>
      <w:r w:rsidRPr="00A4228F">
        <w:rPr>
          <w:rFonts w:ascii="Times New Roman" w:hAnsi="Times New Roman"/>
          <w:b w:val="0"/>
          <w:sz w:val="26"/>
          <w:szCs w:val="26"/>
        </w:rPr>
        <w:t>Разместить настоящее пос</w:t>
      </w:r>
      <w:r>
        <w:rPr>
          <w:rFonts w:ascii="Times New Roman" w:hAnsi="Times New Roman"/>
          <w:b w:val="0"/>
          <w:sz w:val="26"/>
          <w:szCs w:val="26"/>
        </w:rPr>
        <w:t>тановление на официальном сайте</w:t>
      </w:r>
    </w:p>
    <w:p w:rsidR="004D5DA9" w:rsidRPr="004D5DA9" w:rsidRDefault="00A4228F" w:rsidP="00A4228F">
      <w:pPr>
        <w:pStyle w:val="Style5"/>
        <w:widowControl/>
        <w:spacing w:line="324" w:lineRule="exact"/>
        <w:jc w:val="left"/>
        <w:rPr>
          <w:rStyle w:val="FontStyle21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а</w:t>
      </w:r>
      <w:r w:rsidRPr="00A4228F">
        <w:rPr>
          <w:rFonts w:ascii="Times New Roman" w:hAnsi="Times New Roman"/>
          <w:b w:val="0"/>
          <w:sz w:val="26"/>
          <w:szCs w:val="26"/>
        </w:rPr>
        <w:t>дминистрации</w:t>
      </w:r>
      <w:proofErr w:type="gramEnd"/>
      <w:r w:rsidRPr="00A4228F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A4228F">
        <w:rPr>
          <w:rFonts w:ascii="Times New Roman" w:hAnsi="Times New Roman"/>
          <w:b w:val="0"/>
          <w:sz w:val="26"/>
          <w:szCs w:val="26"/>
        </w:rPr>
        <w:t>Погарского</w:t>
      </w:r>
      <w:proofErr w:type="spellEnd"/>
      <w:r w:rsidRPr="00A4228F">
        <w:rPr>
          <w:rFonts w:ascii="Times New Roman" w:hAnsi="Times New Roman"/>
          <w:b w:val="0"/>
          <w:sz w:val="26"/>
          <w:szCs w:val="26"/>
        </w:rPr>
        <w:t xml:space="preserve"> района в сети «Интернет».</w:t>
      </w:r>
    </w:p>
    <w:p w:rsidR="004D5DA9" w:rsidRPr="004D5DA9" w:rsidRDefault="004D5DA9" w:rsidP="004D5DA9">
      <w:pPr>
        <w:rPr>
          <w:sz w:val="26"/>
          <w:szCs w:val="26"/>
        </w:rPr>
      </w:pPr>
    </w:p>
    <w:p w:rsidR="004D5DA9" w:rsidRPr="004D5DA9" w:rsidRDefault="004D5DA9" w:rsidP="004D5DA9">
      <w:pPr>
        <w:rPr>
          <w:sz w:val="26"/>
          <w:szCs w:val="26"/>
        </w:rPr>
      </w:pPr>
    </w:p>
    <w:p w:rsidR="004D5DA9" w:rsidRDefault="004D5DA9" w:rsidP="004D5DA9">
      <w:pPr>
        <w:rPr>
          <w:sz w:val="26"/>
          <w:szCs w:val="26"/>
        </w:rPr>
      </w:pPr>
    </w:p>
    <w:p w:rsidR="004D5DA9" w:rsidRPr="004D5DA9" w:rsidRDefault="004D5DA9" w:rsidP="004D5DA9">
      <w:pPr>
        <w:rPr>
          <w:sz w:val="26"/>
          <w:szCs w:val="26"/>
        </w:rPr>
      </w:pPr>
    </w:p>
    <w:p w:rsidR="004D5DA9" w:rsidRPr="004D5DA9" w:rsidRDefault="004D5DA9" w:rsidP="004D5DA9">
      <w:pPr>
        <w:rPr>
          <w:sz w:val="26"/>
          <w:szCs w:val="26"/>
        </w:rPr>
      </w:pPr>
      <w:r w:rsidRPr="004D5DA9">
        <w:rPr>
          <w:sz w:val="26"/>
          <w:szCs w:val="26"/>
        </w:rPr>
        <w:t>Глава Гетуновского</w:t>
      </w:r>
    </w:p>
    <w:p w:rsidR="004D5DA9" w:rsidRPr="004D5DA9" w:rsidRDefault="004D5DA9" w:rsidP="004D5DA9">
      <w:pPr>
        <w:rPr>
          <w:sz w:val="26"/>
          <w:szCs w:val="26"/>
        </w:rPr>
      </w:pPr>
      <w:proofErr w:type="gramStart"/>
      <w:r w:rsidRPr="004D5DA9">
        <w:rPr>
          <w:sz w:val="26"/>
          <w:szCs w:val="26"/>
        </w:rPr>
        <w:t>сельского</w:t>
      </w:r>
      <w:proofErr w:type="gramEnd"/>
      <w:r w:rsidRPr="004D5DA9">
        <w:rPr>
          <w:sz w:val="26"/>
          <w:szCs w:val="26"/>
        </w:rPr>
        <w:t xml:space="preserve"> поселения                                               П.А. Приходько</w:t>
      </w:r>
    </w:p>
    <w:p w:rsidR="004D5DA9" w:rsidRPr="004D5DA9" w:rsidRDefault="004D5DA9" w:rsidP="004D5DA9">
      <w:pPr>
        <w:rPr>
          <w:sz w:val="26"/>
          <w:szCs w:val="26"/>
        </w:rPr>
      </w:pPr>
    </w:p>
    <w:p w:rsidR="004D5DA9" w:rsidRPr="004D5DA9" w:rsidRDefault="004D5DA9" w:rsidP="004D5DA9">
      <w:pPr>
        <w:pStyle w:val="Style12"/>
        <w:widowControl/>
        <w:spacing w:before="55" w:line="276" w:lineRule="exact"/>
        <w:ind w:left="5606"/>
        <w:rPr>
          <w:rStyle w:val="FontStyle27"/>
          <w:b w:val="0"/>
        </w:rPr>
      </w:pPr>
      <w:r w:rsidRPr="004D5DA9">
        <w:rPr>
          <w:rStyle w:val="FontStyle27"/>
          <w:b w:val="0"/>
        </w:rPr>
        <w:lastRenderedPageBreak/>
        <w:t xml:space="preserve">Приложение № 1 </w:t>
      </w:r>
    </w:p>
    <w:p w:rsidR="004D5DA9" w:rsidRDefault="004D5DA9" w:rsidP="004D5DA9">
      <w:pPr>
        <w:pStyle w:val="Style12"/>
        <w:widowControl/>
        <w:spacing w:before="55" w:line="276" w:lineRule="exact"/>
        <w:ind w:left="5606" w:firstLine="0"/>
        <w:rPr>
          <w:rStyle w:val="FontStyle27"/>
          <w:b w:val="0"/>
        </w:rPr>
      </w:pPr>
      <w:proofErr w:type="gramStart"/>
      <w:r w:rsidRPr="004D5DA9">
        <w:rPr>
          <w:rStyle w:val="FontStyle27"/>
          <w:b w:val="0"/>
        </w:rPr>
        <w:t>к</w:t>
      </w:r>
      <w:proofErr w:type="gramEnd"/>
      <w:r w:rsidRPr="004D5DA9">
        <w:rPr>
          <w:rStyle w:val="FontStyle27"/>
          <w:b w:val="0"/>
        </w:rPr>
        <w:t xml:space="preserve"> постановлению </w:t>
      </w:r>
      <w:proofErr w:type="spellStart"/>
      <w:r w:rsidRPr="004D5DA9">
        <w:rPr>
          <w:rStyle w:val="FontStyle27"/>
          <w:b w:val="0"/>
        </w:rPr>
        <w:t>Гетуновской</w:t>
      </w:r>
      <w:proofErr w:type="spellEnd"/>
      <w:r w:rsidRPr="004D5DA9">
        <w:rPr>
          <w:rStyle w:val="FontStyle27"/>
          <w:b w:val="0"/>
        </w:rPr>
        <w:t xml:space="preserve"> сельской администрации </w:t>
      </w:r>
    </w:p>
    <w:p w:rsidR="004D5DA9" w:rsidRPr="004D5DA9" w:rsidRDefault="004D5DA9" w:rsidP="004D5DA9">
      <w:pPr>
        <w:pStyle w:val="Style12"/>
        <w:widowControl/>
        <w:spacing w:before="55" w:line="276" w:lineRule="exact"/>
        <w:ind w:left="5606" w:firstLine="0"/>
        <w:rPr>
          <w:rStyle w:val="FontStyle27"/>
          <w:spacing w:val="30"/>
        </w:rPr>
      </w:pPr>
      <w:proofErr w:type="gramStart"/>
      <w:r w:rsidRPr="004D5DA9">
        <w:rPr>
          <w:rStyle w:val="FontStyle27"/>
          <w:b w:val="0"/>
        </w:rPr>
        <w:t>от</w:t>
      </w:r>
      <w:proofErr w:type="gramEnd"/>
      <w:r w:rsidRPr="004D5DA9">
        <w:rPr>
          <w:rStyle w:val="FontStyle27"/>
          <w:b w:val="0"/>
        </w:rPr>
        <w:t xml:space="preserve"> </w:t>
      </w:r>
      <w:r w:rsidRPr="004D5DA9">
        <w:rPr>
          <w:rFonts w:ascii="Times New Roman" w:hAnsi="Times New Roman"/>
          <w:sz w:val="22"/>
          <w:szCs w:val="22"/>
        </w:rPr>
        <w:t>22.04.2019 г. № 15</w:t>
      </w:r>
    </w:p>
    <w:p w:rsidR="004D5DA9" w:rsidRDefault="004D5DA9" w:rsidP="004D5DA9">
      <w:pPr>
        <w:pStyle w:val="Style3"/>
        <w:widowControl/>
        <w:spacing w:line="240" w:lineRule="exact"/>
        <w:ind w:left="910" w:right="1032"/>
        <w:rPr>
          <w:rFonts w:ascii="Times New Roman" w:hAnsi="Times New Roman"/>
          <w:sz w:val="26"/>
          <w:szCs w:val="26"/>
        </w:rPr>
      </w:pPr>
    </w:p>
    <w:p w:rsidR="004D5DA9" w:rsidRDefault="004D5DA9" w:rsidP="004D5DA9">
      <w:pPr>
        <w:pStyle w:val="Style3"/>
        <w:widowControl/>
        <w:spacing w:line="240" w:lineRule="exact"/>
        <w:ind w:left="910" w:right="1032"/>
        <w:rPr>
          <w:rFonts w:ascii="Times New Roman" w:hAnsi="Times New Roman"/>
          <w:sz w:val="26"/>
          <w:szCs w:val="26"/>
        </w:rPr>
      </w:pPr>
    </w:p>
    <w:p w:rsidR="004D5DA9" w:rsidRPr="004D5DA9" w:rsidRDefault="004D5DA9" w:rsidP="004D5DA9">
      <w:pPr>
        <w:pStyle w:val="Style3"/>
        <w:widowControl/>
        <w:spacing w:line="240" w:lineRule="exact"/>
        <w:ind w:left="910" w:right="1032"/>
        <w:rPr>
          <w:rFonts w:ascii="Times New Roman" w:hAnsi="Times New Roman"/>
          <w:sz w:val="26"/>
          <w:szCs w:val="26"/>
        </w:rPr>
      </w:pPr>
    </w:p>
    <w:p w:rsidR="004D5DA9" w:rsidRPr="004D5DA9" w:rsidRDefault="004D5DA9" w:rsidP="004D5DA9">
      <w:pPr>
        <w:pStyle w:val="Style3"/>
        <w:widowControl/>
        <w:spacing w:before="50" w:line="319" w:lineRule="exact"/>
        <w:ind w:left="910" w:right="1032"/>
        <w:rPr>
          <w:rStyle w:val="FontStyle25"/>
        </w:rPr>
      </w:pPr>
      <w:r w:rsidRPr="004D5DA9">
        <w:rPr>
          <w:rStyle w:val="FontStyle25"/>
        </w:rPr>
        <w:t>ПОЛОЖЕНИЕ О ПОРЯДКЕ ПРОВЕДЕНИЯ АНТИКОРРУПЦИОННОЙ ЭКСПЕРТИЗЫ ПРАВОВЫХ АКТОВ И ИХ ПРОЕКТОВ</w:t>
      </w:r>
    </w:p>
    <w:p w:rsidR="004D5DA9" w:rsidRPr="004D5DA9" w:rsidRDefault="004D5DA9" w:rsidP="004D5DA9">
      <w:pPr>
        <w:pStyle w:val="Style5"/>
        <w:widowControl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D5DA9" w:rsidRPr="004D5DA9" w:rsidRDefault="004D5DA9" w:rsidP="004D5DA9">
      <w:pPr>
        <w:pStyle w:val="Style5"/>
        <w:widowControl/>
        <w:spacing w:before="74" w:line="240" w:lineRule="auto"/>
        <w:jc w:val="center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I. ОБЩИЕ ПОЛОЖЕНИЯ</w:t>
      </w:r>
    </w:p>
    <w:p w:rsidR="004D5DA9" w:rsidRPr="004D5DA9" w:rsidRDefault="004D5DA9" w:rsidP="004D5DA9">
      <w:pPr>
        <w:pStyle w:val="Style8"/>
        <w:widowControl/>
        <w:spacing w:line="240" w:lineRule="exact"/>
        <w:ind w:firstLine="552"/>
        <w:rPr>
          <w:rFonts w:ascii="Times New Roman" w:hAnsi="Times New Roman"/>
          <w:sz w:val="26"/>
          <w:szCs w:val="26"/>
        </w:rPr>
      </w:pPr>
    </w:p>
    <w:p w:rsidR="004D5DA9" w:rsidRDefault="004D5DA9" w:rsidP="004D5DA9">
      <w:pPr>
        <w:pStyle w:val="Style8"/>
        <w:widowControl/>
        <w:tabs>
          <w:tab w:val="left" w:pos="1003"/>
        </w:tabs>
        <w:spacing w:before="79" w:line="322" w:lineRule="exact"/>
        <w:ind w:firstLine="552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1.</w:t>
      </w:r>
      <w:r w:rsidRPr="004D5DA9">
        <w:rPr>
          <w:rStyle w:val="FontStyle21"/>
          <w:sz w:val="26"/>
          <w:szCs w:val="26"/>
        </w:rPr>
        <w:tab/>
        <w:t>Настоящим Положением устанавливается порядок проведения</w:t>
      </w:r>
      <w:r w:rsidRPr="004D5DA9">
        <w:rPr>
          <w:rStyle w:val="FontStyle21"/>
          <w:sz w:val="26"/>
          <w:szCs w:val="26"/>
        </w:rPr>
        <w:br/>
        <w:t>антикоррупционной экспертизы муниципальных правовых актов (далее -</w:t>
      </w:r>
      <w:r w:rsidRPr="004D5DA9">
        <w:rPr>
          <w:rStyle w:val="FontStyle21"/>
          <w:sz w:val="26"/>
          <w:szCs w:val="26"/>
        </w:rPr>
        <w:br/>
        <w:t>правовых актов) и проектов муниципальных правовых актов (далее -</w:t>
      </w:r>
      <w:r w:rsidRPr="004D5DA9">
        <w:rPr>
          <w:rStyle w:val="FontStyle21"/>
          <w:sz w:val="26"/>
          <w:szCs w:val="26"/>
        </w:rPr>
        <w:br/>
        <w:t xml:space="preserve">проектов правовых актов) </w:t>
      </w:r>
      <w:proofErr w:type="spellStart"/>
      <w:r w:rsidRPr="004D5DA9">
        <w:rPr>
          <w:rStyle w:val="FontStyle21"/>
          <w:sz w:val="26"/>
          <w:szCs w:val="26"/>
        </w:rPr>
        <w:t>Гетуновской</w:t>
      </w:r>
      <w:proofErr w:type="spellEnd"/>
      <w:r w:rsidRPr="004D5DA9">
        <w:rPr>
          <w:rStyle w:val="FontStyle21"/>
          <w:sz w:val="26"/>
          <w:szCs w:val="26"/>
        </w:rPr>
        <w:t xml:space="preserve"> сельской администрации (далее -</w:t>
      </w:r>
      <w:r w:rsidRPr="004D5DA9">
        <w:rPr>
          <w:rStyle w:val="FontStyle21"/>
          <w:sz w:val="26"/>
          <w:szCs w:val="26"/>
        </w:rPr>
        <w:br/>
        <w:t xml:space="preserve">Администрации) на </w:t>
      </w:r>
      <w:proofErr w:type="spellStart"/>
      <w:r w:rsidRPr="004D5DA9">
        <w:rPr>
          <w:rStyle w:val="FontStyle21"/>
          <w:sz w:val="26"/>
          <w:szCs w:val="26"/>
        </w:rPr>
        <w:t>коррупциогенность</w:t>
      </w:r>
      <w:proofErr w:type="spellEnd"/>
      <w:r w:rsidRPr="004D5DA9">
        <w:rPr>
          <w:rStyle w:val="FontStyle21"/>
          <w:sz w:val="26"/>
          <w:szCs w:val="26"/>
        </w:rPr>
        <w:t xml:space="preserve"> (далее - антикоррупционная</w:t>
      </w:r>
      <w:r w:rsidRPr="004D5DA9">
        <w:rPr>
          <w:rStyle w:val="FontStyle21"/>
          <w:sz w:val="26"/>
          <w:szCs w:val="26"/>
        </w:rPr>
        <w:br/>
        <w:t>экспертиза) и порядок составления и направления заключений о</w:t>
      </w:r>
      <w:r w:rsidRPr="004D5DA9">
        <w:rPr>
          <w:rStyle w:val="FontStyle21"/>
          <w:sz w:val="26"/>
          <w:szCs w:val="26"/>
        </w:rPr>
        <w:br/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правовых актов и проектов правовых актов органам</w:t>
      </w:r>
      <w:r w:rsidRPr="004D5DA9">
        <w:rPr>
          <w:rStyle w:val="FontStyle21"/>
          <w:sz w:val="26"/>
          <w:szCs w:val="26"/>
        </w:rPr>
        <w:br/>
        <w:t>местного самоуправления поселения и их должностным лицам.</w:t>
      </w:r>
    </w:p>
    <w:p w:rsidR="004D5DA9" w:rsidRPr="004D5DA9" w:rsidRDefault="004D5DA9" w:rsidP="004D5DA9">
      <w:pPr>
        <w:pStyle w:val="Style8"/>
        <w:widowControl/>
        <w:tabs>
          <w:tab w:val="left" w:pos="1003"/>
        </w:tabs>
        <w:spacing w:before="79" w:line="322" w:lineRule="exact"/>
        <w:ind w:firstLine="552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2. </w:t>
      </w:r>
      <w:r w:rsidRPr="004D5DA9">
        <w:rPr>
          <w:rStyle w:val="FontStyle21"/>
          <w:sz w:val="26"/>
          <w:szCs w:val="26"/>
        </w:rPr>
        <w:t>Антикоррупционная экспертиза проводится 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Постановлением Правительства РФ от 26.02.2010 № 96 "Об антикоррупционной экспертизе нормативных правовых актов и проектов нормативных правовых актов", Федеральным законом от 11.10.2018 г. № 362- ФЗ«О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актов»,  а также настоящим Положением.</w:t>
      </w:r>
    </w:p>
    <w:p w:rsidR="004D5DA9" w:rsidRPr="004D5DA9" w:rsidRDefault="004D5DA9" w:rsidP="004D5DA9">
      <w:pPr>
        <w:pStyle w:val="Style8"/>
        <w:widowControl/>
        <w:tabs>
          <w:tab w:val="left" w:pos="1085"/>
        </w:tabs>
        <w:spacing w:line="322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    3. </w:t>
      </w:r>
      <w:r w:rsidRPr="004D5DA9">
        <w:rPr>
          <w:rStyle w:val="FontStyle21"/>
          <w:sz w:val="26"/>
          <w:szCs w:val="26"/>
        </w:rPr>
        <w:t>Антикоррупционная экспертиза направлена на выявление нормативных положений, способствующих возникновению коррупционных отношений в деятельности органов местного самоуправления поселения, иных органов и организаций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4D5DA9" w:rsidRPr="004D5DA9" w:rsidRDefault="004D5DA9" w:rsidP="004D5DA9">
      <w:pPr>
        <w:pStyle w:val="Style8"/>
        <w:widowControl/>
        <w:tabs>
          <w:tab w:val="left" w:pos="859"/>
        </w:tabs>
        <w:spacing w:line="322" w:lineRule="exact"/>
        <w:ind w:firstLine="53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4.</w:t>
      </w:r>
      <w:r w:rsidRPr="004D5DA9">
        <w:rPr>
          <w:rStyle w:val="FontStyle21"/>
          <w:sz w:val="26"/>
          <w:szCs w:val="26"/>
        </w:rPr>
        <w:tab/>
        <w:t>Антикоррупционная экспертиза проводится на основе следующих</w:t>
      </w:r>
      <w:r w:rsidRPr="004D5DA9">
        <w:rPr>
          <w:rStyle w:val="FontStyle21"/>
          <w:sz w:val="26"/>
          <w:szCs w:val="26"/>
        </w:rPr>
        <w:br/>
        <w:t>принципов:</w:t>
      </w:r>
    </w:p>
    <w:p w:rsidR="004D5DA9" w:rsidRPr="004D5DA9" w:rsidRDefault="004D5DA9" w:rsidP="004D5DA9">
      <w:pPr>
        <w:pStyle w:val="Style16"/>
        <w:widowControl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приоритет</w:t>
      </w:r>
      <w:proofErr w:type="gramEnd"/>
      <w:r w:rsidRPr="004D5DA9">
        <w:rPr>
          <w:rStyle w:val="FontStyle21"/>
          <w:sz w:val="26"/>
          <w:szCs w:val="26"/>
        </w:rPr>
        <w:t xml:space="preserve"> прав и свобод человека и гражданина в деятельности органов государственной власти и органов местного самоуправления;</w:t>
      </w:r>
    </w:p>
    <w:p w:rsidR="004D5DA9" w:rsidRPr="004D5DA9" w:rsidRDefault="004D5DA9" w:rsidP="004D5DA9">
      <w:pPr>
        <w:pStyle w:val="Style16"/>
        <w:widowControl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обязательность</w:t>
      </w:r>
      <w:proofErr w:type="gramEnd"/>
      <w:r w:rsidRPr="004D5DA9">
        <w:rPr>
          <w:rStyle w:val="FontStyle21"/>
          <w:sz w:val="26"/>
          <w:szCs w:val="26"/>
        </w:rPr>
        <w:t xml:space="preserve"> проведения антикоррупционной экспертизы в отношении проектов правовых актов, затрагивающих права, свободы и обязанности человека и гражданина;</w:t>
      </w:r>
    </w:p>
    <w:p w:rsidR="004D5DA9" w:rsidRPr="004D5DA9" w:rsidRDefault="004D5DA9" w:rsidP="004D5DA9">
      <w:pPr>
        <w:pStyle w:val="Style16"/>
        <w:widowControl/>
        <w:ind w:firstLine="535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соблюдение</w:t>
      </w:r>
      <w:proofErr w:type="gramEnd"/>
      <w:r w:rsidRPr="004D5DA9">
        <w:rPr>
          <w:rStyle w:val="FontStyle21"/>
          <w:sz w:val="26"/>
          <w:szCs w:val="26"/>
        </w:rPr>
        <w:t xml:space="preserve"> баланса защиты прав и свобод граждан и эффективности деятельности органов публичной власти;</w:t>
      </w:r>
    </w:p>
    <w:p w:rsidR="004D5DA9" w:rsidRPr="004D5DA9" w:rsidRDefault="004D5DA9" w:rsidP="004D5DA9">
      <w:pPr>
        <w:pStyle w:val="Style16"/>
        <w:widowControl/>
        <w:ind w:left="598" w:firstLine="0"/>
        <w:jc w:val="left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объективность</w:t>
      </w:r>
      <w:proofErr w:type="gramEnd"/>
      <w:r w:rsidRPr="004D5DA9">
        <w:rPr>
          <w:rStyle w:val="FontStyle21"/>
          <w:sz w:val="26"/>
          <w:szCs w:val="26"/>
        </w:rPr>
        <w:t xml:space="preserve">, </w:t>
      </w:r>
      <w:proofErr w:type="spellStart"/>
      <w:r w:rsidRPr="004D5DA9">
        <w:rPr>
          <w:rStyle w:val="FontStyle21"/>
          <w:sz w:val="26"/>
          <w:szCs w:val="26"/>
        </w:rPr>
        <w:t>мотивированность</w:t>
      </w:r>
      <w:proofErr w:type="spellEnd"/>
      <w:r w:rsidRPr="004D5DA9">
        <w:rPr>
          <w:rStyle w:val="FontStyle21"/>
          <w:sz w:val="26"/>
          <w:szCs w:val="26"/>
        </w:rPr>
        <w:t xml:space="preserve"> и законность экспертных заключений;</w:t>
      </w:r>
    </w:p>
    <w:p w:rsidR="004D5DA9" w:rsidRPr="004D5DA9" w:rsidRDefault="004D5DA9" w:rsidP="004D5DA9">
      <w:pPr>
        <w:pStyle w:val="Style16"/>
        <w:widowControl/>
        <w:ind w:left="600" w:firstLine="0"/>
        <w:jc w:val="left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гласность</w:t>
      </w:r>
      <w:proofErr w:type="gramEnd"/>
      <w:r w:rsidRPr="004D5DA9">
        <w:rPr>
          <w:rStyle w:val="FontStyle21"/>
          <w:sz w:val="26"/>
          <w:szCs w:val="26"/>
        </w:rPr>
        <w:t xml:space="preserve"> и учет общественного мнения при проведении экспертизы.</w:t>
      </w:r>
    </w:p>
    <w:p w:rsidR="004D5DA9" w:rsidRPr="004D5DA9" w:rsidRDefault="004D5DA9" w:rsidP="004D5DA9">
      <w:pPr>
        <w:pStyle w:val="Style8"/>
        <w:widowControl/>
        <w:tabs>
          <w:tab w:val="left" w:pos="859"/>
        </w:tabs>
        <w:spacing w:line="322" w:lineRule="exact"/>
        <w:ind w:firstLine="53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lastRenderedPageBreak/>
        <w:t>5.</w:t>
      </w:r>
      <w:r w:rsidRPr="004D5DA9">
        <w:rPr>
          <w:rStyle w:val="FontStyle21"/>
          <w:sz w:val="26"/>
          <w:szCs w:val="26"/>
        </w:rPr>
        <w:tab/>
        <w:t>Антикоррупционная экспертиза проектов правовых актов проводится</w:t>
      </w:r>
      <w:r w:rsidRPr="004D5DA9">
        <w:rPr>
          <w:rStyle w:val="FontStyle21"/>
          <w:sz w:val="26"/>
          <w:szCs w:val="26"/>
        </w:rPr>
        <w:br/>
        <w:t>в срок до десяти дней со дня поступления проекта правового акта</w:t>
      </w:r>
      <w:r w:rsidRPr="004D5DA9">
        <w:rPr>
          <w:rStyle w:val="FontStyle21"/>
          <w:sz w:val="26"/>
          <w:szCs w:val="26"/>
        </w:rPr>
        <w:br/>
        <w:t>уполномоченному лицу на экспертизу. Указанный срок может быть продлен</w:t>
      </w:r>
      <w:r w:rsidRPr="004D5DA9">
        <w:rPr>
          <w:rStyle w:val="FontStyle21"/>
          <w:sz w:val="26"/>
          <w:szCs w:val="26"/>
        </w:rPr>
        <w:br/>
        <w:t>Главой Гетуновского сельского поселения, но не более чем на 3 дня, по</w:t>
      </w:r>
      <w:r w:rsidRPr="004D5DA9">
        <w:rPr>
          <w:rStyle w:val="FontStyle21"/>
          <w:sz w:val="26"/>
          <w:szCs w:val="26"/>
        </w:rPr>
        <w:br/>
        <w:t>согласованию с органом или должностным лицом, направившим проект</w:t>
      </w:r>
      <w:r w:rsidRPr="004D5DA9">
        <w:rPr>
          <w:rStyle w:val="FontStyle21"/>
          <w:sz w:val="26"/>
          <w:szCs w:val="26"/>
        </w:rPr>
        <w:br/>
        <w:t>правового акта на экспертизу.</w:t>
      </w:r>
    </w:p>
    <w:p w:rsidR="004D5DA9" w:rsidRPr="004D5DA9" w:rsidRDefault="004D5DA9" w:rsidP="004D5DA9">
      <w:pPr>
        <w:pStyle w:val="Style16"/>
        <w:widowControl/>
        <w:spacing w:before="70" w:line="329" w:lineRule="exact"/>
        <w:ind w:firstLine="528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Антикоррупционная экспертиза действующих правовых актов проводится в срок до 15 дней со дня поступления уполномоченному органу правового акта на экспертизу.</w:t>
      </w:r>
    </w:p>
    <w:p w:rsidR="004D5DA9" w:rsidRPr="004D5DA9" w:rsidRDefault="004D5DA9" w:rsidP="004D5DA9">
      <w:pPr>
        <w:pStyle w:val="Style2"/>
        <w:widowControl/>
        <w:spacing w:line="240" w:lineRule="exact"/>
        <w:ind w:left="1517" w:right="1646"/>
        <w:rPr>
          <w:rFonts w:ascii="Times New Roman" w:hAnsi="Times New Roman"/>
          <w:sz w:val="26"/>
          <w:szCs w:val="26"/>
        </w:rPr>
      </w:pPr>
    </w:p>
    <w:p w:rsidR="004D5DA9" w:rsidRPr="004D5DA9" w:rsidRDefault="004D5DA9" w:rsidP="004D5DA9">
      <w:pPr>
        <w:pStyle w:val="Style2"/>
        <w:widowControl/>
        <w:spacing w:before="58" w:line="317" w:lineRule="exact"/>
        <w:ind w:left="1517" w:right="1646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П. ПРОВЕДЕНИЕ ЭКСПЕРТИЗЫ ПРАВОВЫХ АКТОВ НА КОРРУПЦИОГЕННОСТЬ</w:t>
      </w:r>
    </w:p>
    <w:p w:rsidR="004D5DA9" w:rsidRPr="004D5DA9" w:rsidRDefault="004D5DA9" w:rsidP="004D5DA9">
      <w:pPr>
        <w:pStyle w:val="Style8"/>
        <w:widowControl/>
        <w:spacing w:line="240" w:lineRule="exact"/>
        <w:ind w:firstLine="533"/>
        <w:rPr>
          <w:rFonts w:ascii="Times New Roman" w:hAnsi="Times New Roman"/>
          <w:sz w:val="26"/>
          <w:szCs w:val="26"/>
        </w:rPr>
      </w:pPr>
    </w:p>
    <w:p w:rsidR="004D5DA9" w:rsidRPr="004D5DA9" w:rsidRDefault="004D5DA9" w:rsidP="004D5DA9">
      <w:pPr>
        <w:pStyle w:val="Style8"/>
        <w:widowControl/>
        <w:tabs>
          <w:tab w:val="left" w:pos="989"/>
        </w:tabs>
        <w:spacing w:before="72" w:line="322" w:lineRule="exact"/>
        <w:ind w:firstLine="533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6.</w:t>
      </w:r>
      <w:r w:rsidRPr="004D5DA9">
        <w:rPr>
          <w:rStyle w:val="FontStyle21"/>
          <w:sz w:val="26"/>
          <w:szCs w:val="26"/>
        </w:rPr>
        <w:tab/>
        <w:t>Под антикоррупционной экспертизой понимается деятельность</w:t>
      </w:r>
      <w:r w:rsidRPr="004D5DA9">
        <w:rPr>
          <w:rStyle w:val="FontStyle21"/>
          <w:sz w:val="26"/>
          <w:szCs w:val="26"/>
        </w:rPr>
        <w:br/>
        <w:t>специалистов, направленная на выявление в тексте правового акта, проекта</w:t>
      </w:r>
      <w:r w:rsidRPr="004D5DA9">
        <w:rPr>
          <w:rStyle w:val="FontStyle21"/>
          <w:sz w:val="26"/>
          <w:szCs w:val="26"/>
        </w:rPr>
        <w:br/>
        <w:t xml:space="preserve">правового акта </w:t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t xml:space="preserve"> факторов, оценку степени их</w:t>
      </w:r>
      <w:r w:rsidRPr="004D5DA9">
        <w:rPr>
          <w:rStyle w:val="FontStyle21"/>
          <w:sz w:val="26"/>
          <w:szCs w:val="26"/>
        </w:rPr>
        <w:br/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и выработку рекомендаций по их ликвидации или</w:t>
      </w:r>
      <w:r w:rsidRPr="004D5DA9">
        <w:rPr>
          <w:rStyle w:val="FontStyle21"/>
          <w:sz w:val="26"/>
          <w:szCs w:val="26"/>
        </w:rPr>
        <w:br/>
        <w:t>нейтрализации вызываемых ими коррупционных рисков.</w:t>
      </w:r>
    </w:p>
    <w:p w:rsidR="004D5DA9" w:rsidRPr="004D5DA9" w:rsidRDefault="004D5DA9" w:rsidP="004D5DA9">
      <w:pPr>
        <w:pStyle w:val="Style8"/>
        <w:widowControl/>
        <w:numPr>
          <w:ilvl w:val="0"/>
          <w:numId w:val="3"/>
        </w:numPr>
        <w:tabs>
          <w:tab w:val="left" w:pos="838"/>
        </w:tabs>
        <w:spacing w:line="322" w:lineRule="exact"/>
        <w:ind w:firstLine="533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Антикоррупционную экспертизу правовых актов, проектов правовых актов проводят уполномоченные лица.</w:t>
      </w:r>
    </w:p>
    <w:p w:rsidR="004D5DA9" w:rsidRPr="004D5DA9" w:rsidRDefault="004D5DA9" w:rsidP="004D5DA9">
      <w:pPr>
        <w:pStyle w:val="Style8"/>
        <w:widowControl/>
        <w:numPr>
          <w:ilvl w:val="0"/>
          <w:numId w:val="3"/>
        </w:numPr>
        <w:tabs>
          <w:tab w:val="left" w:pos="838"/>
        </w:tabs>
        <w:spacing w:line="322" w:lineRule="exact"/>
        <w:ind w:firstLine="533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left="533"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- гражданами, имеющими неснятую или непогашенную судимость;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left="533"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-гражданами, сведения о применении к которым взыскания в виде 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firstLine="0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увольнения</w:t>
      </w:r>
      <w:proofErr w:type="gramEnd"/>
      <w:r w:rsidRPr="004D5DA9">
        <w:rPr>
          <w:rStyle w:val="FontStyle21"/>
          <w:sz w:val="26"/>
          <w:szCs w:val="26"/>
        </w:rPr>
        <w:t xml:space="preserve">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left="533"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- гражданами, осуществляющими деятельность в органах и 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firstLine="0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организациях</w:t>
      </w:r>
      <w:proofErr w:type="gramEnd"/>
      <w:r w:rsidRPr="004D5DA9">
        <w:rPr>
          <w:rStyle w:val="FontStyle21"/>
          <w:sz w:val="26"/>
          <w:szCs w:val="26"/>
        </w:rPr>
        <w:t>, указанных в пункте 3 часть 1 статьи 3 Федерального закона от 17.06.2009 г.№ 172-ФЗ;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left="533"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- международными и иностранными организациями;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left="533"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-некоммерческими организациями, выполняющими функции </w:t>
      </w:r>
    </w:p>
    <w:p w:rsidR="004D5DA9" w:rsidRPr="004D5DA9" w:rsidRDefault="004D5DA9" w:rsidP="004D5DA9">
      <w:pPr>
        <w:pStyle w:val="Style8"/>
        <w:widowControl/>
        <w:tabs>
          <w:tab w:val="left" w:pos="838"/>
        </w:tabs>
        <w:spacing w:line="322" w:lineRule="exact"/>
        <w:ind w:firstLine="0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иностранного</w:t>
      </w:r>
      <w:proofErr w:type="gramEnd"/>
      <w:r w:rsidRPr="004D5DA9">
        <w:rPr>
          <w:rStyle w:val="FontStyle21"/>
          <w:sz w:val="26"/>
          <w:szCs w:val="26"/>
        </w:rPr>
        <w:t xml:space="preserve"> агента.</w:t>
      </w:r>
    </w:p>
    <w:p w:rsidR="004D5DA9" w:rsidRPr="004D5DA9" w:rsidRDefault="004D5DA9" w:rsidP="004D5DA9">
      <w:pPr>
        <w:pStyle w:val="Style8"/>
        <w:widowControl/>
        <w:numPr>
          <w:ilvl w:val="0"/>
          <w:numId w:val="3"/>
        </w:numPr>
        <w:tabs>
          <w:tab w:val="left" w:pos="838"/>
        </w:tabs>
        <w:spacing w:line="322" w:lineRule="exact"/>
        <w:ind w:firstLine="533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Антикоррупционная экспертиза проводится в отношении проектов муниципальных правовых актов Администрации, а также в отношении действующих муниципальных правовых актов Администрации.</w:t>
      </w:r>
    </w:p>
    <w:p w:rsidR="004D5DA9" w:rsidRPr="004D5DA9" w:rsidRDefault="004D5DA9" w:rsidP="004D5DA9">
      <w:pPr>
        <w:pStyle w:val="Style8"/>
        <w:widowControl/>
        <w:tabs>
          <w:tab w:val="left" w:pos="962"/>
        </w:tabs>
        <w:spacing w:line="322" w:lineRule="exact"/>
        <w:ind w:firstLine="528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10.</w:t>
      </w:r>
      <w:r w:rsidRPr="004D5DA9">
        <w:rPr>
          <w:rStyle w:val="FontStyle21"/>
          <w:sz w:val="26"/>
          <w:szCs w:val="26"/>
        </w:rPr>
        <w:tab/>
        <w:t>Обязательному направлению на антикоррупционную экспертизу</w:t>
      </w:r>
      <w:r w:rsidRPr="004D5DA9">
        <w:rPr>
          <w:rStyle w:val="FontStyle21"/>
          <w:sz w:val="26"/>
          <w:szCs w:val="26"/>
        </w:rPr>
        <w:br/>
        <w:t>подлежат:</w:t>
      </w:r>
    </w:p>
    <w:p w:rsidR="004D5DA9" w:rsidRPr="004D5DA9" w:rsidRDefault="004D5DA9" w:rsidP="004D5DA9">
      <w:pPr>
        <w:pStyle w:val="Style16"/>
        <w:widowControl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проекты</w:t>
      </w:r>
      <w:proofErr w:type="gramEnd"/>
      <w:r w:rsidRPr="004D5DA9">
        <w:rPr>
          <w:rStyle w:val="FontStyle21"/>
          <w:sz w:val="26"/>
          <w:szCs w:val="26"/>
        </w:rPr>
        <w:t xml:space="preserve"> нормативных правовых актов Администрации, затрагивающих права, свободы и обязанности граждан и организаций;</w:t>
      </w:r>
    </w:p>
    <w:p w:rsidR="004D5DA9" w:rsidRPr="004D5DA9" w:rsidRDefault="004D5DA9" w:rsidP="004D5DA9">
      <w:pPr>
        <w:pStyle w:val="Style16"/>
        <w:widowControl/>
        <w:ind w:firstLine="52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проекты</w:t>
      </w:r>
      <w:proofErr w:type="gramEnd"/>
      <w:r w:rsidRPr="004D5DA9">
        <w:rPr>
          <w:rStyle w:val="FontStyle21"/>
          <w:sz w:val="26"/>
          <w:szCs w:val="26"/>
        </w:rPr>
        <w:t xml:space="preserve"> постановлений администрации </w:t>
      </w:r>
      <w:proofErr w:type="spellStart"/>
      <w:r w:rsidRPr="004D5DA9">
        <w:rPr>
          <w:rStyle w:val="FontStyle21"/>
          <w:sz w:val="26"/>
          <w:szCs w:val="26"/>
        </w:rPr>
        <w:t>Администрации</w:t>
      </w:r>
      <w:proofErr w:type="spellEnd"/>
      <w:r w:rsidRPr="004D5DA9">
        <w:rPr>
          <w:rStyle w:val="FontStyle21"/>
          <w:sz w:val="26"/>
          <w:szCs w:val="26"/>
        </w:rPr>
        <w:t>, затрагивающих права, свободы и обязанности граждан и организаций;</w:t>
      </w:r>
    </w:p>
    <w:p w:rsidR="004D5DA9" w:rsidRPr="004D5DA9" w:rsidRDefault="004D5DA9" w:rsidP="004D5DA9">
      <w:pPr>
        <w:pStyle w:val="Style16"/>
        <w:widowControl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проекты</w:t>
      </w:r>
      <w:proofErr w:type="gramEnd"/>
      <w:r w:rsidRPr="004D5DA9">
        <w:rPr>
          <w:rStyle w:val="FontStyle21"/>
          <w:sz w:val="26"/>
          <w:szCs w:val="26"/>
        </w:rPr>
        <w:t xml:space="preserve"> административных регламентов оказания муниципальных услуг и выполнения отдельных муниципальных функций;</w:t>
      </w:r>
    </w:p>
    <w:p w:rsidR="004D5DA9" w:rsidRPr="004D5DA9" w:rsidRDefault="004D5DA9" w:rsidP="004D5DA9">
      <w:pPr>
        <w:pStyle w:val="Style16"/>
        <w:widowControl/>
        <w:ind w:firstLine="52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lastRenderedPageBreak/>
        <w:t>проекты</w:t>
      </w:r>
      <w:proofErr w:type="gramEnd"/>
      <w:r w:rsidRPr="004D5DA9">
        <w:rPr>
          <w:rStyle w:val="FontStyle21"/>
          <w:sz w:val="26"/>
          <w:szCs w:val="26"/>
        </w:rPr>
        <w:t xml:space="preserve"> муниципальных правовых актов, определяющих функции, обязанности, права и ответственность муниципальных служащих Администрации, в том числе проекты должностных инструкций муниципальных служащих Администрации;</w:t>
      </w:r>
    </w:p>
    <w:p w:rsidR="004D5DA9" w:rsidRPr="004D5DA9" w:rsidRDefault="004D5DA9" w:rsidP="004D5DA9">
      <w:pPr>
        <w:pStyle w:val="Style16"/>
        <w:widowControl/>
        <w:ind w:firstLine="535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проекты</w:t>
      </w:r>
      <w:proofErr w:type="gramEnd"/>
      <w:r w:rsidRPr="004D5DA9">
        <w:rPr>
          <w:rStyle w:val="FontStyle21"/>
          <w:sz w:val="26"/>
          <w:szCs w:val="26"/>
        </w:rPr>
        <w:t xml:space="preserve"> муниципальных правовых актов, направленных на регулирование правоотношений:</w:t>
      </w:r>
    </w:p>
    <w:p w:rsidR="004D5DA9" w:rsidRPr="004D5DA9" w:rsidRDefault="004D5DA9" w:rsidP="004D5DA9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в</w:t>
      </w:r>
      <w:proofErr w:type="gramEnd"/>
      <w:r w:rsidRPr="004D5DA9">
        <w:rPr>
          <w:rStyle w:val="FontStyle21"/>
          <w:sz w:val="26"/>
          <w:szCs w:val="26"/>
        </w:rPr>
        <w:t xml:space="preserve"> сфере размещения заказов на поставку товаров (выполнение работ, оказание услуг) для муниципальных нужд Администрации;</w:t>
      </w:r>
    </w:p>
    <w:p w:rsidR="004D5DA9" w:rsidRPr="004D5DA9" w:rsidRDefault="004D5DA9" w:rsidP="004D5DA9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&lt; в</w:t>
      </w:r>
      <w:proofErr w:type="gramEnd"/>
      <w:r w:rsidRPr="004D5DA9">
        <w:rPr>
          <w:rStyle w:val="FontStyle21"/>
          <w:sz w:val="26"/>
          <w:szCs w:val="26"/>
        </w:rPr>
        <w:t xml:space="preserve">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4D5DA9" w:rsidRPr="004D5DA9" w:rsidRDefault="004D5DA9" w:rsidP="004D5DA9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в</w:t>
      </w:r>
      <w:proofErr w:type="gramEnd"/>
      <w:r w:rsidRPr="004D5DA9">
        <w:rPr>
          <w:rStyle w:val="FontStyle21"/>
          <w:sz w:val="26"/>
          <w:szCs w:val="26"/>
        </w:rPr>
        <w:t xml:space="preserve"> сфере предоставления субсидий, преференций и иной поддержки организациям и гражданам;</w:t>
      </w:r>
    </w:p>
    <w:p w:rsidR="004D5DA9" w:rsidRPr="004D5DA9" w:rsidRDefault="004D5DA9" w:rsidP="004D5DA9">
      <w:pPr>
        <w:pStyle w:val="Style16"/>
        <w:widowControl/>
        <w:ind w:firstLine="53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проекты</w:t>
      </w:r>
      <w:proofErr w:type="gramEnd"/>
      <w:r w:rsidRPr="004D5DA9">
        <w:rPr>
          <w:rStyle w:val="FontStyle21"/>
          <w:sz w:val="26"/>
          <w:szCs w:val="26"/>
        </w:rPr>
        <w:t xml:space="preserve"> иных муниципальных правовых актов поселения по поручению Главы Гетуновского сельского поселения.</w:t>
      </w:r>
    </w:p>
    <w:p w:rsidR="004D5DA9" w:rsidRPr="004D5DA9" w:rsidRDefault="004D5DA9" w:rsidP="004D5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11. </w:t>
      </w:r>
      <w:r w:rsidRPr="004D5DA9">
        <w:rPr>
          <w:rFonts w:ascii="Times New Roman" w:hAnsi="Times New Roman" w:cs="Times New Roman"/>
          <w:sz w:val="26"/>
          <w:szCs w:val="26"/>
        </w:rPr>
        <w:t>Антикоррупционная экспертиза действующих правовых актов Администрации проводится в соответствии с планом, утверждаемым Главой Гетуновского сельского поселения.</w:t>
      </w:r>
    </w:p>
    <w:p w:rsidR="004D5DA9" w:rsidRPr="004D5DA9" w:rsidRDefault="004D5DA9" w:rsidP="004D5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A9">
        <w:rPr>
          <w:rFonts w:ascii="Times New Roman" w:hAnsi="Times New Roman" w:cs="Times New Roman"/>
          <w:sz w:val="26"/>
          <w:szCs w:val="26"/>
        </w:rPr>
        <w:t>На антикоррупционную экспертизу направляются муниципальные правовые акты, затрагивающие права, свободы и обязанности граждан.</w:t>
      </w:r>
    </w:p>
    <w:p w:rsidR="004D5DA9" w:rsidRPr="004D5DA9" w:rsidRDefault="004D5DA9" w:rsidP="004D5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DA9">
        <w:rPr>
          <w:rFonts w:ascii="Times New Roman" w:hAnsi="Times New Roman" w:cs="Times New Roman"/>
          <w:sz w:val="26"/>
          <w:szCs w:val="26"/>
        </w:rPr>
        <w:t>Антикоррупционная экспертиза правовых актов проводится также в случае представления общественными объединениями, саморегулируемыми и иными организациями заключения в соответствии с разделом IV настоящего Положения.</w:t>
      </w:r>
    </w:p>
    <w:p w:rsidR="004D5DA9" w:rsidRPr="004D5DA9" w:rsidRDefault="004D5DA9" w:rsidP="004D5DA9">
      <w:pPr>
        <w:jc w:val="both"/>
        <w:rPr>
          <w:sz w:val="26"/>
          <w:szCs w:val="26"/>
        </w:rPr>
      </w:pPr>
      <w:r w:rsidRPr="004D5DA9">
        <w:rPr>
          <w:sz w:val="26"/>
          <w:szCs w:val="26"/>
        </w:rPr>
        <w:tab/>
        <w:t xml:space="preserve">По результатам антикоррупционной экспертизы на </w:t>
      </w:r>
      <w:proofErr w:type="spellStart"/>
      <w:r w:rsidRPr="004D5DA9">
        <w:rPr>
          <w:sz w:val="26"/>
          <w:szCs w:val="26"/>
        </w:rPr>
        <w:t>коррупциогенность</w:t>
      </w:r>
      <w:proofErr w:type="spellEnd"/>
      <w:r w:rsidRPr="004D5DA9">
        <w:rPr>
          <w:sz w:val="26"/>
          <w:szCs w:val="26"/>
        </w:rPr>
        <w:t xml:space="preserve"> составляется экспертное заключение, в котором отражаются все выявленные положения проекта документа, способствующие созданию условий для проявления коррупции.</w:t>
      </w:r>
    </w:p>
    <w:p w:rsidR="004D5DA9" w:rsidRPr="004D5DA9" w:rsidRDefault="004D5DA9" w:rsidP="004D5DA9">
      <w:pPr>
        <w:jc w:val="both"/>
        <w:rPr>
          <w:sz w:val="26"/>
          <w:szCs w:val="26"/>
        </w:rPr>
      </w:pPr>
      <w:r w:rsidRPr="004D5DA9">
        <w:rPr>
          <w:sz w:val="26"/>
          <w:szCs w:val="26"/>
        </w:rPr>
        <w:tab/>
        <w:t xml:space="preserve">По результатам антикоррупционной экспертизы в случае не выявления в проекте акта коррупционных факторов он визируется без оформления заключения. При выявлении в проекте акта </w:t>
      </w:r>
      <w:proofErr w:type="spellStart"/>
      <w:r w:rsidRPr="004D5DA9">
        <w:rPr>
          <w:sz w:val="26"/>
          <w:szCs w:val="26"/>
        </w:rPr>
        <w:t>коррупциогенных</w:t>
      </w:r>
      <w:proofErr w:type="spellEnd"/>
      <w:r w:rsidRPr="004D5DA9">
        <w:rPr>
          <w:sz w:val="26"/>
          <w:szCs w:val="26"/>
        </w:rPr>
        <w:t xml:space="preserve"> факторов они отражаются в заключении, которое должно содержать конкретные положения проекта акта, способствующие созданию условий для проявления коррупции, и </w:t>
      </w:r>
      <w:proofErr w:type="spellStart"/>
      <w:r w:rsidRPr="004D5DA9">
        <w:rPr>
          <w:sz w:val="26"/>
          <w:szCs w:val="26"/>
        </w:rPr>
        <w:t>коррупциогенные</w:t>
      </w:r>
      <w:proofErr w:type="spellEnd"/>
      <w:r w:rsidRPr="004D5DA9">
        <w:rPr>
          <w:sz w:val="26"/>
          <w:szCs w:val="26"/>
        </w:rPr>
        <w:t xml:space="preserve"> факты, а также предложения о способах их устранения.</w:t>
      </w:r>
    </w:p>
    <w:p w:rsidR="004D5DA9" w:rsidRPr="004D5DA9" w:rsidRDefault="004D5DA9" w:rsidP="004D5DA9">
      <w:pPr>
        <w:pStyle w:val="Style8"/>
        <w:widowControl/>
        <w:tabs>
          <w:tab w:val="left" w:pos="986"/>
        </w:tabs>
        <w:spacing w:line="329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 12.</w:t>
      </w:r>
      <w:r w:rsidRPr="004D5DA9">
        <w:rPr>
          <w:rStyle w:val="FontStyle21"/>
          <w:sz w:val="26"/>
          <w:szCs w:val="26"/>
        </w:rPr>
        <w:tab/>
        <w:t>Решение о направлении правового акта, проекта правового акта на</w:t>
      </w:r>
      <w:r w:rsidRPr="004D5DA9">
        <w:rPr>
          <w:rStyle w:val="FontStyle21"/>
          <w:sz w:val="26"/>
          <w:szCs w:val="26"/>
        </w:rPr>
        <w:br/>
        <w:t>антикоррупционную экспертизу принимает Глава Гетуновского сельского</w:t>
      </w:r>
      <w:r w:rsidRPr="004D5DA9">
        <w:rPr>
          <w:rStyle w:val="FontStyle21"/>
          <w:sz w:val="26"/>
          <w:szCs w:val="26"/>
        </w:rPr>
        <w:br/>
        <w:t>поселения.</w:t>
      </w:r>
    </w:p>
    <w:p w:rsidR="004D5DA9" w:rsidRPr="004D5DA9" w:rsidRDefault="004D5DA9" w:rsidP="004D5DA9">
      <w:pPr>
        <w:pStyle w:val="Style8"/>
        <w:widowControl/>
        <w:tabs>
          <w:tab w:val="left" w:pos="1015"/>
        </w:tabs>
        <w:spacing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 13.Не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4D5DA9" w:rsidRPr="004D5DA9" w:rsidRDefault="004D5DA9" w:rsidP="004D5DA9">
      <w:pPr>
        <w:pStyle w:val="Style8"/>
        <w:widowControl/>
        <w:tabs>
          <w:tab w:val="left" w:pos="1015"/>
        </w:tabs>
        <w:spacing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 14.В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 по решению Главы Гетуновского сельского поселения.</w:t>
      </w:r>
    </w:p>
    <w:p w:rsidR="004D5DA9" w:rsidRPr="004D5DA9" w:rsidRDefault="004D5DA9" w:rsidP="004D5DA9">
      <w:pPr>
        <w:pStyle w:val="Style8"/>
        <w:widowControl/>
        <w:tabs>
          <w:tab w:val="left" w:pos="1015"/>
        </w:tabs>
        <w:spacing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  15.При проведении антикоррупционной экспертизы предварительно устанавливается соответствует ли направленный на экспертизу правовой акт, проект </w:t>
      </w:r>
      <w:r w:rsidRPr="004D5DA9">
        <w:rPr>
          <w:rStyle w:val="FontStyle21"/>
          <w:sz w:val="26"/>
          <w:szCs w:val="26"/>
        </w:rPr>
        <w:lastRenderedPageBreak/>
        <w:t>правового акта требованиям, содержащимся в пунктах 9, 10, 12 настоящего Положения.</w:t>
      </w:r>
    </w:p>
    <w:p w:rsidR="004D5DA9" w:rsidRPr="004D5DA9" w:rsidRDefault="004D5DA9" w:rsidP="004D5DA9">
      <w:pPr>
        <w:pStyle w:val="Style16"/>
        <w:widowControl/>
        <w:ind w:firstLine="518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При несоблюдении условий, предусмотренных настоящим пунктом, антикоррупционная экспертиза не проводится, о чем орган (должностное лицо), направивший правовой акт на экспертизу, извещается уполномоченным органом в письменной форме с изложением мотивов принятого решения.</w:t>
      </w:r>
    </w:p>
    <w:p w:rsidR="004D5DA9" w:rsidRPr="004D5DA9" w:rsidRDefault="004D5DA9" w:rsidP="004D5DA9">
      <w:pPr>
        <w:pStyle w:val="Style8"/>
        <w:widowControl/>
        <w:tabs>
          <w:tab w:val="left" w:pos="1171"/>
        </w:tabs>
        <w:spacing w:line="322" w:lineRule="exact"/>
        <w:ind w:firstLine="564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16.</w:t>
      </w:r>
      <w:r w:rsidRPr="004D5DA9">
        <w:rPr>
          <w:rStyle w:val="FontStyle21"/>
          <w:sz w:val="26"/>
          <w:szCs w:val="26"/>
        </w:rPr>
        <w:tab/>
        <w:t>Проведение антикоррупционной экспертизы правовых актов</w:t>
      </w:r>
      <w:r w:rsidRPr="004D5DA9">
        <w:rPr>
          <w:rStyle w:val="FontStyle21"/>
          <w:sz w:val="26"/>
          <w:szCs w:val="26"/>
        </w:rPr>
        <w:br/>
        <w:t>уполномоченным лицом осуществляется в соответствии с Правилами</w:t>
      </w:r>
      <w:r w:rsidRPr="004D5DA9">
        <w:rPr>
          <w:rStyle w:val="FontStyle21"/>
          <w:sz w:val="26"/>
          <w:szCs w:val="26"/>
        </w:rPr>
        <w:br/>
        <w:t>проведения антикоррупционной экспертизы нормативных правовых актов и</w:t>
      </w:r>
      <w:r w:rsidRPr="004D5DA9">
        <w:rPr>
          <w:rStyle w:val="FontStyle21"/>
          <w:sz w:val="26"/>
          <w:szCs w:val="26"/>
        </w:rPr>
        <w:br/>
        <w:t>проектов нормативных правовых актов, утвержденных Постановлением Правительства РФ от 26.02.2010 № 96 "Об антикоррупционной экспертизе</w:t>
      </w:r>
      <w:r w:rsidRPr="004D5DA9">
        <w:rPr>
          <w:rStyle w:val="FontStyle21"/>
          <w:sz w:val="26"/>
          <w:szCs w:val="26"/>
        </w:rPr>
        <w:br/>
        <w:t>нормативных правовых актов и проектов нормативных правовых актов".</w:t>
      </w:r>
    </w:p>
    <w:p w:rsidR="004D5DA9" w:rsidRPr="004D5DA9" w:rsidRDefault="004D5DA9" w:rsidP="004D5DA9">
      <w:pPr>
        <w:pStyle w:val="Style8"/>
        <w:widowControl/>
        <w:tabs>
          <w:tab w:val="left" w:pos="1327"/>
        </w:tabs>
        <w:spacing w:line="322" w:lineRule="exact"/>
        <w:ind w:firstLine="554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17.</w:t>
      </w:r>
      <w:r w:rsidRPr="004D5DA9">
        <w:rPr>
          <w:rStyle w:val="FontStyle21"/>
          <w:sz w:val="26"/>
          <w:szCs w:val="26"/>
        </w:rPr>
        <w:tab/>
        <w:t>Допускается проведение антикоррупционной экспертизы</w:t>
      </w:r>
      <w:r w:rsidRPr="004D5DA9">
        <w:rPr>
          <w:rStyle w:val="FontStyle21"/>
          <w:sz w:val="26"/>
          <w:szCs w:val="26"/>
        </w:rPr>
        <w:br/>
        <w:t>несколькими уполномоченными лицами в отношении одного и того же</w:t>
      </w:r>
      <w:r w:rsidRPr="004D5DA9">
        <w:rPr>
          <w:rStyle w:val="FontStyle21"/>
          <w:sz w:val="26"/>
          <w:szCs w:val="26"/>
        </w:rPr>
        <w:br/>
        <w:t>правового акта.</w:t>
      </w:r>
    </w:p>
    <w:p w:rsidR="004D5DA9" w:rsidRPr="004D5DA9" w:rsidRDefault="004D5DA9" w:rsidP="004D5DA9">
      <w:pPr>
        <w:pStyle w:val="Style8"/>
        <w:widowControl/>
        <w:tabs>
          <w:tab w:val="left" w:pos="991"/>
        </w:tabs>
        <w:spacing w:line="322" w:lineRule="exact"/>
        <w:ind w:firstLine="554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18.</w:t>
      </w:r>
      <w:r w:rsidRPr="004D5DA9">
        <w:rPr>
          <w:rStyle w:val="FontStyle21"/>
          <w:sz w:val="26"/>
          <w:szCs w:val="26"/>
        </w:rPr>
        <w:tab/>
        <w:t>Уполномоченное лицо обязано установить наличие или отсутствие</w:t>
      </w:r>
      <w:r w:rsidRPr="004D5DA9">
        <w:rPr>
          <w:rStyle w:val="FontStyle21"/>
          <w:sz w:val="26"/>
          <w:szCs w:val="26"/>
        </w:rPr>
        <w:br/>
        <w:t>всех предусмотренных Правилами, указанными п. 15 настоящего Положения</w:t>
      </w:r>
      <w:r w:rsidRPr="004D5DA9">
        <w:rPr>
          <w:rStyle w:val="FontStyle21"/>
          <w:sz w:val="26"/>
          <w:szCs w:val="26"/>
        </w:rPr>
        <w:br/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t xml:space="preserve"> факторов в зависимости от вида правового акта, проекта</w:t>
      </w:r>
      <w:r w:rsidRPr="004D5DA9">
        <w:rPr>
          <w:rStyle w:val="FontStyle21"/>
          <w:sz w:val="26"/>
          <w:szCs w:val="26"/>
        </w:rPr>
        <w:br/>
        <w:t>правового акта, направленного на экспертизу, характера регулируемых</w:t>
      </w:r>
      <w:r w:rsidRPr="004D5DA9">
        <w:rPr>
          <w:rStyle w:val="FontStyle21"/>
          <w:sz w:val="26"/>
          <w:szCs w:val="26"/>
        </w:rPr>
        <w:br/>
        <w:t xml:space="preserve">данным актом (проектом) общественных отношений, иных </w:t>
      </w:r>
      <w:proofErr w:type="gramStart"/>
      <w:r w:rsidRPr="004D5DA9">
        <w:rPr>
          <w:rStyle w:val="FontStyle21"/>
          <w:sz w:val="26"/>
          <w:szCs w:val="26"/>
        </w:rPr>
        <w:t>обстоятельств,</w:t>
      </w:r>
      <w:r w:rsidRPr="004D5DA9">
        <w:rPr>
          <w:rStyle w:val="FontStyle21"/>
          <w:sz w:val="26"/>
          <w:szCs w:val="26"/>
        </w:rPr>
        <w:br/>
        <w:t>предусмотренных</w:t>
      </w:r>
      <w:proofErr w:type="gramEnd"/>
      <w:r w:rsidRPr="004D5DA9">
        <w:rPr>
          <w:rStyle w:val="FontStyle21"/>
          <w:sz w:val="26"/>
          <w:szCs w:val="26"/>
        </w:rPr>
        <w:t xml:space="preserve"> данными Правилами.</w:t>
      </w:r>
    </w:p>
    <w:p w:rsidR="004D5DA9" w:rsidRPr="004D5DA9" w:rsidRDefault="004D5DA9" w:rsidP="004D5DA9">
      <w:pPr>
        <w:pStyle w:val="Style16"/>
        <w:widowControl/>
        <w:ind w:firstLine="526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Уполномоченное лицо в соответствии с Правилами, указанными п. 15 настоящего Положения, самостоятельно выбирает критерии оценки степени </w:t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правового акта, указывая на избранные им критерии в своем заключении.</w:t>
      </w:r>
    </w:p>
    <w:p w:rsidR="004D5DA9" w:rsidRPr="004D5DA9" w:rsidRDefault="004D5DA9" w:rsidP="004D5DA9">
      <w:pPr>
        <w:pStyle w:val="Style8"/>
        <w:widowControl/>
        <w:tabs>
          <w:tab w:val="left" w:pos="991"/>
        </w:tabs>
        <w:spacing w:line="322" w:lineRule="exact"/>
        <w:ind w:firstLine="554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19.</w:t>
      </w:r>
      <w:r w:rsidRPr="004D5DA9">
        <w:rPr>
          <w:rStyle w:val="FontStyle21"/>
          <w:sz w:val="26"/>
          <w:szCs w:val="26"/>
        </w:rPr>
        <w:tab/>
        <w:t>В случае необходимости анализа иных правовых актов, а также</w:t>
      </w:r>
      <w:r w:rsidRPr="004D5DA9">
        <w:rPr>
          <w:rStyle w:val="FontStyle21"/>
          <w:sz w:val="26"/>
          <w:szCs w:val="26"/>
        </w:rPr>
        <w:br/>
        <w:t>материалов судебной или административной практики эксперт вправе</w:t>
      </w:r>
      <w:r w:rsidRPr="004D5DA9">
        <w:rPr>
          <w:rStyle w:val="FontStyle21"/>
          <w:sz w:val="26"/>
          <w:szCs w:val="26"/>
        </w:rPr>
        <w:br/>
        <w:t xml:space="preserve">запросить у органа, принявшего решение о направлении правового </w:t>
      </w:r>
      <w:proofErr w:type="gramStart"/>
      <w:r w:rsidRPr="004D5DA9">
        <w:rPr>
          <w:rStyle w:val="FontStyle21"/>
          <w:sz w:val="26"/>
          <w:szCs w:val="26"/>
        </w:rPr>
        <w:t>акта,</w:t>
      </w:r>
      <w:r w:rsidRPr="004D5DA9">
        <w:rPr>
          <w:rStyle w:val="FontStyle21"/>
          <w:sz w:val="26"/>
          <w:szCs w:val="26"/>
        </w:rPr>
        <w:br/>
        <w:t>проекта</w:t>
      </w:r>
      <w:proofErr w:type="gramEnd"/>
      <w:r w:rsidRPr="004D5DA9">
        <w:rPr>
          <w:rStyle w:val="FontStyle21"/>
          <w:sz w:val="26"/>
          <w:szCs w:val="26"/>
        </w:rPr>
        <w:t xml:space="preserve"> правового акта на антикоррупционную экспертизу, дополнительные</w:t>
      </w:r>
      <w:r w:rsidRPr="004D5DA9">
        <w:rPr>
          <w:rStyle w:val="FontStyle21"/>
          <w:sz w:val="26"/>
          <w:szCs w:val="26"/>
        </w:rPr>
        <w:br/>
        <w:t>материалы или информацию.</w:t>
      </w:r>
    </w:p>
    <w:p w:rsidR="004D5DA9" w:rsidRPr="004D5DA9" w:rsidRDefault="004D5DA9" w:rsidP="004D5DA9">
      <w:pPr>
        <w:pStyle w:val="Style2"/>
        <w:widowControl/>
        <w:spacing w:before="70"/>
        <w:ind w:left="1622" w:right="1745"/>
        <w:rPr>
          <w:rStyle w:val="FontStyle21"/>
          <w:sz w:val="26"/>
          <w:szCs w:val="26"/>
          <w:lang w:eastAsia="en-US"/>
        </w:rPr>
      </w:pPr>
      <w:r w:rsidRPr="004D5DA9">
        <w:rPr>
          <w:rStyle w:val="FontStyle21"/>
          <w:sz w:val="26"/>
          <w:szCs w:val="26"/>
          <w:lang w:val="en-US" w:eastAsia="en-US"/>
        </w:rPr>
        <w:t>III</w:t>
      </w:r>
      <w:r w:rsidRPr="004D5DA9">
        <w:rPr>
          <w:rStyle w:val="FontStyle21"/>
          <w:sz w:val="26"/>
          <w:szCs w:val="26"/>
          <w:lang w:eastAsia="en-US"/>
        </w:rPr>
        <w:t>. ПОДГОТОВКА ЗАКЛЮЧЕНИЯ О КОРРУПЦИОГЕННОСТИ ПРАВОВОГО АКТА</w:t>
      </w:r>
    </w:p>
    <w:p w:rsidR="004D5DA9" w:rsidRPr="004D5DA9" w:rsidRDefault="004D5DA9" w:rsidP="004D5DA9">
      <w:pPr>
        <w:pStyle w:val="Style8"/>
        <w:widowControl/>
        <w:spacing w:line="240" w:lineRule="exact"/>
        <w:rPr>
          <w:rFonts w:ascii="Times New Roman" w:hAnsi="Times New Roman"/>
          <w:sz w:val="26"/>
          <w:szCs w:val="26"/>
        </w:rPr>
      </w:pPr>
    </w:p>
    <w:p w:rsidR="004D5DA9" w:rsidRPr="004D5DA9" w:rsidRDefault="004D5DA9" w:rsidP="004D5DA9">
      <w:pPr>
        <w:pStyle w:val="Style8"/>
        <w:widowControl/>
        <w:tabs>
          <w:tab w:val="left" w:pos="1178"/>
        </w:tabs>
        <w:spacing w:before="77" w:line="322" w:lineRule="exact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20.</w:t>
      </w:r>
      <w:r w:rsidRPr="004D5DA9">
        <w:rPr>
          <w:rStyle w:val="FontStyle21"/>
          <w:sz w:val="26"/>
          <w:szCs w:val="26"/>
        </w:rPr>
        <w:tab/>
        <w:t>По результатам проведения антикоррупционной экспертизы</w:t>
      </w:r>
      <w:r w:rsidRPr="004D5DA9">
        <w:rPr>
          <w:rStyle w:val="FontStyle21"/>
          <w:sz w:val="26"/>
          <w:szCs w:val="26"/>
        </w:rPr>
        <w:br/>
        <w:t>правового акта составляется мотивированное заключение о</w:t>
      </w:r>
      <w:r w:rsidRPr="004D5DA9">
        <w:rPr>
          <w:rStyle w:val="FontStyle21"/>
          <w:sz w:val="26"/>
          <w:szCs w:val="26"/>
        </w:rPr>
        <w:br/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или </w:t>
      </w:r>
      <w:proofErr w:type="spellStart"/>
      <w:r w:rsidRPr="004D5DA9">
        <w:rPr>
          <w:rStyle w:val="FontStyle21"/>
          <w:sz w:val="26"/>
          <w:szCs w:val="26"/>
        </w:rPr>
        <w:t>некоррупциогенности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правового акта.</w:t>
      </w:r>
    </w:p>
    <w:p w:rsidR="004D5DA9" w:rsidRPr="004D5DA9" w:rsidRDefault="004D5DA9" w:rsidP="004D5DA9">
      <w:pPr>
        <w:pStyle w:val="Style16"/>
        <w:widowControl/>
        <w:ind w:firstLine="526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В случае если при проведении антикоррупционной экспертизы проекта правового акта в тексте проекта правового акта </w:t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t xml:space="preserve"> факторов не выявлено, уполномоченным лицом осуществляется визирование проекта правового акта Администрации без составления заключения.</w:t>
      </w:r>
    </w:p>
    <w:p w:rsidR="004D5DA9" w:rsidRPr="004D5DA9" w:rsidRDefault="004D5DA9" w:rsidP="004D5DA9">
      <w:pPr>
        <w:pStyle w:val="Style8"/>
        <w:widowControl/>
        <w:tabs>
          <w:tab w:val="left" w:pos="1054"/>
        </w:tabs>
        <w:spacing w:line="322" w:lineRule="exact"/>
        <w:ind w:firstLine="528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21.</w:t>
      </w:r>
      <w:r w:rsidRPr="004D5DA9">
        <w:rPr>
          <w:rStyle w:val="FontStyle21"/>
          <w:sz w:val="26"/>
          <w:szCs w:val="26"/>
        </w:rPr>
        <w:tab/>
        <w:t xml:space="preserve">В случае выявления в тексте правового акта </w:t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br/>
        <w:t>факторов в заключении должен содержаться вывод о степени</w:t>
      </w:r>
      <w:r w:rsidRPr="004D5DA9">
        <w:rPr>
          <w:rStyle w:val="FontStyle21"/>
          <w:sz w:val="26"/>
          <w:szCs w:val="26"/>
        </w:rPr>
        <w:br/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правового акта и использованных способах ее оценки.</w:t>
      </w:r>
    </w:p>
    <w:p w:rsidR="004D5DA9" w:rsidRPr="004D5DA9" w:rsidRDefault="004D5DA9" w:rsidP="004D5DA9">
      <w:pPr>
        <w:pStyle w:val="Style8"/>
        <w:widowControl/>
        <w:tabs>
          <w:tab w:val="left" w:pos="974"/>
        </w:tabs>
        <w:spacing w:line="322" w:lineRule="exact"/>
        <w:ind w:left="559" w:firstLine="0"/>
        <w:jc w:val="left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22.</w:t>
      </w:r>
      <w:r w:rsidRPr="004D5DA9">
        <w:rPr>
          <w:rStyle w:val="FontStyle21"/>
          <w:sz w:val="26"/>
          <w:szCs w:val="26"/>
        </w:rPr>
        <w:tab/>
        <w:t>В заключении отражаются следующие сведения:</w:t>
      </w:r>
    </w:p>
    <w:p w:rsidR="004D5DA9" w:rsidRPr="004D5DA9" w:rsidRDefault="004D5DA9" w:rsidP="004D5DA9">
      <w:pPr>
        <w:pStyle w:val="Style8"/>
        <w:widowControl/>
        <w:tabs>
          <w:tab w:val="left" w:pos="996"/>
        </w:tabs>
        <w:spacing w:line="322" w:lineRule="exact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lastRenderedPageBreak/>
        <w:t>1)</w:t>
      </w:r>
      <w:r w:rsidRPr="004D5DA9">
        <w:rPr>
          <w:rStyle w:val="FontStyle21"/>
          <w:sz w:val="26"/>
          <w:szCs w:val="26"/>
        </w:rPr>
        <w:tab/>
        <w:t>дата и место подготовки заключения, данные о проводящем</w:t>
      </w:r>
      <w:r w:rsidRPr="004D5DA9">
        <w:rPr>
          <w:rStyle w:val="FontStyle21"/>
          <w:sz w:val="26"/>
          <w:szCs w:val="26"/>
        </w:rPr>
        <w:br/>
        <w:t>экспертизу уполномоченном органе (должностном лице);</w:t>
      </w:r>
    </w:p>
    <w:p w:rsidR="004D5DA9" w:rsidRPr="004D5DA9" w:rsidRDefault="004D5DA9" w:rsidP="004D5DA9">
      <w:pPr>
        <w:pStyle w:val="Style8"/>
        <w:widowControl/>
        <w:numPr>
          <w:ilvl w:val="0"/>
          <w:numId w:val="5"/>
        </w:numPr>
        <w:tabs>
          <w:tab w:val="left" w:pos="869"/>
        </w:tabs>
        <w:spacing w:line="322" w:lineRule="exact"/>
        <w:ind w:left="569"/>
        <w:jc w:val="left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основание</w:t>
      </w:r>
      <w:proofErr w:type="gramEnd"/>
      <w:r w:rsidRPr="004D5DA9">
        <w:rPr>
          <w:rStyle w:val="FontStyle21"/>
          <w:sz w:val="26"/>
          <w:szCs w:val="26"/>
        </w:rPr>
        <w:t xml:space="preserve"> для проведения экспертизы;</w:t>
      </w:r>
    </w:p>
    <w:p w:rsidR="004D5DA9" w:rsidRPr="004D5DA9" w:rsidRDefault="004D5DA9" w:rsidP="004D5DA9">
      <w:pPr>
        <w:pStyle w:val="Style8"/>
        <w:widowControl/>
        <w:numPr>
          <w:ilvl w:val="0"/>
          <w:numId w:val="5"/>
        </w:numPr>
        <w:tabs>
          <w:tab w:val="left" w:pos="869"/>
        </w:tabs>
        <w:spacing w:line="322" w:lineRule="exact"/>
        <w:ind w:left="569"/>
        <w:jc w:val="left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реквизиты</w:t>
      </w:r>
      <w:proofErr w:type="gramEnd"/>
      <w:r w:rsidRPr="004D5DA9">
        <w:rPr>
          <w:rStyle w:val="FontStyle21"/>
          <w:sz w:val="26"/>
          <w:szCs w:val="26"/>
        </w:rPr>
        <w:t xml:space="preserve"> правового акта, проходящего экспертизу;</w:t>
      </w:r>
    </w:p>
    <w:p w:rsidR="004D5DA9" w:rsidRPr="004D5DA9" w:rsidRDefault="004D5DA9" w:rsidP="004D5DA9">
      <w:pPr>
        <w:rPr>
          <w:sz w:val="26"/>
          <w:szCs w:val="26"/>
        </w:rPr>
      </w:pPr>
    </w:p>
    <w:p w:rsidR="004D5DA9" w:rsidRPr="004D5DA9" w:rsidRDefault="004D5DA9" w:rsidP="004D5DA9">
      <w:pPr>
        <w:pStyle w:val="Style8"/>
        <w:widowControl/>
        <w:numPr>
          <w:ilvl w:val="0"/>
          <w:numId w:val="6"/>
        </w:numPr>
        <w:tabs>
          <w:tab w:val="left" w:pos="859"/>
        </w:tabs>
        <w:spacing w:before="2" w:line="322" w:lineRule="exact"/>
        <w:ind w:firstLine="52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перечень</w:t>
      </w:r>
      <w:proofErr w:type="gramEnd"/>
      <w:r w:rsidRPr="004D5DA9">
        <w:rPr>
          <w:rStyle w:val="FontStyle21"/>
          <w:sz w:val="26"/>
          <w:szCs w:val="26"/>
        </w:rPr>
        <w:t xml:space="preserve"> выявленных </w:t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t xml:space="preserve">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</w:p>
    <w:p w:rsidR="004D5DA9" w:rsidRPr="004D5DA9" w:rsidRDefault="004D5DA9" w:rsidP="004D5DA9">
      <w:pPr>
        <w:pStyle w:val="Style8"/>
        <w:widowControl/>
        <w:numPr>
          <w:ilvl w:val="0"/>
          <w:numId w:val="6"/>
        </w:numPr>
        <w:tabs>
          <w:tab w:val="left" w:pos="859"/>
        </w:tabs>
        <w:spacing w:line="322" w:lineRule="exact"/>
        <w:ind w:firstLine="528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оценка</w:t>
      </w:r>
      <w:proofErr w:type="gramEnd"/>
      <w:r w:rsidRPr="004D5DA9">
        <w:rPr>
          <w:rStyle w:val="FontStyle21"/>
          <w:sz w:val="26"/>
          <w:szCs w:val="26"/>
        </w:rPr>
        <w:t xml:space="preserve"> степени </w:t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каждого фактора в отдельности и правового акта, проекта правового акта в целом;</w:t>
      </w:r>
    </w:p>
    <w:p w:rsidR="004D5DA9" w:rsidRPr="004D5DA9" w:rsidRDefault="004D5DA9" w:rsidP="004D5DA9">
      <w:pPr>
        <w:rPr>
          <w:sz w:val="26"/>
          <w:szCs w:val="26"/>
        </w:rPr>
      </w:pPr>
    </w:p>
    <w:p w:rsidR="004D5DA9" w:rsidRPr="004D5DA9" w:rsidRDefault="004D5DA9" w:rsidP="004D5DA9">
      <w:pPr>
        <w:pStyle w:val="Style8"/>
        <w:widowControl/>
        <w:numPr>
          <w:ilvl w:val="0"/>
          <w:numId w:val="7"/>
        </w:numPr>
        <w:tabs>
          <w:tab w:val="left" w:pos="1075"/>
        </w:tabs>
        <w:spacing w:line="322" w:lineRule="exact"/>
        <w:ind w:firstLine="533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предложения</w:t>
      </w:r>
      <w:proofErr w:type="gramEnd"/>
      <w:r w:rsidRPr="004D5DA9">
        <w:rPr>
          <w:rStyle w:val="FontStyle21"/>
          <w:sz w:val="26"/>
          <w:szCs w:val="26"/>
        </w:rPr>
        <w:t xml:space="preserve"> о способах ликвидации или нейтрализации </w:t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t xml:space="preserve"> факторов;</w:t>
      </w:r>
    </w:p>
    <w:p w:rsidR="004D5DA9" w:rsidRPr="004D5DA9" w:rsidRDefault="004D5DA9" w:rsidP="004D5DA9">
      <w:pPr>
        <w:pStyle w:val="Style8"/>
        <w:widowControl/>
        <w:numPr>
          <w:ilvl w:val="0"/>
          <w:numId w:val="7"/>
        </w:numPr>
        <w:tabs>
          <w:tab w:val="left" w:pos="1075"/>
        </w:tabs>
        <w:spacing w:line="322" w:lineRule="exact"/>
        <w:ind w:firstLine="533"/>
        <w:rPr>
          <w:rStyle w:val="FontStyle21"/>
          <w:sz w:val="26"/>
          <w:szCs w:val="26"/>
        </w:rPr>
      </w:pPr>
      <w:proofErr w:type="gramStart"/>
      <w:r w:rsidRPr="004D5DA9">
        <w:rPr>
          <w:rStyle w:val="FontStyle21"/>
          <w:sz w:val="26"/>
          <w:szCs w:val="26"/>
        </w:rPr>
        <w:t>обоснование</w:t>
      </w:r>
      <w:proofErr w:type="gramEnd"/>
      <w:r w:rsidRPr="004D5DA9">
        <w:rPr>
          <w:rStyle w:val="FontStyle21"/>
          <w:sz w:val="26"/>
          <w:szCs w:val="26"/>
        </w:rPr>
        <w:t xml:space="preserve"> допустимости использования в правовом акте нормативных предписаний, которые могут служить индикаторами </w:t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t xml:space="preserve"> факторов.</w:t>
      </w:r>
    </w:p>
    <w:p w:rsidR="004D5DA9" w:rsidRPr="004D5DA9" w:rsidRDefault="004D5DA9" w:rsidP="004D5DA9">
      <w:pPr>
        <w:rPr>
          <w:sz w:val="26"/>
          <w:szCs w:val="26"/>
        </w:rPr>
      </w:pPr>
    </w:p>
    <w:p w:rsidR="004D5DA9" w:rsidRPr="004D5DA9" w:rsidRDefault="004D5DA9" w:rsidP="004D5DA9">
      <w:pPr>
        <w:pStyle w:val="Style8"/>
        <w:widowControl/>
        <w:tabs>
          <w:tab w:val="left" w:pos="1056"/>
        </w:tabs>
        <w:spacing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23.Выводы экспертного заключения должны соответствовать его исследовательской части.</w:t>
      </w:r>
    </w:p>
    <w:p w:rsidR="004D5DA9" w:rsidRPr="004D5DA9" w:rsidRDefault="004D5DA9" w:rsidP="004D5DA9">
      <w:pPr>
        <w:pStyle w:val="Style8"/>
        <w:widowControl/>
        <w:tabs>
          <w:tab w:val="left" w:pos="1056"/>
        </w:tabs>
        <w:spacing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24.В случае выявления в правовом акте, проекте правового акта </w:t>
      </w:r>
      <w:proofErr w:type="spellStart"/>
      <w:r w:rsidRPr="004D5DA9">
        <w:rPr>
          <w:rStyle w:val="FontStyle21"/>
          <w:sz w:val="26"/>
          <w:szCs w:val="26"/>
        </w:rPr>
        <w:t>коррупциогенных</w:t>
      </w:r>
      <w:proofErr w:type="spellEnd"/>
      <w:r w:rsidRPr="004D5DA9">
        <w:rPr>
          <w:rStyle w:val="FontStyle21"/>
          <w:sz w:val="26"/>
          <w:szCs w:val="26"/>
        </w:rPr>
        <w:t xml:space="preserve">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4D5DA9" w:rsidRPr="004D5DA9" w:rsidRDefault="004D5DA9" w:rsidP="004D5DA9">
      <w:pPr>
        <w:pStyle w:val="Style8"/>
        <w:widowControl/>
        <w:tabs>
          <w:tab w:val="left" w:pos="1056"/>
        </w:tabs>
        <w:spacing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25.При обосновании </w:t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4D5DA9" w:rsidRPr="004D5DA9" w:rsidRDefault="004D5DA9" w:rsidP="004D5DA9">
      <w:pPr>
        <w:pStyle w:val="Style8"/>
        <w:widowControl/>
        <w:tabs>
          <w:tab w:val="left" w:pos="1200"/>
        </w:tabs>
        <w:spacing w:line="322" w:lineRule="exact"/>
        <w:ind w:firstLine="53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26.</w:t>
      </w:r>
      <w:r w:rsidRPr="004D5DA9">
        <w:rPr>
          <w:rStyle w:val="FontStyle21"/>
          <w:sz w:val="26"/>
          <w:szCs w:val="26"/>
        </w:rPr>
        <w:tab/>
        <w:t xml:space="preserve">Заключение оформляется на бланке </w:t>
      </w:r>
      <w:proofErr w:type="spellStart"/>
      <w:r w:rsidRPr="004D5DA9">
        <w:rPr>
          <w:rStyle w:val="FontStyle21"/>
          <w:sz w:val="26"/>
          <w:szCs w:val="26"/>
        </w:rPr>
        <w:t>Гетуновской</w:t>
      </w:r>
      <w:proofErr w:type="spellEnd"/>
      <w:r w:rsidRPr="004D5DA9">
        <w:rPr>
          <w:rStyle w:val="FontStyle21"/>
          <w:sz w:val="26"/>
          <w:szCs w:val="26"/>
        </w:rPr>
        <w:t xml:space="preserve"> сельской</w:t>
      </w:r>
      <w:r w:rsidRPr="004D5DA9">
        <w:rPr>
          <w:rStyle w:val="FontStyle21"/>
          <w:sz w:val="26"/>
          <w:szCs w:val="26"/>
        </w:rPr>
        <w:br/>
        <w:t>администрации и подписывается уполномоченным лицом.</w:t>
      </w:r>
    </w:p>
    <w:p w:rsidR="004D5DA9" w:rsidRPr="004D5DA9" w:rsidRDefault="004D5DA9" w:rsidP="004D5DA9">
      <w:pPr>
        <w:pStyle w:val="Style8"/>
        <w:widowControl/>
        <w:tabs>
          <w:tab w:val="left" w:pos="960"/>
        </w:tabs>
        <w:spacing w:before="2"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27.Заключение о </w:t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правового акта направляется Главе Гетуновского сельского поселения.</w:t>
      </w:r>
    </w:p>
    <w:p w:rsidR="004D5DA9" w:rsidRPr="004D5DA9" w:rsidRDefault="004D5DA9" w:rsidP="004D5DA9">
      <w:pPr>
        <w:pStyle w:val="Style8"/>
        <w:widowControl/>
        <w:tabs>
          <w:tab w:val="left" w:pos="960"/>
        </w:tabs>
        <w:spacing w:before="2"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28.Заключение о </w:t>
      </w:r>
      <w:proofErr w:type="spellStart"/>
      <w:r w:rsidRPr="004D5DA9">
        <w:rPr>
          <w:rStyle w:val="FontStyle21"/>
          <w:sz w:val="26"/>
          <w:szCs w:val="26"/>
        </w:rPr>
        <w:t>коррупциогенности</w:t>
      </w:r>
      <w:proofErr w:type="spellEnd"/>
      <w:r w:rsidRPr="004D5DA9">
        <w:rPr>
          <w:rStyle w:val="FontStyle21"/>
          <w:sz w:val="26"/>
          <w:szCs w:val="26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4D5DA9" w:rsidRPr="004D5DA9" w:rsidRDefault="004D5DA9" w:rsidP="004D5DA9">
      <w:pPr>
        <w:pStyle w:val="Style2"/>
        <w:widowControl/>
        <w:spacing w:before="70" w:line="319" w:lineRule="exact"/>
        <w:ind w:left="454" w:right="518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IV. УЧАСТИЕ ОБЩЕСТВЕННЫХ ОБЪЕДИШНИЙ, САМОРЕГУЛИРУЕМЫХ ОРГАНИЗАЦИЙ, ИНЫХ ОРГАНИЗАЦИЙ В ПРОВЕДЕНИИ АНТИКОРРУПЦИОННОЙ ЭКСПЕРТИЗЫ</w:t>
      </w:r>
    </w:p>
    <w:p w:rsidR="004D5DA9" w:rsidRPr="004D5DA9" w:rsidRDefault="004D5DA9" w:rsidP="004D5DA9">
      <w:pPr>
        <w:pStyle w:val="Style8"/>
        <w:widowControl/>
        <w:spacing w:line="240" w:lineRule="exact"/>
        <w:ind w:firstLine="533"/>
        <w:rPr>
          <w:rFonts w:ascii="Times New Roman" w:hAnsi="Times New Roman"/>
          <w:sz w:val="26"/>
          <w:szCs w:val="26"/>
        </w:rPr>
      </w:pPr>
    </w:p>
    <w:p w:rsidR="004D5DA9" w:rsidRPr="004D5DA9" w:rsidRDefault="004D5DA9" w:rsidP="004D5DA9">
      <w:pPr>
        <w:pStyle w:val="Style8"/>
        <w:widowControl/>
        <w:tabs>
          <w:tab w:val="left" w:pos="989"/>
        </w:tabs>
        <w:spacing w:before="74" w:line="319" w:lineRule="exact"/>
        <w:ind w:firstLine="533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29.</w:t>
      </w:r>
      <w:r w:rsidRPr="004D5DA9">
        <w:rPr>
          <w:rStyle w:val="FontStyle21"/>
          <w:sz w:val="26"/>
          <w:szCs w:val="26"/>
        </w:rPr>
        <w:tab/>
        <w:t>Общественные объединения, саморегулируемые организации, иные</w:t>
      </w:r>
      <w:r w:rsidRPr="004D5DA9">
        <w:rPr>
          <w:rStyle w:val="FontStyle21"/>
          <w:sz w:val="26"/>
          <w:szCs w:val="26"/>
        </w:rPr>
        <w:br/>
        <w:t>организации вправе обратиться Главе Гетуновского сельского поселения с</w:t>
      </w:r>
      <w:r w:rsidRPr="004D5DA9">
        <w:rPr>
          <w:rStyle w:val="FontStyle21"/>
          <w:sz w:val="26"/>
          <w:szCs w:val="26"/>
        </w:rPr>
        <w:br/>
        <w:t>ходатайством о проведении антикоррупционной экспертизы действующего</w:t>
      </w:r>
      <w:r w:rsidRPr="004D5DA9">
        <w:rPr>
          <w:rStyle w:val="FontStyle21"/>
          <w:sz w:val="26"/>
          <w:szCs w:val="26"/>
        </w:rPr>
        <w:br/>
        <w:t>правового акта Администрации.</w:t>
      </w:r>
    </w:p>
    <w:p w:rsidR="004D5DA9" w:rsidRPr="004D5DA9" w:rsidRDefault="004D5DA9" w:rsidP="004D5DA9">
      <w:pPr>
        <w:pStyle w:val="Style16"/>
        <w:widowControl/>
        <w:ind w:firstLine="521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Правилами, указанными п. 15 настоящего Положения.</w:t>
      </w:r>
    </w:p>
    <w:p w:rsidR="004D5DA9" w:rsidRPr="004D5DA9" w:rsidRDefault="004D5DA9" w:rsidP="004D5DA9">
      <w:pPr>
        <w:pStyle w:val="Style8"/>
        <w:widowControl/>
        <w:tabs>
          <w:tab w:val="left" w:pos="989"/>
        </w:tabs>
        <w:spacing w:line="322" w:lineRule="exact"/>
        <w:ind w:firstLine="533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lastRenderedPageBreak/>
        <w:t>30.</w:t>
      </w:r>
      <w:r w:rsidRPr="004D5DA9">
        <w:rPr>
          <w:rStyle w:val="FontStyle21"/>
          <w:sz w:val="26"/>
          <w:szCs w:val="26"/>
        </w:rPr>
        <w:tab/>
        <w:t>Ходатайство рассматривается в 15-дневный срок со дня поступления</w:t>
      </w:r>
      <w:r w:rsidRPr="004D5DA9">
        <w:rPr>
          <w:rStyle w:val="FontStyle21"/>
          <w:sz w:val="26"/>
          <w:szCs w:val="26"/>
        </w:rPr>
        <w:br/>
        <w:t>Главе Гетуновского сельского поселения.</w:t>
      </w:r>
    </w:p>
    <w:p w:rsidR="004D5DA9" w:rsidRPr="004D5DA9" w:rsidRDefault="004D5DA9" w:rsidP="004D5DA9">
      <w:pPr>
        <w:pStyle w:val="Style8"/>
        <w:widowControl/>
        <w:tabs>
          <w:tab w:val="left" w:pos="1075"/>
        </w:tabs>
        <w:spacing w:line="322" w:lineRule="exact"/>
        <w:ind w:firstLine="0"/>
        <w:rPr>
          <w:rStyle w:val="FontStyle21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31.В случае принятия решения о проведении антикоррупционной экспертизы она проводится в соответствии с настоящим Положением и Правилами, указанными п. 15 настоящего Положения.</w:t>
      </w:r>
    </w:p>
    <w:p w:rsidR="004D5DA9" w:rsidRPr="004D5DA9" w:rsidRDefault="004D5DA9" w:rsidP="004D5DA9">
      <w:pPr>
        <w:pStyle w:val="Style8"/>
        <w:widowControl/>
        <w:tabs>
          <w:tab w:val="left" w:pos="1075"/>
        </w:tabs>
        <w:spacing w:line="322" w:lineRule="exact"/>
        <w:ind w:firstLine="0"/>
        <w:rPr>
          <w:rFonts w:ascii="Times New Roman" w:hAnsi="Times New Roman"/>
          <w:sz w:val="26"/>
          <w:szCs w:val="26"/>
        </w:rPr>
      </w:pPr>
      <w:r w:rsidRPr="004D5DA9">
        <w:rPr>
          <w:rStyle w:val="FontStyle21"/>
          <w:sz w:val="26"/>
          <w:szCs w:val="26"/>
        </w:rPr>
        <w:t xml:space="preserve">        32.Заключение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D70001" w:rsidRPr="004D5DA9" w:rsidRDefault="00D70001" w:rsidP="00A4228F">
      <w:pPr>
        <w:pStyle w:val="Style8"/>
        <w:widowControl/>
        <w:tabs>
          <w:tab w:val="left" w:pos="1274"/>
        </w:tabs>
        <w:spacing w:line="322" w:lineRule="exact"/>
        <w:ind w:firstLine="0"/>
        <w:rPr>
          <w:sz w:val="26"/>
          <w:szCs w:val="26"/>
        </w:rPr>
      </w:pPr>
    </w:p>
    <w:sectPr w:rsidR="00D70001" w:rsidRPr="004D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694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985156"/>
    <w:multiLevelType w:val="singleLevel"/>
    <w:tmpl w:val="09402710"/>
    <w:lvl w:ilvl="0">
      <w:start w:val="2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5F5857"/>
    <w:multiLevelType w:val="singleLevel"/>
    <w:tmpl w:val="979CA020"/>
    <w:lvl w:ilvl="0">
      <w:start w:val="4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815ACF"/>
    <w:multiLevelType w:val="singleLevel"/>
    <w:tmpl w:val="15641052"/>
    <w:lvl w:ilvl="0">
      <w:start w:val="2"/>
      <w:numFmt w:val="decimal"/>
      <w:lvlText w:val="%1)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C656E8"/>
    <w:multiLevelType w:val="singleLevel"/>
    <w:tmpl w:val="849CB33E"/>
    <w:lvl w:ilvl="0">
      <w:start w:val="2"/>
      <w:numFmt w:val="decimal"/>
      <w:lvlText w:val="%1."/>
      <w:legacy w:legacy="1" w:legacySpace="0" w:legacyIndent="5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FB5E73"/>
    <w:multiLevelType w:val="singleLevel"/>
    <w:tmpl w:val="6180D074"/>
    <w:lvl w:ilvl="0">
      <w:start w:val="6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F7A0E1D"/>
    <w:multiLevelType w:val="singleLevel"/>
    <w:tmpl w:val="7E040560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970DB3"/>
    <w:multiLevelType w:val="singleLevel"/>
    <w:tmpl w:val="768A1CD0"/>
    <w:lvl w:ilvl="0">
      <w:start w:val="7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46B0A84"/>
    <w:multiLevelType w:val="singleLevel"/>
    <w:tmpl w:val="2E12B466"/>
    <w:lvl w:ilvl="0">
      <w:start w:val="6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7"/>
    <w:lvlOverride w:ilvl="0">
      <w:startOverride w:val="7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4"/>
    </w:lvlOverride>
  </w:num>
  <w:num w:numId="7">
    <w:abstractNumId w:val="5"/>
    <w:lvlOverride w:ilvl="0">
      <w:startOverride w:val="6"/>
    </w:lvlOverride>
  </w:num>
  <w:num w:numId="8">
    <w:abstractNumId w:val="1"/>
    <w:lvlOverride w:ilvl="0">
      <w:startOverride w:val="2"/>
    </w:lvlOverride>
  </w:num>
  <w:num w:numId="9">
    <w:abstractNumId w:val="8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6"/>
    <w:rsid w:val="002338B9"/>
    <w:rsid w:val="004D5DA9"/>
    <w:rsid w:val="008C788D"/>
    <w:rsid w:val="00A4228F"/>
    <w:rsid w:val="00D70001"/>
    <w:rsid w:val="00E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875E-DB2B-4E42-A339-B2D7F33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D5DA9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3">
    <w:name w:val="Style3"/>
    <w:basedOn w:val="a"/>
    <w:rsid w:val="004D5DA9"/>
    <w:pPr>
      <w:widowControl w:val="0"/>
      <w:autoSpaceDE w:val="0"/>
      <w:autoSpaceDN w:val="0"/>
      <w:adjustRightInd w:val="0"/>
      <w:jc w:val="center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4">
    <w:name w:val="Style4"/>
    <w:basedOn w:val="a"/>
    <w:rsid w:val="004D5DA9"/>
    <w:pPr>
      <w:widowControl w:val="0"/>
      <w:autoSpaceDE w:val="0"/>
      <w:autoSpaceDN w:val="0"/>
      <w:adjustRightInd w:val="0"/>
      <w:spacing w:line="643" w:lineRule="exact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5">
    <w:name w:val="Style5"/>
    <w:basedOn w:val="a"/>
    <w:rsid w:val="004D5DA9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Franklin Gothic Demi Cond" w:eastAsia="Calibri" w:hAnsi="Franklin Gothic Demi Cond"/>
      <w:b/>
      <w:sz w:val="24"/>
      <w:szCs w:val="24"/>
      <w:lang w:eastAsia="ru-RU"/>
    </w:rPr>
  </w:style>
  <w:style w:type="paragraph" w:customStyle="1" w:styleId="Style6">
    <w:name w:val="Style6"/>
    <w:basedOn w:val="a"/>
    <w:rsid w:val="004D5DA9"/>
    <w:pPr>
      <w:widowControl w:val="0"/>
      <w:autoSpaceDE w:val="0"/>
      <w:autoSpaceDN w:val="0"/>
      <w:adjustRightInd w:val="0"/>
      <w:spacing w:line="320" w:lineRule="exact"/>
      <w:ind w:firstLine="264"/>
      <w:jc w:val="both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8">
    <w:name w:val="Style8"/>
    <w:basedOn w:val="a"/>
    <w:rsid w:val="004D5DA9"/>
    <w:pPr>
      <w:widowControl w:val="0"/>
      <w:autoSpaceDE w:val="0"/>
      <w:autoSpaceDN w:val="0"/>
      <w:adjustRightInd w:val="0"/>
      <w:spacing w:line="326" w:lineRule="exact"/>
      <w:ind w:firstLine="559"/>
      <w:jc w:val="both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2">
    <w:name w:val="Style12"/>
    <w:basedOn w:val="a"/>
    <w:rsid w:val="004D5DA9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6">
    <w:name w:val="Style16"/>
    <w:basedOn w:val="a"/>
    <w:rsid w:val="004D5DA9"/>
    <w:pPr>
      <w:widowControl w:val="0"/>
      <w:autoSpaceDE w:val="0"/>
      <w:autoSpaceDN w:val="0"/>
      <w:adjustRightInd w:val="0"/>
      <w:spacing w:line="322" w:lineRule="exact"/>
      <w:ind w:firstLine="530"/>
      <w:jc w:val="both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3">
    <w:name w:val="Style13"/>
    <w:basedOn w:val="a"/>
    <w:rsid w:val="004D5DA9"/>
    <w:pPr>
      <w:widowControl w:val="0"/>
      <w:autoSpaceDE w:val="0"/>
      <w:autoSpaceDN w:val="0"/>
      <w:adjustRightInd w:val="0"/>
      <w:spacing w:line="274" w:lineRule="exact"/>
      <w:ind w:firstLine="840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rsid w:val="004D5DA9"/>
    <w:pPr>
      <w:widowControl w:val="0"/>
      <w:autoSpaceDE w:val="0"/>
      <w:autoSpaceDN w:val="0"/>
      <w:adjustRightInd w:val="0"/>
      <w:spacing w:line="364" w:lineRule="exact"/>
      <w:jc w:val="center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Style14">
    <w:name w:val="Style14"/>
    <w:basedOn w:val="a"/>
    <w:rsid w:val="004D5DA9"/>
    <w:pPr>
      <w:widowControl w:val="0"/>
      <w:autoSpaceDE w:val="0"/>
      <w:autoSpaceDN w:val="0"/>
      <w:adjustRightInd w:val="0"/>
      <w:spacing w:line="322" w:lineRule="exact"/>
    </w:pPr>
    <w:rPr>
      <w:rFonts w:ascii="Franklin Gothic Demi Cond" w:eastAsia="Calibri" w:hAnsi="Franklin Gothic Demi Cond"/>
      <w:sz w:val="24"/>
      <w:szCs w:val="24"/>
      <w:lang w:eastAsia="ru-RU"/>
    </w:rPr>
  </w:style>
  <w:style w:type="paragraph" w:customStyle="1" w:styleId="ConsPlusNormal">
    <w:name w:val="ConsPlusNormal"/>
    <w:rsid w:val="004D5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1">
    <w:name w:val="Font Style21"/>
    <w:basedOn w:val="a0"/>
    <w:rsid w:val="004D5DA9"/>
    <w:rPr>
      <w:rFonts w:ascii="Times New Roman" w:hAnsi="Times New Roman" w:cs="Times New Roman" w:hint="default"/>
      <w:sz w:val="28"/>
      <w:szCs w:val="28"/>
    </w:rPr>
  </w:style>
  <w:style w:type="character" w:customStyle="1" w:styleId="FontStyle25">
    <w:name w:val="Font Style25"/>
    <w:basedOn w:val="a0"/>
    <w:rsid w:val="004D5D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a0"/>
    <w:rsid w:val="004D5D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4D5DA9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No Spacing"/>
    <w:uiPriority w:val="1"/>
    <w:qFormat/>
    <w:rsid w:val="004D5D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38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2019-04-25T09:12:00Z</cp:lastPrinted>
  <dcterms:created xsi:type="dcterms:W3CDTF">2019-04-25T08:39:00Z</dcterms:created>
  <dcterms:modified xsi:type="dcterms:W3CDTF">2019-04-25T11:54:00Z</dcterms:modified>
</cp:coreProperties>
</file>