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AB" w:rsidRDefault="007E0988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AB" w:rsidRDefault="000479AB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029" w:rsidRPr="00431DEB" w:rsidRDefault="00FD5029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D5029" w:rsidRPr="00431DEB" w:rsidRDefault="00FD5029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FD5029" w:rsidRPr="00431DEB" w:rsidRDefault="00FD5029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 xml:space="preserve"> ПОГАРСКИЙ РАЙОН</w:t>
      </w:r>
    </w:p>
    <w:p w:rsidR="00FD5029" w:rsidRPr="00431DEB" w:rsidRDefault="0010316C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ГРИНЕВСКИЙ </w:t>
      </w:r>
      <w:r w:rsidR="00FD5029" w:rsidRPr="00431DEB">
        <w:rPr>
          <w:rFonts w:ascii="Times New Roman" w:hAnsi="Times New Roman" w:cs="Times New Roman"/>
          <w:sz w:val="24"/>
          <w:szCs w:val="24"/>
        </w:rPr>
        <w:t>СЕЛЬСКИЙ СОВЕТ НАРОДНЫХ ДЕПУТАТОВ</w:t>
      </w:r>
    </w:p>
    <w:p w:rsidR="00FD5029" w:rsidRPr="00431DEB" w:rsidRDefault="00FD5029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029" w:rsidRPr="00431DEB" w:rsidRDefault="00FD5029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>РЕШЕНИЕ</w:t>
      </w:r>
    </w:p>
    <w:p w:rsidR="00FD5029" w:rsidRPr="00431DEB" w:rsidRDefault="00FD5029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029" w:rsidRPr="0010316C" w:rsidRDefault="00FD5029" w:rsidP="00431D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0316C">
        <w:rPr>
          <w:rFonts w:ascii="Times New Roman" w:hAnsi="Times New Roman" w:cs="Times New Roman"/>
          <w:sz w:val="24"/>
          <w:szCs w:val="24"/>
        </w:rPr>
        <w:t xml:space="preserve">от  </w:t>
      </w:r>
      <w:r w:rsidR="00326831">
        <w:rPr>
          <w:rFonts w:ascii="Times New Roman" w:hAnsi="Times New Roman" w:cs="Times New Roman"/>
          <w:sz w:val="24"/>
          <w:szCs w:val="24"/>
        </w:rPr>
        <w:t>01.07.2019г.</w:t>
      </w:r>
      <w:r w:rsidRPr="0010316C">
        <w:rPr>
          <w:rFonts w:ascii="Times New Roman" w:hAnsi="Times New Roman" w:cs="Times New Roman"/>
          <w:sz w:val="24"/>
          <w:szCs w:val="24"/>
        </w:rPr>
        <w:t xml:space="preserve"> № </w:t>
      </w:r>
      <w:r w:rsidR="00326831">
        <w:rPr>
          <w:rFonts w:ascii="Times New Roman" w:hAnsi="Times New Roman" w:cs="Times New Roman"/>
          <w:sz w:val="24"/>
          <w:szCs w:val="24"/>
        </w:rPr>
        <w:t>3/140</w:t>
      </w:r>
    </w:p>
    <w:p w:rsidR="00FD5029" w:rsidRDefault="0010316C" w:rsidP="00431D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0316C">
        <w:rPr>
          <w:rFonts w:ascii="Times New Roman" w:hAnsi="Times New Roman" w:cs="Times New Roman"/>
          <w:sz w:val="24"/>
          <w:szCs w:val="24"/>
        </w:rPr>
        <w:t>с.</w:t>
      </w:r>
      <w:r w:rsidR="00E00CDB">
        <w:rPr>
          <w:rFonts w:ascii="Times New Roman" w:hAnsi="Times New Roman" w:cs="Times New Roman"/>
          <w:sz w:val="24"/>
          <w:szCs w:val="24"/>
        </w:rPr>
        <w:t xml:space="preserve"> </w:t>
      </w:r>
      <w:r w:rsidRPr="001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16C">
        <w:rPr>
          <w:rFonts w:ascii="Times New Roman" w:hAnsi="Times New Roman" w:cs="Times New Roman"/>
          <w:sz w:val="24"/>
          <w:szCs w:val="24"/>
        </w:rPr>
        <w:t>Гринево</w:t>
      </w:r>
      <w:proofErr w:type="spellEnd"/>
    </w:p>
    <w:p w:rsidR="0010316C" w:rsidRPr="0010316C" w:rsidRDefault="0010316C" w:rsidP="00431D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FD5029" w:rsidRPr="00431DEB" w:rsidRDefault="00FD5029" w:rsidP="00431D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FD5029" w:rsidRPr="00431DEB" w:rsidRDefault="00FD5029" w:rsidP="00431D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10316C">
        <w:rPr>
          <w:rFonts w:ascii="Times New Roman" w:hAnsi="Times New Roman" w:cs="Times New Roman"/>
          <w:sz w:val="24"/>
          <w:szCs w:val="24"/>
        </w:rPr>
        <w:t>Гриневского</w:t>
      </w:r>
      <w:r w:rsidRPr="00431DEB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FD5029" w:rsidRPr="00431DEB" w:rsidRDefault="00FD5029" w:rsidP="00431D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>поселения Погарского района Брянской области</w:t>
      </w:r>
    </w:p>
    <w:p w:rsidR="00FD5029" w:rsidRPr="00431DEB" w:rsidRDefault="00FD5029" w:rsidP="00431D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029" w:rsidRPr="00431DEB" w:rsidRDefault="00FD5029" w:rsidP="00431DE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DEB">
        <w:rPr>
          <w:rFonts w:ascii="Times New Roman" w:hAnsi="Times New Roman" w:cs="Times New Roman"/>
          <w:sz w:val="24"/>
          <w:szCs w:val="24"/>
        </w:rPr>
        <w:t xml:space="preserve">Рассмотрев и обсудив изменения и дополнения в Устав </w:t>
      </w:r>
      <w:r w:rsidR="0010316C">
        <w:rPr>
          <w:rFonts w:ascii="Times New Roman" w:hAnsi="Times New Roman" w:cs="Times New Roman"/>
          <w:sz w:val="24"/>
          <w:szCs w:val="24"/>
        </w:rPr>
        <w:t>Гриневского</w:t>
      </w:r>
      <w:r w:rsidR="000479AB">
        <w:rPr>
          <w:rFonts w:ascii="Times New Roman" w:hAnsi="Times New Roman" w:cs="Times New Roman"/>
          <w:sz w:val="24"/>
          <w:szCs w:val="24"/>
        </w:rPr>
        <w:t xml:space="preserve"> </w:t>
      </w:r>
      <w:r w:rsidRPr="00431D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31DE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31DEB">
        <w:rPr>
          <w:rFonts w:ascii="Times New Roman" w:hAnsi="Times New Roman" w:cs="Times New Roman"/>
          <w:sz w:val="24"/>
          <w:szCs w:val="24"/>
        </w:rPr>
        <w:t xml:space="preserve"> района Брянской области, разработанные 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законами Брянской области от 16.11.2007 №156-З «О муниципальной службе в Брянской области» и от 12.08.2008 №69-З «О гарантиях</w:t>
      </w:r>
      <w:proofErr w:type="gramEnd"/>
      <w:r w:rsidR="007E0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DEB">
        <w:rPr>
          <w:rFonts w:ascii="Times New Roman" w:hAnsi="Times New Roman" w:cs="Times New Roman"/>
          <w:sz w:val="24"/>
          <w:szCs w:val="24"/>
        </w:rPr>
        <w:t xml:space="preserve"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 и на основании итогового документа по проведению публичных слушаний по проекту решения </w:t>
      </w:r>
      <w:r w:rsidR="0010316C">
        <w:rPr>
          <w:rFonts w:ascii="Times New Roman" w:hAnsi="Times New Roman" w:cs="Times New Roman"/>
          <w:sz w:val="24"/>
          <w:szCs w:val="24"/>
        </w:rPr>
        <w:t>Гриневского</w:t>
      </w:r>
      <w:r w:rsidR="007E0988">
        <w:rPr>
          <w:rFonts w:ascii="Times New Roman" w:hAnsi="Times New Roman" w:cs="Times New Roman"/>
          <w:sz w:val="24"/>
          <w:szCs w:val="24"/>
        </w:rPr>
        <w:t xml:space="preserve"> </w:t>
      </w:r>
      <w:r w:rsidRPr="00431DEB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«О внесении изменений и дополнений в </w:t>
      </w:r>
      <w:r w:rsidRPr="0010316C">
        <w:rPr>
          <w:rFonts w:ascii="Times New Roman" w:hAnsi="Times New Roman" w:cs="Times New Roman"/>
          <w:sz w:val="24"/>
          <w:szCs w:val="24"/>
        </w:rPr>
        <w:t>Устав</w:t>
      </w:r>
      <w:r w:rsidR="00C0246F">
        <w:rPr>
          <w:rFonts w:ascii="Times New Roman" w:hAnsi="Times New Roman" w:cs="Times New Roman"/>
          <w:sz w:val="24"/>
          <w:szCs w:val="24"/>
        </w:rPr>
        <w:t xml:space="preserve"> </w:t>
      </w:r>
      <w:r w:rsidR="0010316C">
        <w:rPr>
          <w:rFonts w:ascii="Times New Roman" w:hAnsi="Times New Roman" w:cs="Times New Roman"/>
          <w:sz w:val="24"/>
          <w:szCs w:val="24"/>
        </w:rPr>
        <w:t>Гриневского</w:t>
      </w:r>
      <w:r w:rsidR="00C0246F">
        <w:rPr>
          <w:rFonts w:ascii="Times New Roman" w:hAnsi="Times New Roman" w:cs="Times New Roman"/>
          <w:sz w:val="24"/>
          <w:szCs w:val="24"/>
        </w:rPr>
        <w:t xml:space="preserve"> </w:t>
      </w:r>
      <w:r w:rsidRPr="00431D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31DE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431DEB">
        <w:rPr>
          <w:rFonts w:ascii="Times New Roman" w:hAnsi="Times New Roman" w:cs="Times New Roman"/>
          <w:sz w:val="24"/>
          <w:szCs w:val="24"/>
        </w:rPr>
        <w:t xml:space="preserve"> района Брянской области», </w:t>
      </w:r>
      <w:r w:rsidR="0010316C">
        <w:rPr>
          <w:rFonts w:ascii="Times New Roman" w:hAnsi="Times New Roman" w:cs="Times New Roman"/>
          <w:sz w:val="24"/>
          <w:szCs w:val="24"/>
        </w:rPr>
        <w:t>Гриневский</w:t>
      </w:r>
      <w:r w:rsidRPr="00431DEB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proofErr w:type="gramEnd"/>
    </w:p>
    <w:p w:rsidR="000D7328" w:rsidRDefault="000D7328" w:rsidP="00431DE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16C" w:rsidRDefault="00FD5029" w:rsidP="00431DE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DEB">
        <w:rPr>
          <w:rFonts w:ascii="Times New Roman" w:hAnsi="Times New Roman" w:cs="Times New Roman"/>
          <w:sz w:val="24"/>
          <w:szCs w:val="24"/>
        </w:rPr>
        <w:t>РЕШИЛ:</w:t>
      </w:r>
    </w:p>
    <w:p w:rsidR="000479AB" w:rsidRDefault="000479AB" w:rsidP="00431DE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466" w:rsidRPr="00431DEB" w:rsidRDefault="00431DEB" w:rsidP="00431DE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5029" w:rsidRPr="00431DE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</w:t>
      </w:r>
      <w:r w:rsidR="0010316C">
        <w:rPr>
          <w:rFonts w:ascii="Times New Roman" w:hAnsi="Times New Roman" w:cs="Times New Roman"/>
          <w:sz w:val="24"/>
          <w:szCs w:val="24"/>
        </w:rPr>
        <w:t>Гриневского</w:t>
      </w:r>
      <w:r w:rsidR="00864D7D">
        <w:rPr>
          <w:rFonts w:ascii="Times New Roman" w:hAnsi="Times New Roman" w:cs="Times New Roman"/>
          <w:sz w:val="24"/>
          <w:szCs w:val="24"/>
        </w:rPr>
        <w:t xml:space="preserve"> </w:t>
      </w:r>
      <w:r w:rsidR="00FD5029" w:rsidRPr="00431D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D5029" w:rsidRPr="00431DE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D5029" w:rsidRPr="00431DEB">
        <w:rPr>
          <w:rFonts w:ascii="Times New Roman" w:hAnsi="Times New Roman" w:cs="Times New Roman"/>
          <w:sz w:val="24"/>
          <w:szCs w:val="24"/>
        </w:rPr>
        <w:t xml:space="preserve"> района Брянской области:</w:t>
      </w:r>
    </w:p>
    <w:p w:rsidR="00004466" w:rsidRPr="00A61FEC" w:rsidRDefault="00A61FEC" w:rsidP="00A61FEC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FEC">
        <w:rPr>
          <w:rFonts w:ascii="Times New Roman" w:hAnsi="Times New Roman" w:cs="Times New Roman"/>
          <w:sz w:val="24"/>
          <w:szCs w:val="24"/>
        </w:rPr>
        <w:t>1.</w:t>
      </w:r>
      <w:r w:rsidR="00431DEB" w:rsidRPr="00A61FEC">
        <w:rPr>
          <w:rFonts w:ascii="Times New Roman" w:hAnsi="Times New Roman" w:cs="Times New Roman"/>
          <w:sz w:val="24"/>
          <w:szCs w:val="24"/>
        </w:rPr>
        <w:t xml:space="preserve">1. </w:t>
      </w:r>
      <w:r w:rsidRPr="00A61FEC">
        <w:rPr>
          <w:rFonts w:ascii="Times New Roman" w:hAnsi="Times New Roman" w:cs="Times New Roman"/>
          <w:sz w:val="24"/>
          <w:szCs w:val="24"/>
        </w:rPr>
        <w:t>Статью</w:t>
      </w:r>
      <w:r w:rsidR="00AA0B71" w:rsidRPr="00A61FEC">
        <w:rPr>
          <w:rFonts w:ascii="Times New Roman" w:hAnsi="Times New Roman" w:cs="Times New Roman"/>
          <w:sz w:val="24"/>
          <w:szCs w:val="24"/>
        </w:rPr>
        <w:t xml:space="preserve"> 6 Устава </w:t>
      </w:r>
      <w:r w:rsidRPr="00A61FEC">
        <w:rPr>
          <w:rFonts w:ascii="Times New Roman" w:hAnsi="Times New Roman" w:cs="Times New Roman"/>
          <w:sz w:val="24"/>
          <w:szCs w:val="24"/>
        </w:rPr>
        <w:t xml:space="preserve">дополнить пунктом 12 </w:t>
      </w:r>
      <w:r w:rsidR="00AA0B71" w:rsidRPr="00A61FEC">
        <w:rPr>
          <w:rFonts w:ascii="Times New Roman" w:hAnsi="Times New Roman" w:cs="Times New Roman"/>
          <w:sz w:val="24"/>
          <w:szCs w:val="24"/>
        </w:rPr>
        <w:t>следующе</w:t>
      </w:r>
      <w:r w:rsidRPr="00A61FEC">
        <w:rPr>
          <w:rFonts w:ascii="Times New Roman" w:hAnsi="Times New Roman" w:cs="Times New Roman"/>
          <w:sz w:val="24"/>
          <w:szCs w:val="24"/>
        </w:rPr>
        <w:t>го содержания</w:t>
      </w:r>
      <w:r w:rsidR="00AA0B71" w:rsidRPr="00A61FEC">
        <w:rPr>
          <w:rFonts w:ascii="Times New Roman" w:hAnsi="Times New Roman" w:cs="Times New Roman"/>
          <w:sz w:val="24"/>
          <w:szCs w:val="24"/>
        </w:rPr>
        <w:t>:</w:t>
      </w:r>
    </w:p>
    <w:p w:rsidR="00422CC3" w:rsidRDefault="00AA0B71" w:rsidP="00A61FE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FEC">
        <w:rPr>
          <w:rFonts w:ascii="Times New Roman" w:hAnsi="Times New Roman" w:cs="Times New Roman"/>
          <w:sz w:val="24"/>
          <w:szCs w:val="24"/>
        </w:rPr>
        <w:t>«</w:t>
      </w:r>
      <w:r w:rsidR="00A61FEC" w:rsidRPr="00A61FEC">
        <w:rPr>
          <w:rFonts w:ascii="Times New Roman" w:hAnsi="Times New Roman" w:cs="Times New Roman"/>
          <w:sz w:val="24"/>
          <w:szCs w:val="24"/>
        </w:rPr>
        <w:t>12</w:t>
      </w:r>
      <w:r w:rsidR="00422CC3" w:rsidRPr="00A61FEC">
        <w:rPr>
          <w:rFonts w:ascii="Times New Roman" w:hAnsi="Times New Roman" w:cs="Times New Roman"/>
          <w:sz w:val="24"/>
          <w:szCs w:val="24"/>
        </w:rPr>
        <w:t xml:space="preserve">. Официальным опубликованием муниципального правового акта </w:t>
      </w:r>
      <w:r w:rsidR="0010316C">
        <w:rPr>
          <w:rFonts w:ascii="Times New Roman" w:hAnsi="Times New Roman" w:cs="Times New Roman"/>
          <w:sz w:val="24"/>
          <w:szCs w:val="24"/>
        </w:rPr>
        <w:t>Гриневского</w:t>
      </w:r>
      <w:r w:rsidR="00E033E1">
        <w:rPr>
          <w:rFonts w:ascii="Times New Roman" w:hAnsi="Times New Roman" w:cs="Times New Roman"/>
          <w:sz w:val="24"/>
          <w:szCs w:val="24"/>
        </w:rPr>
        <w:t xml:space="preserve"> </w:t>
      </w:r>
      <w:r w:rsidR="00422CC3" w:rsidRPr="00A61FEC">
        <w:rPr>
          <w:rFonts w:ascii="Times New Roman" w:hAnsi="Times New Roman" w:cs="Times New Roman"/>
          <w:sz w:val="24"/>
          <w:szCs w:val="24"/>
        </w:rPr>
        <w:t xml:space="preserve">сельского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 </w:t>
      </w:r>
    </w:p>
    <w:p w:rsidR="00317CEF" w:rsidRDefault="00317CEF" w:rsidP="00A61FE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CEF" w:rsidRPr="00E10BE9" w:rsidRDefault="00317CEF" w:rsidP="00317CEF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7.1 Устава изложить в следующей редакции:</w:t>
      </w:r>
    </w:p>
    <w:p w:rsidR="00317CEF" w:rsidRPr="00E10BE9" w:rsidRDefault="00317CEF" w:rsidP="00317CE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7.1. Вопросы местного значения сельского поселения, закрепленные за сельскими поселениями Законом Брянской области от 05.12.2014г. №80-З «О вопросах местного значения сельских поселений в Брянской области»</w:t>
      </w:r>
    </w:p>
    <w:p w:rsidR="00317CEF" w:rsidRPr="00E10BE9" w:rsidRDefault="00317CEF" w:rsidP="00317CE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1)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17CEF" w:rsidRPr="00E10BE9" w:rsidRDefault="00317CEF" w:rsidP="00317CE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организация ритуальных услуг и содержание мест захоронения;</w:t>
      </w:r>
    </w:p>
    <w:p w:rsidR="00317CEF" w:rsidRDefault="00317CEF" w:rsidP="00317CEF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  <w:r w:rsidRPr="00E10BE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7CEF" w:rsidRDefault="00317CEF" w:rsidP="00317CEF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CEF" w:rsidRDefault="00317CEF" w:rsidP="00317C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1.3. Подпункт 5 пункта 1 статьи 10 признать утратившим</w:t>
      </w:r>
      <w:r w:rsidR="002874C6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CEF" w:rsidRPr="00A61FEC" w:rsidRDefault="00317CEF" w:rsidP="00A61FE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CC3" w:rsidRPr="00422CC3" w:rsidRDefault="00422CC3" w:rsidP="00422CC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07DEF" w:rsidRPr="00C07DEF" w:rsidRDefault="00A61FEC" w:rsidP="00C07D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CEF">
        <w:rPr>
          <w:rFonts w:ascii="Times New Roman" w:hAnsi="Times New Roman" w:cs="Times New Roman"/>
          <w:sz w:val="24"/>
          <w:szCs w:val="24"/>
        </w:rPr>
        <w:t>4</w:t>
      </w:r>
      <w:r w:rsidR="00AA0B71" w:rsidRPr="00431DEB">
        <w:rPr>
          <w:rFonts w:ascii="Times New Roman" w:hAnsi="Times New Roman" w:cs="Times New Roman"/>
          <w:sz w:val="24"/>
          <w:szCs w:val="24"/>
        </w:rPr>
        <w:t>.</w:t>
      </w:r>
      <w:r w:rsidR="00C07DEF" w:rsidRPr="00C07DEF">
        <w:rPr>
          <w:rFonts w:ascii="Times New Roman" w:hAnsi="Times New Roman" w:cs="Times New Roman"/>
          <w:sz w:val="24"/>
          <w:szCs w:val="24"/>
        </w:rPr>
        <w:t xml:space="preserve">Внести в статью </w:t>
      </w:r>
      <w:r w:rsidR="00C07DEF">
        <w:rPr>
          <w:rFonts w:ascii="Times New Roman" w:hAnsi="Times New Roman" w:cs="Times New Roman"/>
          <w:sz w:val="24"/>
          <w:szCs w:val="24"/>
        </w:rPr>
        <w:t>8</w:t>
      </w:r>
      <w:r w:rsidR="00C07DEF" w:rsidRPr="00C07DEF">
        <w:rPr>
          <w:rFonts w:ascii="Times New Roman" w:hAnsi="Times New Roman" w:cs="Times New Roman"/>
          <w:sz w:val="24"/>
          <w:szCs w:val="24"/>
        </w:rPr>
        <w:t xml:space="preserve"> Устава следующие изменения:</w:t>
      </w:r>
    </w:p>
    <w:p w:rsidR="00F65CA8" w:rsidRDefault="00C07DEF" w:rsidP="00A61F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C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A61F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="00A61FEC">
        <w:rPr>
          <w:rFonts w:ascii="Times New Roman" w:hAnsi="Times New Roman" w:cs="Times New Roman"/>
          <w:sz w:val="24"/>
          <w:szCs w:val="24"/>
        </w:rPr>
        <w:t xml:space="preserve">ункт 11 </w:t>
      </w:r>
      <w:r>
        <w:rPr>
          <w:rFonts w:ascii="Times New Roman" w:hAnsi="Times New Roman" w:cs="Times New Roman"/>
          <w:sz w:val="24"/>
          <w:szCs w:val="24"/>
        </w:rPr>
        <w:t>пункта 1</w:t>
      </w:r>
      <w:r w:rsidR="00E033E1">
        <w:rPr>
          <w:rFonts w:ascii="Times New Roman" w:hAnsi="Times New Roman" w:cs="Times New Roman"/>
          <w:sz w:val="24"/>
          <w:szCs w:val="24"/>
        </w:rPr>
        <w:t xml:space="preserve"> </w:t>
      </w:r>
      <w:r w:rsidR="00F65CA8">
        <w:rPr>
          <w:rFonts w:ascii="Times New Roman" w:hAnsi="Times New Roman" w:cs="Times New Roman"/>
          <w:sz w:val="24"/>
          <w:szCs w:val="24"/>
        </w:rPr>
        <w:t>исключить;</w:t>
      </w:r>
    </w:p>
    <w:p w:rsidR="00C07DEF" w:rsidRDefault="00C07DEF" w:rsidP="00A61F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C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Пункт 1 д</w:t>
      </w:r>
      <w:r w:rsidR="00F65CA8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F65CA8">
        <w:rPr>
          <w:rFonts w:ascii="Times New Roman" w:hAnsi="Times New Roman" w:cs="Times New Roman"/>
          <w:sz w:val="24"/>
          <w:szCs w:val="24"/>
        </w:rPr>
        <w:t>пунктом 16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0B71" w:rsidRPr="00431DEB" w:rsidRDefault="00C07DEF" w:rsidP="00A61F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«16) </w:t>
      </w:r>
      <w:r w:rsidRPr="00C07DEF">
        <w:rPr>
          <w:rFonts w:ascii="Times New Roman" w:hAnsi="Times New Roman" w:cs="Times New Roman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A61FEC" w:rsidRPr="00431DEB" w:rsidRDefault="00A61FEC" w:rsidP="00431DE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75838" w:rsidRPr="00431DEB" w:rsidRDefault="00F65CA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CEF">
        <w:rPr>
          <w:rFonts w:ascii="Times New Roman" w:hAnsi="Times New Roman" w:cs="Times New Roman"/>
          <w:sz w:val="24"/>
          <w:szCs w:val="24"/>
        </w:rPr>
        <w:t>5</w:t>
      </w:r>
      <w:r w:rsidR="00275838" w:rsidRPr="00431DEB">
        <w:rPr>
          <w:rFonts w:ascii="Times New Roman" w:hAnsi="Times New Roman" w:cs="Times New Roman"/>
          <w:sz w:val="24"/>
          <w:szCs w:val="24"/>
        </w:rPr>
        <w:t xml:space="preserve">. </w:t>
      </w:r>
      <w:r w:rsidR="0099754A">
        <w:rPr>
          <w:rFonts w:ascii="Times New Roman" w:hAnsi="Times New Roman" w:cs="Times New Roman"/>
          <w:sz w:val="24"/>
          <w:szCs w:val="24"/>
        </w:rPr>
        <w:t>С</w:t>
      </w:r>
      <w:r w:rsidR="00275838"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99754A">
        <w:rPr>
          <w:rFonts w:ascii="Times New Roman" w:eastAsia="Calibri" w:hAnsi="Times New Roman" w:cs="Times New Roman"/>
          <w:sz w:val="24"/>
          <w:szCs w:val="24"/>
          <w:lang w:eastAsia="ru-RU"/>
        </w:rPr>
        <w:t>атью</w:t>
      </w:r>
      <w:r w:rsidR="00275838"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 Устава изложить в следующей редакции: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«Статья 18. Публичные слушания, общественные обсуждения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10316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="002B6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316C">
        <w:rPr>
          <w:rFonts w:ascii="Times New Roman" w:eastAsia="Calibri" w:hAnsi="Times New Roman" w:cs="Times New Roman"/>
          <w:sz w:val="24"/>
          <w:szCs w:val="24"/>
          <w:lang w:eastAsia="ru-RU"/>
        </w:rPr>
        <w:t>Советом народных депутатов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главой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проводиться публичные слушания.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Публичные слушания проводятся по инициативе населения, Совета народных депутатов, главы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Публичные слушания, проводимые по инициативе населения </w:t>
      </w:r>
      <w:r w:rsidR="00103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депутатов, назначаются Совет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народных депутатов, а по инициативе главы сельского поселения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главой сельского поселения.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3. На публичные слушания должны выноситься: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проект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става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проект муниципального нормативного правового акта о внесении изменений и дополнений в данный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став, кроме случаев, когда в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 вносятся изменения в форме точного воспроизведения положений Конституции Российской Федерации, федеральных законов,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Устава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законов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Брянской области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приведения данного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става в соответствие с этими нормативными правовыми актами;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2) проект местного бюджета и отчет о его исполнении;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3) прое</w:t>
      </w:r>
      <w:proofErr w:type="gramStart"/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кт стр</w:t>
      </w:r>
      <w:proofErr w:type="gramEnd"/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вопросы о преобразовании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, за исключением случаев, если в соответствии со с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татьей 13 Федерального</w:t>
      </w:r>
      <w:r w:rsidR="009579EF" w:rsidRPr="00957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а от 06.10.2003 №</w:t>
      </w:r>
      <w:r w:rsidR="009579EF" w:rsidRPr="00957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 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4. Порядок организации и проведения публичных сл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ушаний определяется нормативным правовым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2B6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должен предусматривать заблаговременное оповещение жителей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народных депутатов</w:t>
      </w: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положений законодательства о градостр</w:t>
      </w:r>
      <w:r w:rsidR="002B6EA5">
        <w:rPr>
          <w:rFonts w:ascii="Times New Roman" w:eastAsia="Calibri" w:hAnsi="Times New Roman" w:cs="Times New Roman"/>
          <w:sz w:val="24"/>
          <w:szCs w:val="24"/>
          <w:lang w:eastAsia="ru-RU"/>
        </w:rPr>
        <w:t>оительной деятельности</w:t>
      </w:r>
      <w:r w:rsidR="009579E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75838" w:rsidRPr="00431DEB" w:rsidRDefault="00275838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D74" w:rsidRPr="00831B05" w:rsidRDefault="009579EF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17CE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11D74"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31B05"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2B6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5831"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831B05"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>пункта</w:t>
      </w:r>
      <w:r w:rsidR="00E033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1D74"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="00831B05"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>статьи</w:t>
      </w:r>
      <w:r w:rsidR="00211D74" w:rsidRPr="00831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 Устава изложить в следующей редакции:</w:t>
      </w:r>
    </w:p>
    <w:p w:rsidR="00211D74" w:rsidRDefault="00EB5831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11D74" w:rsidRPr="00431DEB">
        <w:rPr>
          <w:rFonts w:ascii="Times New Roman" w:eastAsia="Calibri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2B6EA5">
        <w:rPr>
          <w:rFonts w:ascii="Times New Roman" w:eastAsia="Calibri" w:hAnsi="Times New Roman" w:cs="Times New Roman"/>
          <w:sz w:val="24"/>
          <w:szCs w:val="24"/>
          <w:lang w:eastAsia="ru-RU"/>
        </w:rPr>
        <w:t>мотренных федеральными законами</w:t>
      </w:r>
      <w:r w:rsidR="00831B0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17CEF" w:rsidRDefault="00317CEF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CEF" w:rsidRDefault="00317CEF" w:rsidP="00317CE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</w:t>
      </w:r>
      <w:r w:rsidR="0058326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317CEF" w:rsidRDefault="00317CEF" w:rsidP="00317CE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58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вступления в силу Устава сельского поселения, решения о внесении изменений и дополнений в Устав сельского поселения.</w:t>
      </w:r>
    </w:p>
    <w:p w:rsidR="00317CEF" w:rsidRPr="00E10BE9" w:rsidRDefault="00317CEF" w:rsidP="00317CEF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сельского поселения,  решение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317CEF" w:rsidRPr="00E10BE9" w:rsidRDefault="00317CEF" w:rsidP="00317CEF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обязан опубликовать (обнародовать) зарегистрированные Устав сельского поселения,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317CEF" w:rsidRPr="00E10BE9" w:rsidRDefault="00317CEF" w:rsidP="00317CEF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официального опубликования Устава сельского поселения,  решения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Федерации» (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pravo-minjust.ru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право-минюст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в качестве сетевого издания: 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 № ФС77-72471 от 05.03.2018). </w:t>
      </w:r>
      <w:proofErr w:type="gramEnd"/>
    </w:p>
    <w:p w:rsidR="00317CEF" w:rsidRPr="00E10BE9" w:rsidRDefault="00317CEF" w:rsidP="00317CEF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решение о внесении в Устав сельского поселения указанных изменений и дополнений.</w:t>
      </w:r>
    </w:p>
    <w:p w:rsidR="00317CEF" w:rsidRDefault="00317CEF" w:rsidP="00317CEF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</w:t>
      </w:r>
      <w:r w:rsidR="00583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ними в установленные сроки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7CEF" w:rsidRDefault="00317CEF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05" w:rsidRDefault="00831B05" w:rsidP="00431D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05" w:rsidRPr="00CD11CC" w:rsidRDefault="00831B05" w:rsidP="00831B0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изменения и дополнения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Гриневского</w:t>
      </w:r>
      <w:r w:rsidRPr="00431DEB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регистрацию в установленном порядке в управление Министерства юстиции РФ по Брянской области.</w:t>
      </w:r>
    </w:p>
    <w:p w:rsidR="00831B05" w:rsidRPr="00CD11CC" w:rsidRDefault="00831B05" w:rsidP="00831B0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изменения и дополнения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Гриневского</w:t>
      </w:r>
      <w:r w:rsidRPr="00431DEB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</w:t>
      </w:r>
      <w:r w:rsidR="00E00CDB">
        <w:rPr>
          <w:rFonts w:ascii="Times New Roman" w:hAnsi="Times New Roman" w:cs="Times New Roman"/>
          <w:sz w:val="24"/>
          <w:szCs w:val="24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силу 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официальном периодическом печатном издании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DEB" w:rsidRPr="00C14D25" w:rsidRDefault="00431DEB" w:rsidP="00431DEB">
      <w:pPr>
        <w:tabs>
          <w:tab w:val="left" w:pos="851"/>
        </w:tabs>
        <w:spacing w:after="120" w:line="240" w:lineRule="auto"/>
        <w:ind w:left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CC3" w:rsidRDefault="00422CC3" w:rsidP="00431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DEB" w:rsidRPr="00C14D25" w:rsidRDefault="00431DEB" w:rsidP="00431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831B05">
        <w:rPr>
          <w:rFonts w:ascii="Times New Roman" w:eastAsia="Calibri" w:hAnsi="Times New Roman" w:cs="Times New Roman"/>
          <w:sz w:val="24"/>
          <w:szCs w:val="24"/>
          <w:lang w:eastAsia="ru-RU"/>
        </w:rPr>
        <w:t>Гриневского</w:t>
      </w:r>
    </w:p>
    <w:p w:rsidR="00431DEB" w:rsidRPr="00C14D25" w:rsidRDefault="00431DEB" w:rsidP="00431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C14D2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31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А.Е. </w:t>
      </w:r>
      <w:proofErr w:type="spellStart"/>
      <w:r w:rsidR="00831B05">
        <w:rPr>
          <w:rFonts w:ascii="Times New Roman" w:eastAsia="Calibri" w:hAnsi="Times New Roman" w:cs="Times New Roman"/>
          <w:sz w:val="24"/>
          <w:szCs w:val="24"/>
          <w:lang w:eastAsia="ru-RU"/>
        </w:rPr>
        <w:t>Кулюда</w:t>
      </w:r>
      <w:proofErr w:type="spellEnd"/>
    </w:p>
    <w:sectPr w:rsidR="00431DEB" w:rsidRPr="00C14D25" w:rsidSect="00422C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5C9B"/>
    <w:multiLevelType w:val="hybridMultilevel"/>
    <w:tmpl w:val="4B1C08F2"/>
    <w:lvl w:ilvl="0" w:tplc="E9B8D0C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D5029"/>
    <w:rsid w:val="00004466"/>
    <w:rsid w:val="000479AB"/>
    <w:rsid w:val="000D7328"/>
    <w:rsid w:val="0010316C"/>
    <w:rsid w:val="001038CB"/>
    <w:rsid w:val="001349BB"/>
    <w:rsid w:val="00211D74"/>
    <w:rsid w:val="00275838"/>
    <w:rsid w:val="002874C6"/>
    <w:rsid w:val="002B6EA5"/>
    <w:rsid w:val="00317CEF"/>
    <w:rsid w:val="00326831"/>
    <w:rsid w:val="00365C87"/>
    <w:rsid w:val="003913B9"/>
    <w:rsid w:val="00422CC3"/>
    <w:rsid w:val="00431DEB"/>
    <w:rsid w:val="00583269"/>
    <w:rsid w:val="00646A34"/>
    <w:rsid w:val="007E0988"/>
    <w:rsid w:val="00831B05"/>
    <w:rsid w:val="00864D7D"/>
    <w:rsid w:val="00895B78"/>
    <w:rsid w:val="008B51E1"/>
    <w:rsid w:val="009147F6"/>
    <w:rsid w:val="009579EF"/>
    <w:rsid w:val="0099754A"/>
    <w:rsid w:val="00A61FEC"/>
    <w:rsid w:val="00AA0B71"/>
    <w:rsid w:val="00AF47BB"/>
    <w:rsid w:val="00C0246F"/>
    <w:rsid w:val="00C07DEF"/>
    <w:rsid w:val="00C95D25"/>
    <w:rsid w:val="00CA3D34"/>
    <w:rsid w:val="00DE06E9"/>
    <w:rsid w:val="00E00CDB"/>
    <w:rsid w:val="00E033E1"/>
    <w:rsid w:val="00EB5831"/>
    <w:rsid w:val="00F65CA8"/>
    <w:rsid w:val="00F759BE"/>
    <w:rsid w:val="00FB7A03"/>
    <w:rsid w:val="00FD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6500-8AD1-4209-9582-46DE86A6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 СА</cp:lastModifiedBy>
  <cp:revision>10</cp:revision>
  <cp:lastPrinted>2019-07-10T05:55:00Z</cp:lastPrinted>
  <dcterms:created xsi:type="dcterms:W3CDTF">2019-07-08T07:14:00Z</dcterms:created>
  <dcterms:modified xsi:type="dcterms:W3CDTF">2019-07-10T05:56:00Z</dcterms:modified>
</cp:coreProperties>
</file>