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C" w:rsidRDefault="00AC00AC" w:rsidP="00AC0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C00AC" w:rsidRDefault="00AC00AC" w:rsidP="00AC0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ПОГАРСКИЙ РАЙОН</w:t>
      </w:r>
    </w:p>
    <w:p w:rsidR="00AC00AC" w:rsidRDefault="00AC00AC" w:rsidP="00AC0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КИСТЕРСКАЯ СЕЛЬСКАЯ АДМИНИСТРАЦИЯ</w:t>
      </w:r>
    </w:p>
    <w:p w:rsidR="00AC00AC" w:rsidRDefault="00AC00AC" w:rsidP="00AC00AC">
      <w:pPr>
        <w:jc w:val="center"/>
        <w:rPr>
          <w:b/>
          <w:sz w:val="28"/>
          <w:szCs w:val="28"/>
        </w:rPr>
      </w:pPr>
    </w:p>
    <w:p w:rsidR="00AC00AC" w:rsidRDefault="00AC00AC" w:rsidP="00AC0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00AC" w:rsidRDefault="00AC00AC" w:rsidP="00AC00AC">
      <w:pPr>
        <w:jc w:val="right"/>
        <w:rPr>
          <w:b/>
          <w:sz w:val="28"/>
          <w:szCs w:val="28"/>
        </w:rPr>
      </w:pPr>
    </w:p>
    <w:p w:rsidR="00AC00AC" w:rsidRDefault="00AC00AC" w:rsidP="00AC00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28.10</w:t>
      </w:r>
      <w:r>
        <w:rPr>
          <w:b/>
          <w:sz w:val="28"/>
          <w:szCs w:val="28"/>
        </w:rPr>
        <w:t xml:space="preserve">. 2019г.                             № </w:t>
      </w:r>
      <w:r>
        <w:rPr>
          <w:b/>
          <w:sz w:val="28"/>
          <w:szCs w:val="28"/>
        </w:rPr>
        <w:t>77</w:t>
      </w:r>
    </w:p>
    <w:p w:rsidR="00AC00AC" w:rsidRDefault="00AC00AC" w:rsidP="00AC00AC">
      <w:pPr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истер</w:t>
      </w:r>
      <w:proofErr w:type="spellEnd"/>
    </w:p>
    <w:p w:rsidR="00AC00AC" w:rsidRDefault="00AC00AC" w:rsidP="00AC00AC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AC00AC" w:rsidRDefault="00AC00AC" w:rsidP="00AC00AC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перерасчете размеров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00AC" w:rsidRDefault="00AC00AC" w:rsidP="00AC00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пенсии за выслугу лет</w:t>
      </w:r>
      <w:bookmarkEnd w:id="0"/>
      <w:r>
        <w:rPr>
          <w:rFonts w:ascii="Times New Roman" w:hAnsi="Times New Roman"/>
          <w:sz w:val="28"/>
          <w:szCs w:val="28"/>
        </w:rPr>
        <w:t>, установленных</w:t>
      </w:r>
    </w:p>
    <w:p w:rsidR="00AC00AC" w:rsidRDefault="00AC00AC" w:rsidP="00AC00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</w:t>
      </w:r>
    </w:p>
    <w:p w:rsidR="00AC00AC" w:rsidRDefault="00AC00AC" w:rsidP="00AC00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актами Кистёрского сельского поселения.</w:t>
      </w:r>
    </w:p>
    <w:p w:rsidR="00AC00AC" w:rsidRDefault="00AC00AC" w:rsidP="00AC00AC">
      <w:pPr>
        <w:pStyle w:val="NoSpacing"/>
        <w:rPr>
          <w:rFonts w:ascii="Times New Roman" w:hAnsi="Times New Roman"/>
          <w:sz w:val="28"/>
          <w:szCs w:val="28"/>
        </w:rPr>
      </w:pPr>
    </w:p>
    <w:p w:rsidR="00AC00AC" w:rsidRDefault="00AC00AC" w:rsidP="00AC00A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пункта 21 Положения «О порядке установления, выплаты и перерасчёта муниципальной пенсии за выслугу лет лицам, замещавшим должности муниципальной службы в Кистёрской сельской администрации», утвержденного Решением Кистёрского сельского Совета народных депутатов №3-77 от 30.12.2016г., в соответствии с Решением Кистёрского сельского Совета народных депутатов от 26.12.2018г. №3-136</w:t>
      </w:r>
      <w:proofErr w:type="gramEnd"/>
    </w:p>
    <w:p w:rsidR="00AC00AC" w:rsidRPr="00E6099D" w:rsidRDefault="00AC00AC" w:rsidP="00AC00A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Кистёрское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Погарского района Брянской области на 2019 год и плано</w:t>
      </w:r>
      <w:r>
        <w:rPr>
          <w:rFonts w:ascii="Times New Roman" w:hAnsi="Times New Roman"/>
          <w:sz w:val="28"/>
          <w:szCs w:val="28"/>
        </w:rPr>
        <w:t xml:space="preserve">вый период 2020 и 2021 годов», </w:t>
      </w:r>
      <w:r>
        <w:rPr>
          <w:rFonts w:ascii="Times New Roman" w:hAnsi="Times New Roman"/>
          <w:sz w:val="28"/>
          <w:szCs w:val="28"/>
        </w:rPr>
        <w:t>Решением Кистёрского сельского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от 24.10.2019г. №4-21 «</w:t>
      </w:r>
      <w:r w:rsidRPr="00AC00AC">
        <w:rPr>
          <w:rFonts w:ascii="Times New Roman" w:hAnsi="Times New Roman"/>
          <w:sz w:val="28"/>
          <w:szCs w:val="28"/>
        </w:rPr>
        <w:t>О перерасчете размеров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0AC">
        <w:rPr>
          <w:rFonts w:ascii="Times New Roman" w:hAnsi="Times New Roman"/>
          <w:sz w:val="28"/>
          <w:szCs w:val="28"/>
        </w:rPr>
        <w:t>пенсии за выслугу лет,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0AC">
        <w:rPr>
          <w:rFonts w:ascii="Times New Roman" w:hAnsi="Times New Roman"/>
          <w:sz w:val="28"/>
          <w:szCs w:val="28"/>
        </w:rPr>
        <w:t>в соответствии с нормативными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0AC">
        <w:rPr>
          <w:rFonts w:ascii="Times New Roman" w:hAnsi="Times New Roman"/>
          <w:sz w:val="28"/>
          <w:szCs w:val="28"/>
        </w:rPr>
        <w:t>актами Кистёрского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AC00AC" w:rsidRDefault="00AC00AC" w:rsidP="00AC00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C00AC" w:rsidRDefault="00AC00AC" w:rsidP="00AC00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AC00AC" w:rsidRDefault="00AC00AC" w:rsidP="00AC00AC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A2C">
        <w:rPr>
          <w:rFonts w:ascii="Times New Roman" w:hAnsi="Times New Roman"/>
          <w:sz w:val="28"/>
          <w:szCs w:val="28"/>
        </w:rPr>
        <w:t>Произвести с 01 февраля 2019 года перерасчет размеров муниципальных пенсий за выслугу лет, установленные лицам в соответствии с Положением «О порядке установления, выплаты и перерасчёта муниципальной пенсии за выслугу лет лицам, замещавшим должности муниципальной службы в Кистёрской сельской администрации» на 4,9 процента в пределах средств, предусмотренных на эти цели бюджетом Кистёрского сельского поселения Погарского района на 2019 год.</w:t>
      </w:r>
      <w:proofErr w:type="gramEnd"/>
    </w:p>
    <w:p w:rsidR="00AC00AC" w:rsidRPr="00AC00AC" w:rsidRDefault="00AC00AC" w:rsidP="00AC00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AC00AC">
        <w:rPr>
          <w:sz w:val="28"/>
          <w:szCs w:val="28"/>
        </w:rPr>
        <w:t>Разместить</w:t>
      </w:r>
      <w:proofErr w:type="gramEnd"/>
      <w:r w:rsidRPr="00AC00AC">
        <w:rPr>
          <w:sz w:val="28"/>
          <w:szCs w:val="28"/>
        </w:rPr>
        <w:t xml:space="preserve"> н</w:t>
      </w:r>
      <w:r w:rsidRPr="00AC00AC">
        <w:rPr>
          <w:sz w:val="28"/>
          <w:szCs w:val="28"/>
          <w:lang w:eastAsia="en-US"/>
        </w:rPr>
        <w:t>астоящее постановление на официальном сайте администрации Погарского района в сети «Интернет».</w:t>
      </w:r>
    </w:p>
    <w:p w:rsidR="00AC00AC" w:rsidRPr="00AC00AC" w:rsidRDefault="00AC00AC" w:rsidP="00AC00A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AC00AC">
        <w:rPr>
          <w:sz w:val="28"/>
          <w:szCs w:val="28"/>
        </w:rPr>
        <w:t>Контроль за</w:t>
      </w:r>
      <w:proofErr w:type="gramEnd"/>
      <w:r w:rsidRPr="00AC00A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00AC" w:rsidRDefault="00AC00AC" w:rsidP="00AC00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C00AC" w:rsidRDefault="00AC00AC" w:rsidP="00AC00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0AC" w:rsidRDefault="00AC00AC" w:rsidP="00AC00AC">
      <w:pPr>
        <w:tabs>
          <w:tab w:val="left" w:pos="709"/>
        </w:tabs>
        <w:jc w:val="both"/>
        <w:rPr>
          <w:sz w:val="28"/>
          <w:szCs w:val="28"/>
        </w:rPr>
      </w:pPr>
    </w:p>
    <w:p w:rsidR="00AC00AC" w:rsidRDefault="00AC00AC" w:rsidP="00AC00AC">
      <w:pPr>
        <w:tabs>
          <w:tab w:val="left" w:pos="709"/>
        </w:tabs>
        <w:jc w:val="both"/>
        <w:rPr>
          <w:sz w:val="28"/>
        </w:rPr>
      </w:pPr>
    </w:p>
    <w:p w:rsidR="00AC00AC" w:rsidRDefault="00AC00AC" w:rsidP="00AC00AC">
      <w:pPr>
        <w:jc w:val="both"/>
        <w:rPr>
          <w:sz w:val="28"/>
        </w:rPr>
      </w:pPr>
      <w:r>
        <w:rPr>
          <w:sz w:val="28"/>
        </w:rPr>
        <w:t xml:space="preserve">Глава Кистёрского </w:t>
      </w:r>
    </w:p>
    <w:p w:rsidR="00AC00AC" w:rsidRDefault="00AC00AC" w:rsidP="00AC00AC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Г.Д. </w:t>
      </w:r>
      <w:proofErr w:type="spellStart"/>
      <w:r>
        <w:rPr>
          <w:sz w:val="28"/>
        </w:rPr>
        <w:t>Подгородский</w:t>
      </w:r>
      <w:proofErr w:type="spellEnd"/>
    </w:p>
    <w:p w:rsidR="00580369" w:rsidRDefault="00580369"/>
    <w:sectPr w:rsidR="00580369" w:rsidSect="00AC00AC">
      <w:pgSz w:w="11906" w:h="16838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255"/>
    <w:multiLevelType w:val="hybridMultilevel"/>
    <w:tmpl w:val="90C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AC"/>
    <w:rsid w:val="00580369"/>
    <w:rsid w:val="006856F2"/>
    <w:rsid w:val="00A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C00A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C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C00A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C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2019-10-28T05:55:00Z</cp:lastPrinted>
  <dcterms:created xsi:type="dcterms:W3CDTF">2019-10-28T05:50:00Z</dcterms:created>
  <dcterms:modified xsi:type="dcterms:W3CDTF">2019-10-28T06:00:00Z</dcterms:modified>
</cp:coreProperties>
</file>