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РОССИЙСКАЯ ФЕДЕРАЦИЯ</w:t>
      </w:r>
    </w:p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БРЯНСКАЯ ОБЛАСТЬ ПОГАРСКИЙ РАЙОН</w:t>
      </w:r>
    </w:p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КИСТЁРСКАЯ СЕЛЬСКАЯ АДМИНИСТРАЦИЯ</w:t>
      </w:r>
    </w:p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</w:p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ПОСТАНОВЛЕНИЕ</w:t>
      </w:r>
    </w:p>
    <w:p w:rsidR="0074459C" w:rsidRPr="008D484D" w:rsidRDefault="0074459C" w:rsidP="0074459C">
      <w:pPr>
        <w:jc w:val="center"/>
        <w:rPr>
          <w:i w:val="0"/>
          <w:sz w:val="28"/>
          <w:szCs w:val="28"/>
        </w:rPr>
      </w:pPr>
    </w:p>
    <w:p w:rsidR="0074459C" w:rsidRPr="008D484D" w:rsidRDefault="0074459C" w:rsidP="0074459C">
      <w:pPr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 xml:space="preserve">от  14.02.2020 г.                               № </w:t>
      </w:r>
      <w:r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4</w:t>
      </w:r>
    </w:p>
    <w:p w:rsidR="0074459C" w:rsidRPr="008D484D" w:rsidRDefault="0074459C" w:rsidP="0074459C">
      <w:pPr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с. Кистёр</w:t>
      </w:r>
    </w:p>
    <w:p w:rsidR="0074459C" w:rsidRPr="008D484D" w:rsidRDefault="0074459C" w:rsidP="0074459C">
      <w:pPr>
        <w:jc w:val="both"/>
        <w:rPr>
          <w:i w:val="0"/>
          <w:sz w:val="28"/>
          <w:szCs w:val="28"/>
        </w:rPr>
      </w:pP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jc w:val="both"/>
        <w:rPr>
          <w:i w:val="0"/>
          <w:sz w:val="28"/>
          <w:szCs w:val="28"/>
        </w:rPr>
      </w:pPr>
      <w:bookmarkStart w:id="0" w:name="_GoBack"/>
      <w:r w:rsidRPr="0074459C">
        <w:rPr>
          <w:i w:val="0"/>
          <w:sz w:val="28"/>
          <w:szCs w:val="28"/>
        </w:rPr>
        <w:t>О подготовке проектов внесения изменений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>в Генеральный план и Правила землепользования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>и застройки</w:t>
      </w:r>
      <w:bookmarkEnd w:id="0"/>
      <w:r w:rsidRPr="0074459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>ского сельского поселения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>Погарского района Брянской области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 xml:space="preserve">      </w:t>
      </w:r>
      <w:proofErr w:type="gramStart"/>
      <w:r w:rsidRPr="0074459C">
        <w:rPr>
          <w:i w:val="0"/>
          <w:sz w:val="28"/>
          <w:szCs w:val="28"/>
        </w:rPr>
        <w:t xml:space="preserve">В целях определения назначения территории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>ского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 в соответствии со ст. 24, ст. 31, ст. 33 Градостроительного кодекса Российской Федерации, Федеральным законом от 06 октября 2003 года</w:t>
      </w:r>
      <w:proofErr w:type="gramEnd"/>
      <w:r w:rsidRPr="0074459C">
        <w:rPr>
          <w:i w:val="0"/>
          <w:sz w:val="28"/>
          <w:szCs w:val="28"/>
        </w:rPr>
        <w:t xml:space="preserve">  №131-ФЗ  "Об общих принципах организации местного самоуправления в Российской Федерации", Уставом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>ского сельского поселения Погарского района Брянской области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>ПОСТАНОВЛЯЮ: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  <w:t xml:space="preserve">1. Подготовить проект внесения изменений в Генеральный план и Правила землепользования и застройки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>ского сельского поселения Погарского района Брянской области, удовлетворяющий следующим требованиям: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</w:r>
      <w:proofErr w:type="gramStart"/>
      <w:r w:rsidRPr="0074459C">
        <w:rPr>
          <w:i w:val="0"/>
          <w:sz w:val="28"/>
          <w:szCs w:val="28"/>
        </w:rPr>
        <w:t xml:space="preserve">- Внесение изменений в Генеральный план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>ского сельского поселения Погарского района Брянской области, предусматривающих соответствие описания и отображения функциональных зон, установленных в проектах генерального плана, пункту 133 Приложения к приказу Министерства экономического развития Российской Федерации от 9 января 2018 г.  № 10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  <w:proofErr w:type="gramEnd"/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</w:r>
      <w:proofErr w:type="gramStart"/>
      <w:r w:rsidRPr="0074459C">
        <w:rPr>
          <w:i w:val="0"/>
          <w:sz w:val="28"/>
          <w:szCs w:val="28"/>
        </w:rPr>
        <w:t xml:space="preserve">- Внесение изменений в Генеральный план и Правила землепользования и застройки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 xml:space="preserve">ского сельского поселения Погарского района Брянской области в части уточнения границ функциональных и территориальных зон путем использования актуальных в настоящее время </w:t>
      </w:r>
      <w:proofErr w:type="spellStart"/>
      <w:r w:rsidRPr="0074459C">
        <w:rPr>
          <w:i w:val="0"/>
          <w:sz w:val="28"/>
          <w:szCs w:val="28"/>
        </w:rPr>
        <w:t>ортофотопланов</w:t>
      </w:r>
      <w:proofErr w:type="spellEnd"/>
      <w:r w:rsidRPr="0074459C">
        <w:rPr>
          <w:i w:val="0"/>
          <w:sz w:val="28"/>
          <w:szCs w:val="28"/>
        </w:rPr>
        <w:t xml:space="preserve">, </w:t>
      </w:r>
      <w:r w:rsidRPr="0074459C">
        <w:rPr>
          <w:i w:val="0"/>
          <w:sz w:val="28"/>
          <w:szCs w:val="28"/>
        </w:rPr>
        <w:lastRenderedPageBreak/>
        <w:t xml:space="preserve">материалов цифровой базы данных спутниковых изображений, а также векторных материалов кадастрового деления (в </w:t>
      </w:r>
      <w:proofErr w:type="spellStart"/>
      <w:r w:rsidRPr="0074459C">
        <w:rPr>
          <w:i w:val="0"/>
          <w:sz w:val="28"/>
          <w:szCs w:val="28"/>
        </w:rPr>
        <w:t>т.ч</w:t>
      </w:r>
      <w:proofErr w:type="spellEnd"/>
      <w:r w:rsidRPr="0074459C">
        <w:rPr>
          <w:i w:val="0"/>
          <w:sz w:val="28"/>
          <w:szCs w:val="28"/>
        </w:rPr>
        <w:t xml:space="preserve">., границ населенных пунктов, поставленных на государственный кадастровый учет). </w:t>
      </w:r>
      <w:proofErr w:type="gramEnd"/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  <w:t xml:space="preserve">- Внесение изменений в Правила землепользования и застройки </w:t>
      </w:r>
      <w:r>
        <w:rPr>
          <w:i w:val="0"/>
          <w:sz w:val="28"/>
          <w:szCs w:val="28"/>
        </w:rPr>
        <w:t>Кистёр</w:t>
      </w:r>
      <w:r w:rsidRPr="0074459C">
        <w:rPr>
          <w:i w:val="0"/>
          <w:sz w:val="28"/>
          <w:szCs w:val="28"/>
        </w:rPr>
        <w:t xml:space="preserve">ского сельского поселения Погарского района Брянской области в части приведения </w:t>
      </w:r>
      <w:proofErr w:type="gramStart"/>
      <w:r w:rsidRPr="0074459C">
        <w:rPr>
          <w:i w:val="0"/>
          <w:sz w:val="28"/>
          <w:szCs w:val="28"/>
        </w:rPr>
        <w:t>видов</w:t>
      </w:r>
      <w:proofErr w:type="gramEnd"/>
      <w:r w:rsidRPr="0074459C">
        <w:rPr>
          <w:i w:val="0"/>
          <w:sz w:val="28"/>
          <w:szCs w:val="28"/>
        </w:rPr>
        <w:t xml:space="preserve"> разрешенного использования земельных участков, установленных в правилах землепользования и застройки, в соответствие с Приказом Министерства экономического развития РФ от 1 сентября 2014 года №540 "Об утверждении классификатора видов разрешенного использования земельных участков", а также Приказом Министерства экономического развития РФ от 30 сентября 2015 года №709 "О внесении изменений </w:t>
      </w:r>
      <w:proofErr w:type="gramStart"/>
      <w:r w:rsidRPr="0074459C">
        <w:rPr>
          <w:i w:val="0"/>
          <w:sz w:val="28"/>
          <w:szCs w:val="28"/>
        </w:rPr>
        <w:t>в</w:t>
      </w:r>
      <w:proofErr w:type="gramEnd"/>
      <w:r w:rsidRPr="0074459C">
        <w:rPr>
          <w:i w:val="0"/>
          <w:sz w:val="28"/>
          <w:szCs w:val="28"/>
        </w:rPr>
        <w:t xml:space="preserve"> </w:t>
      </w:r>
      <w:proofErr w:type="gramStart"/>
      <w:r w:rsidRPr="0074459C">
        <w:rPr>
          <w:i w:val="0"/>
          <w:sz w:val="28"/>
          <w:szCs w:val="28"/>
        </w:rPr>
        <w:t>классификатор</w:t>
      </w:r>
      <w:proofErr w:type="gramEnd"/>
      <w:r w:rsidRPr="0074459C">
        <w:rPr>
          <w:i w:val="0"/>
          <w:sz w:val="28"/>
          <w:szCs w:val="28"/>
        </w:rPr>
        <w:t xml:space="preserve"> видов разрешенного использования земельных участков, утвержденный приказом Минэкономразвития России от 1 сентября 2014 г. №540".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 w:rsidRPr="0074459C">
        <w:rPr>
          <w:i w:val="0"/>
          <w:sz w:val="28"/>
          <w:szCs w:val="28"/>
        </w:rPr>
        <w:tab/>
        <w:t>2. Настоящее постановление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74459C" w:rsidRPr="0074459C" w:rsidRDefault="0074459C" w:rsidP="0074459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</w:t>
      </w:r>
      <w:proofErr w:type="gramStart"/>
      <w:r w:rsidRPr="00DB2C44">
        <w:rPr>
          <w:bCs/>
          <w:i w:val="0"/>
          <w:sz w:val="28"/>
          <w:szCs w:val="28"/>
        </w:rPr>
        <w:t>Контроль за</w:t>
      </w:r>
      <w:proofErr w:type="gramEnd"/>
      <w:r w:rsidRPr="00DB2C44">
        <w:rPr>
          <w:bCs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4459C" w:rsidRPr="00DB2C44" w:rsidRDefault="0074459C" w:rsidP="0074459C">
      <w:pPr>
        <w:widowControl w:val="0"/>
        <w:spacing w:line="276" w:lineRule="auto"/>
        <w:ind w:firstLine="690"/>
        <w:jc w:val="both"/>
        <w:rPr>
          <w:bCs/>
          <w:i w:val="0"/>
          <w:sz w:val="28"/>
          <w:szCs w:val="28"/>
        </w:rPr>
      </w:pPr>
    </w:p>
    <w:p w:rsidR="0074459C" w:rsidRDefault="0074459C" w:rsidP="0074459C">
      <w:pPr>
        <w:jc w:val="both"/>
        <w:rPr>
          <w:b/>
          <w:i w:val="0"/>
          <w:sz w:val="28"/>
          <w:szCs w:val="28"/>
        </w:rPr>
      </w:pPr>
    </w:p>
    <w:p w:rsidR="0074459C" w:rsidRPr="00DB2C44" w:rsidRDefault="0074459C" w:rsidP="0074459C">
      <w:pPr>
        <w:jc w:val="both"/>
        <w:rPr>
          <w:b/>
          <w:i w:val="0"/>
          <w:sz w:val="28"/>
          <w:szCs w:val="28"/>
        </w:rPr>
      </w:pPr>
    </w:p>
    <w:p w:rsidR="0074459C" w:rsidRPr="008D484D" w:rsidRDefault="0074459C" w:rsidP="0074459C">
      <w:pPr>
        <w:jc w:val="both"/>
        <w:rPr>
          <w:i w:val="0"/>
          <w:sz w:val="28"/>
          <w:szCs w:val="28"/>
        </w:rPr>
      </w:pPr>
      <w:r w:rsidRPr="008D484D">
        <w:rPr>
          <w:i w:val="0"/>
          <w:sz w:val="28"/>
          <w:szCs w:val="28"/>
        </w:rPr>
        <w:t>Глава Кистёрского</w:t>
      </w:r>
    </w:p>
    <w:p w:rsidR="0074459C" w:rsidRPr="008D484D" w:rsidRDefault="0074459C" w:rsidP="0074459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сельского поселения</w:t>
      </w:r>
      <w:r w:rsidRPr="008D484D">
        <w:rPr>
          <w:i w:val="0"/>
          <w:sz w:val="28"/>
          <w:szCs w:val="28"/>
        </w:rPr>
        <w:tab/>
      </w:r>
      <w:r w:rsidRPr="008D484D">
        <w:rPr>
          <w:i w:val="0"/>
          <w:sz w:val="28"/>
          <w:szCs w:val="28"/>
        </w:rPr>
        <w:tab/>
        <w:t xml:space="preserve">                                                  Г.Д. </w:t>
      </w:r>
      <w:proofErr w:type="spellStart"/>
      <w:r w:rsidRPr="008D484D">
        <w:rPr>
          <w:i w:val="0"/>
          <w:sz w:val="28"/>
          <w:szCs w:val="28"/>
        </w:rPr>
        <w:t>Подгородский</w:t>
      </w:r>
      <w:proofErr w:type="spellEnd"/>
    </w:p>
    <w:p w:rsidR="00580369" w:rsidRDefault="00580369"/>
    <w:sectPr w:rsidR="00580369" w:rsidSect="0074459C">
      <w:pgSz w:w="11906" w:h="16838"/>
      <w:pgMar w:top="709" w:right="70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FE9"/>
    <w:multiLevelType w:val="hybridMultilevel"/>
    <w:tmpl w:val="3FD8CA14"/>
    <w:lvl w:ilvl="0" w:tplc="6C4642F6">
      <w:start w:val="1"/>
      <w:numFmt w:val="decimal"/>
      <w:lvlText w:val="%1."/>
      <w:lvlJc w:val="left"/>
      <w:pPr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9C"/>
    <w:rsid w:val="00580369"/>
    <w:rsid w:val="006856F2"/>
    <w:rsid w:val="0074459C"/>
    <w:rsid w:val="00D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2020-02-17T06:24:00Z</cp:lastPrinted>
  <dcterms:created xsi:type="dcterms:W3CDTF">2020-02-17T06:17:00Z</dcterms:created>
  <dcterms:modified xsi:type="dcterms:W3CDTF">2020-02-17T06:41:00Z</dcterms:modified>
</cp:coreProperties>
</file>