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DA" w:rsidRPr="00E06DDA" w:rsidRDefault="00E06DDA" w:rsidP="00E06DDA">
      <w:pPr>
        <w:jc w:val="center"/>
        <w:rPr>
          <w:sz w:val="28"/>
          <w:szCs w:val="28"/>
        </w:rPr>
      </w:pPr>
      <w:r w:rsidRPr="00E06DDA">
        <w:rPr>
          <w:sz w:val="28"/>
          <w:szCs w:val="28"/>
        </w:rPr>
        <w:t>РОССИЙСКАЯ ФЕДЕРАЦИЯ</w:t>
      </w:r>
    </w:p>
    <w:p w:rsidR="00E06DDA" w:rsidRPr="00E06DDA" w:rsidRDefault="00E06DDA" w:rsidP="00E06DDA">
      <w:pPr>
        <w:jc w:val="center"/>
        <w:rPr>
          <w:sz w:val="28"/>
          <w:szCs w:val="28"/>
        </w:rPr>
      </w:pPr>
      <w:r w:rsidRPr="00E06DDA">
        <w:rPr>
          <w:sz w:val="28"/>
          <w:szCs w:val="28"/>
        </w:rPr>
        <w:t>БРЯНСКАЯ ОБЛАСТЬ ПОГАРСКИЙ РАЙОН</w:t>
      </w:r>
    </w:p>
    <w:p w:rsidR="00E06DDA" w:rsidRPr="00E06DDA" w:rsidRDefault="00E06DDA" w:rsidP="00E06DDA">
      <w:pPr>
        <w:jc w:val="center"/>
        <w:rPr>
          <w:sz w:val="28"/>
          <w:szCs w:val="28"/>
        </w:rPr>
      </w:pPr>
      <w:r w:rsidRPr="00E06DDA">
        <w:rPr>
          <w:sz w:val="28"/>
          <w:szCs w:val="28"/>
        </w:rPr>
        <w:t>КИСТЕРСКАЯ СЕЛЬСКАЯ АДМИНИСТРАЦИЯ</w:t>
      </w:r>
    </w:p>
    <w:p w:rsidR="00E06DDA" w:rsidRPr="00E06DDA" w:rsidRDefault="00E06DDA" w:rsidP="00E06DDA">
      <w:pPr>
        <w:jc w:val="center"/>
        <w:rPr>
          <w:sz w:val="28"/>
          <w:szCs w:val="28"/>
        </w:rPr>
      </w:pPr>
    </w:p>
    <w:p w:rsidR="00E06DDA" w:rsidRPr="00E06DDA" w:rsidRDefault="00E06DDA" w:rsidP="00E06DDA">
      <w:pPr>
        <w:jc w:val="center"/>
        <w:rPr>
          <w:sz w:val="28"/>
          <w:szCs w:val="28"/>
        </w:rPr>
      </w:pPr>
      <w:r w:rsidRPr="00E06DDA">
        <w:rPr>
          <w:sz w:val="28"/>
          <w:szCs w:val="28"/>
        </w:rPr>
        <w:t>ПОСТАНОВЛЕНИЕ</w:t>
      </w:r>
    </w:p>
    <w:p w:rsidR="00E06DDA" w:rsidRPr="00E06DDA" w:rsidRDefault="00E06DDA" w:rsidP="00E06DDA">
      <w:pPr>
        <w:jc w:val="right"/>
        <w:rPr>
          <w:sz w:val="28"/>
          <w:szCs w:val="28"/>
        </w:rPr>
      </w:pPr>
    </w:p>
    <w:p w:rsidR="00E06DDA" w:rsidRPr="00E06DDA" w:rsidRDefault="00E06DDA" w:rsidP="00E06DDA">
      <w:pPr>
        <w:rPr>
          <w:sz w:val="28"/>
          <w:szCs w:val="28"/>
        </w:rPr>
      </w:pPr>
      <w:r w:rsidRPr="00E06DDA">
        <w:rPr>
          <w:sz w:val="28"/>
          <w:szCs w:val="28"/>
        </w:rPr>
        <w:t>от   15.04.2020г.                             № 19</w:t>
      </w:r>
    </w:p>
    <w:p w:rsidR="00E06DDA" w:rsidRPr="00E06DDA" w:rsidRDefault="00E06DDA" w:rsidP="00E06DDA">
      <w:pPr>
        <w:rPr>
          <w:rFonts w:eastAsia="Calibri"/>
          <w:sz w:val="28"/>
          <w:szCs w:val="28"/>
          <w:lang w:eastAsia="ar-SA"/>
        </w:rPr>
      </w:pPr>
      <w:proofErr w:type="spellStart"/>
      <w:r w:rsidRPr="00E06DDA">
        <w:rPr>
          <w:sz w:val="28"/>
          <w:szCs w:val="28"/>
        </w:rPr>
        <w:t>с</w:t>
      </w:r>
      <w:proofErr w:type="gramStart"/>
      <w:r w:rsidRPr="00E06DDA">
        <w:rPr>
          <w:sz w:val="28"/>
          <w:szCs w:val="28"/>
        </w:rPr>
        <w:t>.К</w:t>
      </w:r>
      <w:proofErr w:type="gramEnd"/>
      <w:r w:rsidRPr="00E06DDA">
        <w:rPr>
          <w:sz w:val="28"/>
          <w:szCs w:val="28"/>
        </w:rPr>
        <w:t>истер</w:t>
      </w:r>
      <w:proofErr w:type="spellEnd"/>
    </w:p>
    <w:p w:rsidR="00E06DDA" w:rsidRDefault="00E06DDA" w:rsidP="00E06DD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перерасчете размеров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06DDA" w:rsidRDefault="00E06DDA" w:rsidP="00E06DD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пенсии за выслугу лет, установленных</w:t>
      </w:r>
    </w:p>
    <w:p w:rsidR="00E06DDA" w:rsidRDefault="00E06DDA" w:rsidP="00E06DD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</w:t>
      </w:r>
    </w:p>
    <w:p w:rsidR="00E06DDA" w:rsidRDefault="00E06DDA" w:rsidP="00E06DD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актами Кистёрского сельского поселения.</w:t>
      </w:r>
    </w:p>
    <w:p w:rsidR="00E06DDA" w:rsidRDefault="00E06DDA" w:rsidP="00E06DDA">
      <w:pPr>
        <w:pStyle w:val="1"/>
        <w:rPr>
          <w:rFonts w:ascii="Times New Roman" w:hAnsi="Times New Roman"/>
          <w:sz w:val="28"/>
          <w:szCs w:val="28"/>
        </w:rPr>
      </w:pPr>
    </w:p>
    <w:p w:rsidR="00E06DDA" w:rsidRPr="00E6099D" w:rsidRDefault="00E06DDA" w:rsidP="00E06D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пункта 20 Положения «О порядке установления, выплаты и перерасчёта пенсии за выслугу лет лицам, замещавшим должности муниципальной службы Кистёрского сельского поселения», утвержденного Решением Кистёрского сельского Совета народных депутатов №4-35 от 04.03.2020г., в соответствии с Решением Кистёрского сельского Совета народных депутатов от 30.12.2019г. №4-28 «О бюджете Кистёрского сельского поселения Погарского муниципального района Брянской области на 2020</w:t>
      </w:r>
      <w:proofErr w:type="gramEnd"/>
      <w:r>
        <w:rPr>
          <w:rFonts w:ascii="Times New Roman" w:hAnsi="Times New Roman"/>
          <w:sz w:val="28"/>
          <w:szCs w:val="28"/>
        </w:rPr>
        <w:t xml:space="preserve"> год и плановый период 2021 и 2022 годов», Решением Кистёрского сельского Совета народных депутатов от 23.03.2020г. №4-39 «</w:t>
      </w:r>
      <w:r w:rsidRPr="00AC00AC">
        <w:rPr>
          <w:rFonts w:ascii="Times New Roman" w:hAnsi="Times New Roman"/>
          <w:sz w:val="28"/>
          <w:szCs w:val="28"/>
        </w:rPr>
        <w:t>О перерасчете размеров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0AC">
        <w:rPr>
          <w:rFonts w:ascii="Times New Roman" w:hAnsi="Times New Roman"/>
          <w:sz w:val="28"/>
          <w:szCs w:val="28"/>
        </w:rPr>
        <w:t>пенсии за выслугу лет,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0AC">
        <w:rPr>
          <w:rFonts w:ascii="Times New Roman" w:hAnsi="Times New Roman"/>
          <w:sz w:val="28"/>
          <w:szCs w:val="28"/>
        </w:rPr>
        <w:t>в соответствии с нормативными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0AC">
        <w:rPr>
          <w:rFonts w:ascii="Times New Roman" w:hAnsi="Times New Roman"/>
          <w:sz w:val="28"/>
          <w:szCs w:val="28"/>
        </w:rPr>
        <w:t>актами Кистёрского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E06DDA" w:rsidRDefault="00E06DDA" w:rsidP="00E06D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06DDA" w:rsidRDefault="00E06DDA" w:rsidP="00E06D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E06DDA" w:rsidRDefault="00E06DDA" w:rsidP="00E06DDA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A2C">
        <w:rPr>
          <w:rFonts w:ascii="Times New Roman" w:hAnsi="Times New Roman"/>
          <w:sz w:val="28"/>
          <w:szCs w:val="28"/>
        </w:rPr>
        <w:t>Произвести с 01 февраля 20</w:t>
      </w:r>
      <w:r>
        <w:rPr>
          <w:rFonts w:ascii="Times New Roman" w:hAnsi="Times New Roman"/>
          <w:sz w:val="28"/>
          <w:szCs w:val="28"/>
        </w:rPr>
        <w:t>20</w:t>
      </w:r>
      <w:r w:rsidRPr="00326A2C">
        <w:rPr>
          <w:rFonts w:ascii="Times New Roman" w:hAnsi="Times New Roman"/>
          <w:sz w:val="28"/>
          <w:szCs w:val="28"/>
        </w:rPr>
        <w:t xml:space="preserve"> года перерасчет размеров муниципальных пенсий за выслугу лет, установленные лицам в соответствии с Положением «О порядке установления, выплаты и перерасчёта муниципальной пенсии за выслугу лет лицам, замещавшим должности муниципальной службы в Кистёрс</w:t>
      </w:r>
      <w:r>
        <w:rPr>
          <w:rFonts w:ascii="Times New Roman" w:hAnsi="Times New Roman"/>
          <w:sz w:val="28"/>
          <w:szCs w:val="28"/>
        </w:rPr>
        <w:t>кой сельской администрации» на 3,6</w:t>
      </w:r>
      <w:r w:rsidRPr="00326A2C">
        <w:rPr>
          <w:rFonts w:ascii="Times New Roman" w:hAnsi="Times New Roman"/>
          <w:sz w:val="28"/>
          <w:szCs w:val="28"/>
        </w:rPr>
        <w:t xml:space="preserve"> процента в пределах средств, предусмотренных на эти цели бюджетом Кистёрского сельского поселения Погарского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326A2C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0A39DB" w:rsidRDefault="000A39DB" w:rsidP="000A39DB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39DB">
        <w:rPr>
          <w:rFonts w:ascii="Times New Roman" w:hAnsi="Times New Roman"/>
          <w:sz w:val="28"/>
          <w:szCs w:val="28"/>
        </w:rPr>
        <w:t xml:space="preserve">Ведущему специалисту </w:t>
      </w:r>
      <w:r>
        <w:rPr>
          <w:rFonts w:ascii="Times New Roman" w:hAnsi="Times New Roman"/>
          <w:sz w:val="28"/>
          <w:szCs w:val="28"/>
        </w:rPr>
        <w:t>Кистёр</w:t>
      </w:r>
      <w:r w:rsidRPr="000A39DB">
        <w:rPr>
          <w:rFonts w:ascii="Times New Roman" w:hAnsi="Times New Roman"/>
          <w:sz w:val="28"/>
          <w:szCs w:val="28"/>
        </w:rPr>
        <w:t>ской сельской администрации в соответствии с пунктом 1 настоящего Постановления  произвести перерасчет размеров муниципальных пенсий  за выслугу лет.</w:t>
      </w:r>
    </w:p>
    <w:p w:rsidR="00E06DDA" w:rsidRPr="00AC00AC" w:rsidRDefault="00E06DDA" w:rsidP="00E06DD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AC00AC">
        <w:rPr>
          <w:sz w:val="28"/>
          <w:szCs w:val="28"/>
        </w:rPr>
        <w:t>Разместить</w:t>
      </w:r>
      <w:proofErr w:type="gramEnd"/>
      <w:r w:rsidRPr="00AC00AC">
        <w:rPr>
          <w:sz w:val="28"/>
          <w:szCs w:val="28"/>
        </w:rPr>
        <w:t xml:space="preserve"> н</w:t>
      </w:r>
      <w:r w:rsidRPr="00AC00AC">
        <w:rPr>
          <w:sz w:val="28"/>
          <w:szCs w:val="28"/>
          <w:lang w:eastAsia="en-US"/>
        </w:rPr>
        <w:t>астоящее постановление на официальном сайте администрации Погарского района в сети «Интернет».</w:t>
      </w:r>
    </w:p>
    <w:p w:rsidR="00E06DDA" w:rsidRPr="00AC00AC" w:rsidRDefault="00E06DDA" w:rsidP="00E06DD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AC00AC">
        <w:rPr>
          <w:sz w:val="28"/>
          <w:szCs w:val="28"/>
        </w:rPr>
        <w:t>Контроль за</w:t>
      </w:r>
      <w:proofErr w:type="gramEnd"/>
      <w:r w:rsidRPr="00AC00A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06DDA" w:rsidRDefault="00E06DDA" w:rsidP="00E06D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6DDA" w:rsidRDefault="00E06DDA" w:rsidP="00E06D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6DDA" w:rsidRDefault="00E06DDA" w:rsidP="00E06DDA">
      <w:pPr>
        <w:tabs>
          <w:tab w:val="left" w:pos="709"/>
        </w:tabs>
        <w:jc w:val="both"/>
        <w:rPr>
          <w:sz w:val="28"/>
        </w:rPr>
      </w:pPr>
    </w:p>
    <w:p w:rsidR="00E06DDA" w:rsidRDefault="00E06DDA" w:rsidP="00E06DDA">
      <w:pPr>
        <w:jc w:val="both"/>
        <w:rPr>
          <w:sz w:val="28"/>
        </w:rPr>
      </w:pPr>
      <w:r>
        <w:rPr>
          <w:sz w:val="28"/>
        </w:rPr>
        <w:t xml:space="preserve">Глава Кистёрского </w:t>
      </w:r>
    </w:p>
    <w:p w:rsidR="00E06DDA" w:rsidRDefault="00E06DDA" w:rsidP="00E06DDA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Г.Д. </w:t>
      </w:r>
      <w:proofErr w:type="spellStart"/>
      <w:r>
        <w:rPr>
          <w:sz w:val="28"/>
        </w:rPr>
        <w:t>Подгородский</w:t>
      </w:r>
      <w:bookmarkStart w:id="0" w:name="_GoBack"/>
      <w:bookmarkEnd w:id="0"/>
      <w:proofErr w:type="spellEnd"/>
    </w:p>
    <w:sectPr w:rsidR="00E06DDA" w:rsidSect="00AC00AC">
      <w:pgSz w:w="11906" w:h="16838"/>
      <w:pgMar w:top="851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255"/>
    <w:multiLevelType w:val="hybridMultilevel"/>
    <w:tmpl w:val="90C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20C0E"/>
    <w:multiLevelType w:val="hybridMultilevel"/>
    <w:tmpl w:val="D40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AC"/>
    <w:rsid w:val="000A39DB"/>
    <w:rsid w:val="00126D20"/>
    <w:rsid w:val="00580369"/>
    <w:rsid w:val="00632910"/>
    <w:rsid w:val="006856F2"/>
    <w:rsid w:val="00775E83"/>
    <w:rsid w:val="00AC00AC"/>
    <w:rsid w:val="00E06DDA"/>
    <w:rsid w:val="00F307A0"/>
    <w:rsid w:val="00F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00A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C0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00A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C0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2020-06-15T13:54:00Z</cp:lastPrinted>
  <dcterms:created xsi:type="dcterms:W3CDTF">2019-10-28T05:50:00Z</dcterms:created>
  <dcterms:modified xsi:type="dcterms:W3CDTF">2020-07-08T11:51:00Z</dcterms:modified>
</cp:coreProperties>
</file>