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0B" w:rsidRPr="00FE4462" w:rsidRDefault="00C64C0B" w:rsidP="00C64C0B">
      <w:pPr>
        <w:pStyle w:val="1"/>
        <w:jc w:val="center"/>
      </w:pPr>
      <w:r w:rsidRPr="00FE4462">
        <w:t>РОССИЙСКАЯ   ФЕДЕРАЦИЯ</w:t>
      </w:r>
    </w:p>
    <w:p w:rsidR="00C64C0B" w:rsidRPr="00FE4462" w:rsidRDefault="00C64C0B" w:rsidP="00C64C0B">
      <w:pPr>
        <w:jc w:val="center"/>
        <w:rPr>
          <w:sz w:val="28"/>
        </w:rPr>
      </w:pPr>
      <w:r w:rsidRPr="00FE4462">
        <w:rPr>
          <w:sz w:val="28"/>
        </w:rPr>
        <w:t>СТЕЧЕНСКИЙ СЕЛЬСКИЙ  СОВЕТ  НАРОДНЫХ ДЕПУТАТОВ</w:t>
      </w:r>
    </w:p>
    <w:p w:rsidR="00C64C0B" w:rsidRPr="00FE4462" w:rsidRDefault="00C64C0B" w:rsidP="00C64C0B">
      <w:pPr>
        <w:jc w:val="center"/>
        <w:rPr>
          <w:sz w:val="28"/>
        </w:rPr>
      </w:pPr>
      <w:r w:rsidRPr="00FE4462">
        <w:rPr>
          <w:sz w:val="28"/>
        </w:rPr>
        <w:t>ПОГАРСКОГО РАЙОНА</w:t>
      </w:r>
    </w:p>
    <w:p w:rsidR="00C64C0B" w:rsidRPr="00FE4462" w:rsidRDefault="00C64C0B" w:rsidP="00C64C0B">
      <w:pPr>
        <w:jc w:val="center"/>
        <w:rPr>
          <w:sz w:val="28"/>
        </w:rPr>
      </w:pPr>
      <w:r w:rsidRPr="00FE4462">
        <w:rPr>
          <w:sz w:val="28"/>
        </w:rPr>
        <w:t>БРЯНСКОЙ  ОБЛАСТИ</w:t>
      </w:r>
    </w:p>
    <w:p w:rsidR="00C64C0B" w:rsidRPr="00FE4462" w:rsidRDefault="00C64C0B" w:rsidP="00C64C0B">
      <w:pPr>
        <w:jc w:val="center"/>
        <w:rPr>
          <w:sz w:val="28"/>
        </w:rPr>
      </w:pPr>
    </w:p>
    <w:p w:rsidR="00C64C0B" w:rsidRPr="00FE4462" w:rsidRDefault="00C64C0B" w:rsidP="00C64C0B">
      <w:pPr>
        <w:rPr>
          <w:sz w:val="28"/>
        </w:rPr>
      </w:pPr>
      <w:r w:rsidRPr="00FE4462">
        <w:rPr>
          <w:sz w:val="28"/>
        </w:rPr>
        <w:t xml:space="preserve">                                                        РЕШЕНИЕ</w:t>
      </w:r>
    </w:p>
    <w:p w:rsidR="00C64C0B" w:rsidRPr="00FE4462" w:rsidRDefault="00C64C0B" w:rsidP="00C64C0B">
      <w:pPr>
        <w:rPr>
          <w:sz w:val="28"/>
        </w:rPr>
      </w:pPr>
    </w:p>
    <w:p w:rsidR="00C64C0B" w:rsidRPr="00FE4462" w:rsidRDefault="00C64C0B" w:rsidP="00C64C0B">
      <w:pPr>
        <w:rPr>
          <w:sz w:val="28"/>
        </w:rPr>
      </w:pPr>
      <w:r w:rsidRPr="00FE4462">
        <w:rPr>
          <w:sz w:val="28"/>
        </w:rPr>
        <w:t xml:space="preserve"> №</w:t>
      </w:r>
      <w:r>
        <w:rPr>
          <w:sz w:val="28"/>
        </w:rPr>
        <w:t xml:space="preserve"> </w:t>
      </w:r>
      <w:r w:rsidR="00B17921">
        <w:rPr>
          <w:sz w:val="28"/>
        </w:rPr>
        <w:t>3/126</w:t>
      </w:r>
      <w:r>
        <w:rPr>
          <w:sz w:val="28"/>
        </w:rPr>
        <w:t xml:space="preserve">  </w:t>
      </w:r>
      <w:r w:rsidRPr="00FE4462">
        <w:rPr>
          <w:sz w:val="28"/>
        </w:rPr>
        <w:t>от</w:t>
      </w:r>
      <w:r>
        <w:rPr>
          <w:sz w:val="28"/>
        </w:rPr>
        <w:t xml:space="preserve">  </w:t>
      </w:r>
      <w:r w:rsidR="00C41F58">
        <w:rPr>
          <w:sz w:val="28"/>
        </w:rPr>
        <w:t>31.05</w:t>
      </w:r>
      <w:r w:rsidR="00B17921">
        <w:rPr>
          <w:sz w:val="28"/>
        </w:rPr>
        <w:t>.2019</w:t>
      </w:r>
      <w:r>
        <w:rPr>
          <w:sz w:val="28"/>
        </w:rPr>
        <w:t>г.</w:t>
      </w:r>
    </w:p>
    <w:p w:rsidR="00C64C0B" w:rsidRPr="00FE4462" w:rsidRDefault="00C64C0B" w:rsidP="00C64C0B">
      <w:pPr>
        <w:rPr>
          <w:sz w:val="28"/>
        </w:rPr>
      </w:pPr>
      <w:r w:rsidRPr="00FE4462">
        <w:rPr>
          <w:sz w:val="28"/>
        </w:rPr>
        <w:t>с.Стечна</w:t>
      </w:r>
    </w:p>
    <w:p w:rsidR="00C64C0B" w:rsidRPr="00FE4462" w:rsidRDefault="00C64C0B" w:rsidP="00C64C0B">
      <w:pPr>
        <w:rPr>
          <w:sz w:val="28"/>
        </w:rPr>
      </w:pPr>
      <w:r w:rsidRPr="00FE4462">
        <w:rPr>
          <w:sz w:val="28"/>
        </w:rPr>
        <w:t xml:space="preserve">  </w:t>
      </w:r>
      <w:bookmarkStart w:id="0" w:name="_GoBack"/>
      <w:bookmarkEnd w:id="0"/>
    </w:p>
    <w:p w:rsidR="00C64C0B" w:rsidRDefault="00C64C0B" w:rsidP="00C64C0B">
      <w:pPr>
        <w:rPr>
          <w:sz w:val="28"/>
        </w:rPr>
      </w:pPr>
      <w:r w:rsidRPr="003D5150">
        <w:rPr>
          <w:sz w:val="28"/>
        </w:rPr>
        <w:t xml:space="preserve">" Об утверждении отчёта об исполнении </w:t>
      </w:r>
    </w:p>
    <w:p w:rsidR="00C64C0B" w:rsidRDefault="00C64C0B" w:rsidP="00C64C0B">
      <w:pPr>
        <w:rPr>
          <w:sz w:val="28"/>
        </w:rPr>
      </w:pPr>
      <w:r w:rsidRPr="003D5150">
        <w:rPr>
          <w:sz w:val="28"/>
        </w:rPr>
        <w:t xml:space="preserve">бюджета </w:t>
      </w:r>
      <w:r w:rsidR="00D4569F">
        <w:rPr>
          <w:sz w:val="28"/>
        </w:rPr>
        <w:t xml:space="preserve">муниципального образования </w:t>
      </w:r>
      <w:r w:rsidRPr="003D5150">
        <w:rPr>
          <w:sz w:val="28"/>
        </w:rPr>
        <w:t>Стеченско</w:t>
      </w:r>
      <w:r w:rsidR="00D4569F">
        <w:rPr>
          <w:sz w:val="28"/>
        </w:rPr>
        <w:t>е</w:t>
      </w:r>
      <w:r w:rsidRPr="003D5150">
        <w:rPr>
          <w:sz w:val="28"/>
        </w:rPr>
        <w:t xml:space="preserve"> </w:t>
      </w:r>
      <w:proofErr w:type="gramStart"/>
      <w:r w:rsidRPr="003D5150">
        <w:rPr>
          <w:sz w:val="28"/>
        </w:rPr>
        <w:t>сельско</w:t>
      </w:r>
      <w:r w:rsidR="00D4569F">
        <w:rPr>
          <w:sz w:val="28"/>
        </w:rPr>
        <w:t>е</w:t>
      </w:r>
      <w:proofErr w:type="gramEnd"/>
    </w:p>
    <w:p w:rsidR="00C64C0B" w:rsidRPr="00FE4462" w:rsidRDefault="00C64C0B" w:rsidP="00C64C0B">
      <w:pPr>
        <w:rPr>
          <w:sz w:val="28"/>
        </w:rPr>
      </w:pPr>
      <w:r w:rsidRPr="003D5150">
        <w:rPr>
          <w:sz w:val="28"/>
        </w:rPr>
        <w:t>поселени</w:t>
      </w:r>
      <w:r w:rsidR="00D4569F">
        <w:rPr>
          <w:sz w:val="28"/>
        </w:rPr>
        <w:t xml:space="preserve">е Погарского района </w:t>
      </w:r>
      <w:r w:rsidRPr="003D5150">
        <w:rPr>
          <w:sz w:val="28"/>
        </w:rPr>
        <w:t>за</w:t>
      </w:r>
      <w:r>
        <w:rPr>
          <w:sz w:val="28"/>
        </w:rPr>
        <w:t xml:space="preserve"> 201</w:t>
      </w:r>
      <w:r w:rsidR="008A637C">
        <w:rPr>
          <w:sz w:val="28"/>
        </w:rPr>
        <w:t>8</w:t>
      </w:r>
      <w:r w:rsidRPr="003D5150">
        <w:rPr>
          <w:sz w:val="28"/>
        </w:rPr>
        <w:t>год."</w:t>
      </w:r>
    </w:p>
    <w:p w:rsidR="00C64C0B" w:rsidRDefault="00C64C0B" w:rsidP="00C64C0B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64C0B" w:rsidRDefault="00C64C0B" w:rsidP="00C64C0B">
      <w:pPr>
        <w:jc w:val="both"/>
        <w:rPr>
          <w:sz w:val="28"/>
        </w:rPr>
      </w:pPr>
      <w:r>
        <w:rPr>
          <w:sz w:val="28"/>
        </w:rPr>
        <w:t xml:space="preserve"> Рассмотрев информацию по исполнению бюджета Стеченского сельского поселения за 2018год, Стеченский Совет народных депутатов отмечает, что </w:t>
      </w:r>
      <w:proofErr w:type="gramStart"/>
      <w:r>
        <w:rPr>
          <w:sz w:val="28"/>
        </w:rPr>
        <w:t xml:space="preserve">его исполнение  осуществлялось  в соответствии  с Федеральным  Законом  от 06.10.2003 года № 131-ФЗ «Об общих принципах  организации местного самоуправления в Российской  Федерации», Бюджетным Кодексом Российской  Федерации и решением  Стеченского  сельского  Совета  народных депутатов от </w:t>
      </w:r>
      <w:r w:rsidR="008A637C">
        <w:rPr>
          <w:sz w:val="28"/>
        </w:rPr>
        <w:t>29</w:t>
      </w:r>
      <w:r>
        <w:rPr>
          <w:sz w:val="28"/>
        </w:rPr>
        <w:t>.12.201</w:t>
      </w:r>
      <w:r w:rsidR="008A637C">
        <w:rPr>
          <w:sz w:val="28"/>
        </w:rPr>
        <w:t>7</w:t>
      </w:r>
      <w:r>
        <w:rPr>
          <w:sz w:val="28"/>
        </w:rPr>
        <w:t xml:space="preserve"> года № 3/</w:t>
      </w:r>
      <w:r w:rsidR="008A637C">
        <w:rPr>
          <w:sz w:val="28"/>
        </w:rPr>
        <w:t>92</w:t>
      </w:r>
      <w:r>
        <w:rPr>
          <w:sz w:val="28"/>
        </w:rPr>
        <w:t xml:space="preserve">  «О бюджете </w:t>
      </w:r>
      <w:r w:rsidR="008A637C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Стеченско</w:t>
      </w:r>
      <w:r w:rsidR="008A637C">
        <w:rPr>
          <w:sz w:val="28"/>
        </w:rPr>
        <w:t>е</w:t>
      </w:r>
      <w:r>
        <w:rPr>
          <w:sz w:val="28"/>
        </w:rPr>
        <w:t xml:space="preserve"> сельско</w:t>
      </w:r>
      <w:r w:rsidR="008A637C">
        <w:rPr>
          <w:sz w:val="28"/>
        </w:rPr>
        <w:t>е</w:t>
      </w:r>
      <w:r>
        <w:rPr>
          <w:sz w:val="28"/>
        </w:rPr>
        <w:t xml:space="preserve"> поселени</w:t>
      </w:r>
      <w:r w:rsidR="008A637C">
        <w:rPr>
          <w:sz w:val="28"/>
        </w:rPr>
        <w:t>е Погарского района Брянской области</w:t>
      </w:r>
      <w:r>
        <w:rPr>
          <w:sz w:val="28"/>
        </w:rPr>
        <w:t xml:space="preserve"> на 201</w:t>
      </w:r>
      <w:r w:rsidR="008A637C">
        <w:rPr>
          <w:sz w:val="28"/>
        </w:rPr>
        <w:t>8</w:t>
      </w:r>
      <w:r>
        <w:rPr>
          <w:sz w:val="28"/>
        </w:rPr>
        <w:t xml:space="preserve"> год и плановый период 201</w:t>
      </w:r>
      <w:r w:rsidR="008A637C">
        <w:rPr>
          <w:sz w:val="28"/>
        </w:rPr>
        <w:t>9</w:t>
      </w:r>
      <w:r>
        <w:rPr>
          <w:sz w:val="28"/>
        </w:rPr>
        <w:t xml:space="preserve"> и 20</w:t>
      </w:r>
      <w:r w:rsidR="008A637C">
        <w:rPr>
          <w:sz w:val="28"/>
        </w:rPr>
        <w:t>20</w:t>
      </w:r>
      <w:r>
        <w:rPr>
          <w:sz w:val="28"/>
        </w:rPr>
        <w:t>годов».</w:t>
      </w:r>
      <w:proofErr w:type="gramEnd"/>
    </w:p>
    <w:p w:rsidR="00C64C0B" w:rsidRPr="00465636" w:rsidRDefault="00C64C0B" w:rsidP="00C64C0B">
      <w:pPr>
        <w:jc w:val="both"/>
        <w:rPr>
          <w:sz w:val="28"/>
        </w:rPr>
      </w:pPr>
      <w:r>
        <w:rPr>
          <w:sz w:val="28"/>
        </w:rPr>
        <w:t xml:space="preserve">             Общий о</w:t>
      </w:r>
      <w:r w:rsidRPr="003C2257">
        <w:rPr>
          <w:sz w:val="28"/>
        </w:rPr>
        <w:t xml:space="preserve">бъем по доходам  составил </w:t>
      </w:r>
      <w:r w:rsidR="008A637C">
        <w:rPr>
          <w:sz w:val="28"/>
        </w:rPr>
        <w:t>4331592</w:t>
      </w:r>
      <w:r w:rsidRPr="003C2257">
        <w:rPr>
          <w:sz w:val="28"/>
        </w:rPr>
        <w:t xml:space="preserve"> рубл</w:t>
      </w:r>
      <w:r>
        <w:rPr>
          <w:sz w:val="28"/>
        </w:rPr>
        <w:t xml:space="preserve">я </w:t>
      </w:r>
      <w:r w:rsidR="008A637C">
        <w:rPr>
          <w:sz w:val="28"/>
        </w:rPr>
        <w:t>11</w:t>
      </w:r>
      <w:r>
        <w:rPr>
          <w:sz w:val="28"/>
        </w:rPr>
        <w:t>копеек</w:t>
      </w:r>
      <w:r w:rsidRPr="003C2257">
        <w:rPr>
          <w:sz w:val="28"/>
        </w:rPr>
        <w:t xml:space="preserve">, </w:t>
      </w:r>
      <w:r w:rsidRPr="00465636">
        <w:rPr>
          <w:sz w:val="28"/>
        </w:rPr>
        <w:t xml:space="preserve">из них </w:t>
      </w:r>
      <w:r w:rsidR="008A637C">
        <w:rPr>
          <w:sz w:val="28"/>
        </w:rPr>
        <w:t>2367444</w:t>
      </w:r>
      <w:r w:rsidRPr="00465636">
        <w:rPr>
          <w:sz w:val="28"/>
        </w:rPr>
        <w:t>рубл</w:t>
      </w:r>
      <w:r w:rsidR="008A637C">
        <w:rPr>
          <w:sz w:val="28"/>
        </w:rPr>
        <w:t>я</w:t>
      </w:r>
      <w:r>
        <w:rPr>
          <w:sz w:val="28"/>
        </w:rPr>
        <w:t xml:space="preserve"> </w:t>
      </w:r>
      <w:r w:rsidR="008A637C">
        <w:rPr>
          <w:sz w:val="28"/>
        </w:rPr>
        <w:t>03</w:t>
      </w:r>
      <w:r>
        <w:rPr>
          <w:sz w:val="28"/>
        </w:rPr>
        <w:t>копе</w:t>
      </w:r>
      <w:r w:rsidR="008A637C">
        <w:rPr>
          <w:sz w:val="28"/>
        </w:rPr>
        <w:t>йки</w:t>
      </w:r>
      <w:r w:rsidRPr="00465636">
        <w:rPr>
          <w:sz w:val="28"/>
        </w:rPr>
        <w:t xml:space="preserve"> – собственных  доходов.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В бюджет поступило собственных доходов 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   в том числе: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- налог на доходы физических лиц -   </w:t>
      </w:r>
      <w:r w:rsidR="008A637C">
        <w:rPr>
          <w:sz w:val="28"/>
        </w:rPr>
        <w:t>70,976</w:t>
      </w:r>
      <w:r w:rsidRPr="00465636">
        <w:rPr>
          <w:sz w:val="28"/>
        </w:rPr>
        <w:t xml:space="preserve"> тыс. рублей</w:t>
      </w:r>
      <w:r>
        <w:rPr>
          <w:sz w:val="28"/>
        </w:rPr>
        <w:t xml:space="preserve"> </w:t>
      </w:r>
      <w:r w:rsidR="008A637C">
        <w:rPr>
          <w:sz w:val="28"/>
        </w:rPr>
        <w:t>50</w:t>
      </w:r>
      <w:r>
        <w:rPr>
          <w:sz w:val="28"/>
        </w:rPr>
        <w:t>копе</w:t>
      </w:r>
      <w:r w:rsidR="008A637C">
        <w:rPr>
          <w:sz w:val="28"/>
        </w:rPr>
        <w:t>ек</w:t>
      </w:r>
      <w:r w:rsidRPr="00465636">
        <w:rPr>
          <w:sz w:val="28"/>
        </w:rPr>
        <w:t>;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- земельный налог -  </w:t>
      </w:r>
      <w:r w:rsidR="008A637C">
        <w:rPr>
          <w:sz w:val="28"/>
        </w:rPr>
        <w:t>924,397</w:t>
      </w:r>
      <w:r w:rsidRPr="00465636">
        <w:rPr>
          <w:sz w:val="28"/>
        </w:rPr>
        <w:t xml:space="preserve"> тыс</w:t>
      </w:r>
      <w:r>
        <w:rPr>
          <w:sz w:val="28"/>
        </w:rPr>
        <w:t>. рублей</w:t>
      </w:r>
      <w:r w:rsidRPr="00465636">
        <w:rPr>
          <w:sz w:val="28"/>
        </w:rPr>
        <w:t xml:space="preserve"> </w:t>
      </w:r>
      <w:r w:rsidR="008A637C">
        <w:rPr>
          <w:sz w:val="28"/>
        </w:rPr>
        <w:t>6</w:t>
      </w:r>
      <w:r>
        <w:rPr>
          <w:sz w:val="28"/>
        </w:rPr>
        <w:t>3копейки</w:t>
      </w:r>
      <w:r w:rsidRPr="00465636">
        <w:rPr>
          <w:sz w:val="28"/>
        </w:rPr>
        <w:t>;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- налог на имущество физических лиц  </w:t>
      </w:r>
      <w:r>
        <w:rPr>
          <w:sz w:val="28"/>
        </w:rPr>
        <w:t>-</w:t>
      </w:r>
      <w:r w:rsidR="008A637C">
        <w:rPr>
          <w:sz w:val="28"/>
        </w:rPr>
        <w:t>59</w:t>
      </w:r>
      <w:r>
        <w:rPr>
          <w:sz w:val="28"/>
        </w:rPr>
        <w:t>,</w:t>
      </w:r>
      <w:r w:rsidR="008A637C">
        <w:rPr>
          <w:sz w:val="28"/>
        </w:rPr>
        <w:t>188</w:t>
      </w:r>
      <w:r w:rsidRPr="00465636">
        <w:rPr>
          <w:sz w:val="28"/>
        </w:rPr>
        <w:t xml:space="preserve"> тыс. рублей</w:t>
      </w:r>
      <w:r>
        <w:rPr>
          <w:sz w:val="28"/>
        </w:rPr>
        <w:t xml:space="preserve"> </w:t>
      </w:r>
      <w:r w:rsidR="008A637C">
        <w:rPr>
          <w:sz w:val="28"/>
        </w:rPr>
        <w:t>45</w:t>
      </w:r>
      <w:r>
        <w:rPr>
          <w:sz w:val="28"/>
        </w:rPr>
        <w:t>копеек</w:t>
      </w:r>
      <w:r w:rsidRPr="00465636">
        <w:rPr>
          <w:sz w:val="28"/>
        </w:rPr>
        <w:t>;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- </w:t>
      </w:r>
      <w:r>
        <w:rPr>
          <w:sz w:val="28"/>
        </w:rPr>
        <w:t>единый сельхозналог</w:t>
      </w:r>
      <w:r w:rsidRPr="00465636">
        <w:rPr>
          <w:sz w:val="28"/>
        </w:rPr>
        <w:t xml:space="preserve">  - </w:t>
      </w:r>
      <w:r w:rsidR="008A637C">
        <w:rPr>
          <w:sz w:val="28"/>
        </w:rPr>
        <w:t>0,72</w:t>
      </w:r>
      <w:r w:rsidRPr="00465636">
        <w:rPr>
          <w:sz w:val="28"/>
        </w:rPr>
        <w:t xml:space="preserve"> тыс. рублей</w:t>
      </w:r>
      <w:r>
        <w:rPr>
          <w:sz w:val="28"/>
        </w:rPr>
        <w:t xml:space="preserve"> </w:t>
      </w:r>
      <w:r w:rsidR="008A637C">
        <w:rPr>
          <w:sz w:val="28"/>
        </w:rPr>
        <w:t>04</w:t>
      </w:r>
      <w:r>
        <w:rPr>
          <w:sz w:val="28"/>
        </w:rPr>
        <w:t>копе</w:t>
      </w:r>
      <w:r w:rsidR="008A637C">
        <w:rPr>
          <w:sz w:val="28"/>
        </w:rPr>
        <w:t>йки</w:t>
      </w:r>
      <w:r w:rsidRPr="00465636">
        <w:rPr>
          <w:sz w:val="28"/>
        </w:rPr>
        <w:t>;</w:t>
      </w:r>
    </w:p>
    <w:p w:rsidR="00C64C0B" w:rsidRPr="00465636" w:rsidRDefault="00C64C0B" w:rsidP="00C64C0B">
      <w:pPr>
        <w:jc w:val="both"/>
        <w:rPr>
          <w:sz w:val="28"/>
        </w:rPr>
      </w:pPr>
      <w:r w:rsidRPr="003C2257">
        <w:rPr>
          <w:sz w:val="28"/>
        </w:rPr>
        <w:t xml:space="preserve">            </w:t>
      </w:r>
      <w:r w:rsidRPr="00465636">
        <w:rPr>
          <w:sz w:val="28"/>
        </w:rPr>
        <w:t>- доходов от сдачи в аренду муниципальной  собственности</w:t>
      </w:r>
      <w:r>
        <w:rPr>
          <w:sz w:val="28"/>
        </w:rPr>
        <w:t>-</w:t>
      </w:r>
      <w:r w:rsidR="008A637C">
        <w:rPr>
          <w:sz w:val="28"/>
        </w:rPr>
        <w:t>45,436</w:t>
      </w:r>
    </w:p>
    <w:p w:rsidR="00C64C0B" w:rsidRDefault="00C64C0B" w:rsidP="00C64C0B">
      <w:pPr>
        <w:jc w:val="both"/>
        <w:rPr>
          <w:sz w:val="28"/>
        </w:rPr>
      </w:pPr>
      <w:r>
        <w:rPr>
          <w:sz w:val="28"/>
        </w:rPr>
        <w:t>тыс. рублей 32копейки.</w:t>
      </w:r>
    </w:p>
    <w:p w:rsidR="008A637C" w:rsidRDefault="008A637C" w:rsidP="00C64C0B">
      <w:pPr>
        <w:jc w:val="both"/>
        <w:rPr>
          <w:sz w:val="28"/>
        </w:rPr>
      </w:pPr>
      <w:r>
        <w:rPr>
          <w:sz w:val="28"/>
        </w:rPr>
        <w:t xml:space="preserve">            -невыясненных поступлений поступило 1267,373тыс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09 копеек (доходы от продажи земельных участков).</w:t>
      </w:r>
    </w:p>
    <w:p w:rsidR="00C64C0B" w:rsidRPr="006606B8" w:rsidRDefault="00C64C0B" w:rsidP="00C64C0B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C46085">
        <w:rPr>
          <w:sz w:val="28"/>
          <w:szCs w:val="28"/>
        </w:rPr>
        <w:t xml:space="preserve">Безвозмездные перечисления составили </w:t>
      </w:r>
      <w:r>
        <w:rPr>
          <w:sz w:val="28"/>
          <w:szCs w:val="28"/>
        </w:rPr>
        <w:t xml:space="preserve"> </w:t>
      </w:r>
      <w:r w:rsidR="008A637C">
        <w:rPr>
          <w:sz w:val="28"/>
          <w:szCs w:val="28"/>
        </w:rPr>
        <w:t>1964,148</w:t>
      </w:r>
      <w:r w:rsidRPr="00C460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8A637C">
        <w:rPr>
          <w:sz w:val="28"/>
          <w:szCs w:val="28"/>
        </w:rPr>
        <w:t>08</w:t>
      </w:r>
      <w:r>
        <w:rPr>
          <w:sz w:val="28"/>
          <w:szCs w:val="28"/>
        </w:rPr>
        <w:t xml:space="preserve"> копе</w:t>
      </w:r>
      <w:r w:rsidR="00753187">
        <w:rPr>
          <w:sz w:val="28"/>
          <w:szCs w:val="28"/>
        </w:rPr>
        <w:t>ек</w:t>
      </w:r>
      <w:r w:rsidRPr="00C46085">
        <w:rPr>
          <w:sz w:val="28"/>
          <w:szCs w:val="28"/>
        </w:rPr>
        <w:t>:</w:t>
      </w:r>
    </w:p>
    <w:p w:rsidR="00C64C0B" w:rsidRPr="00357968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C46085">
        <w:rPr>
          <w:sz w:val="28"/>
          <w:szCs w:val="28"/>
        </w:rPr>
        <w:t xml:space="preserve">          </w:t>
      </w:r>
      <w:r w:rsidRPr="00357968">
        <w:rPr>
          <w:sz w:val="28"/>
          <w:szCs w:val="28"/>
        </w:rPr>
        <w:t xml:space="preserve">- дотация на выравнивание уровня бюджетной обеспеченности- </w:t>
      </w:r>
      <w:r w:rsidR="00753187">
        <w:rPr>
          <w:sz w:val="28"/>
          <w:szCs w:val="28"/>
        </w:rPr>
        <w:t>182,0</w:t>
      </w:r>
      <w:r w:rsidRPr="00357968">
        <w:rPr>
          <w:sz w:val="28"/>
          <w:szCs w:val="28"/>
        </w:rPr>
        <w:t xml:space="preserve"> тыс. рублей;    </w:t>
      </w:r>
    </w:p>
    <w:p w:rsidR="00C64C0B" w:rsidRPr="00357968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357968">
        <w:rPr>
          <w:sz w:val="28"/>
          <w:szCs w:val="28"/>
        </w:rPr>
        <w:t xml:space="preserve">          - дотация на сбалансированность бюджета  -</w:t>
      </w:r>
      <w:r w:rsidR="00753187">
        <w:rPr>
          <w:sz w:val="28"/>
          <w:szCs w:val="28"/>
        </w:rPr>
        <w:t>934,464</w:t>
      </w:r>
      <w:r w:rsidRPr="00357968">
        <w:rPr>
          <w:sz w:val="28"/>
          <w:szCs w:val="28"/>
        </w:rPr>
        <w:t xml:space="preserve">  тыс. рублей;</w:t>
      </w:r>
    </w:p>
    <w:p w:rsidR="00C64C0B" w:rsidRPr="00357968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357968">
        <w:rPr>
          <w:sz w:val="28"/>
          <w:szCs w:val="28"/>
        </w:rPr>
        <w:t xml:space="preserve">         - субвенции в сумме –  </w:t>
      </w:r>
      <w:r w:rsidR="00753187">
        <w:rPr>
          <w:sz w:val="28"/>
          <w:szCs w:val="28"/>
        </w:rPr>
        <w:t>72,763</w:t>
      </w:r>
      <w:r w:rsidRPr="00357968">
        <w:rPr>
          <w:sz w:val="28"/>
          <w:szCs w:val="28"/>
        </w:rPr>
        <w:t xml:space="preserve"> тыс. рублей;</w:t>
      </w:r>
    </w:p>
    <w:p w:rsidR="00C64C0B" w:rsidRPr="00357968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357968">
        <w:rPr>
          <w:sz w:val="28"/>
          <w:szCs w:val="28"/>
        </w:rPr>
        <w:t xml:space="preserve">          - субсидии в сумме –  </w:t>
      </w:r>
      <w:r w:rsidR="00753187">
        <w:rPr>
          <w:sz w:val="28"/>
          <w:szCs w:val="28"/>
        </w:rPr>
        <w:t>25,820</w:t>
      </w:r>
      <w:r w:rsidRPr="00357968">
        <w:rPr>
          <w:sz w:val="28"/>
          <w:szCs w:val="28"/>
        </w:rPr>
        <w:t xml:space="preserve"> тыс. рублей;</w:t>
      </w:r>
    </w:p>
    <w:p w:rsidR="00C64C0B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357968">
        <w:rPr>
          <w:sz w:val="28"/>
          <w:szCs w:val="28"/>
        </w:rPr>
        <w:t xml:space="preserve">          - межбюджетные трансферты- </w:t>
      </w:r>
      <w:r w:rsidR="00753187">
        <w:rPr>
          <w:sz w:val="28"/>
          <w:szCs w:val="28"/>
        </w:rPr>
        <w:t>749,101</w:t>
      </w:r>
      <w:r w:rsidRPr="00357968">
        <w:rPr>
          <w:sz w:val="28"/>
          <w:szCs w:val="28"/>
        </w:rPr>
        <w:t xml:space="preserve"> тыс. рублей </w:t>
      </w:r>
      <w:r w:rsidR="00753187">
        <w:rPr>
          <w:sz w:val="28"/>
          <w:szCs w:val="28"/>
        </w:rPr>
        <w:t>08</w:t>
      </w:r>
      <w:r w:rsidRPr="00357968">
        <w:rPr>
          <w:sz w:val="28"/>
          <w:szCs w:val="28"/>
        </w:rPr>
        <w:t>копе</w:t>
      </w:r>
      <w:r w:rsidR="00753187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C64C0B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pacing w:val="-3"/>
          <w:sz w:val="28"/>
          <w:szCs w:val="28"/>
        </w:rPr>
        <w:t xml:space="preserve">Расходная часть бюджета поселения составила </w:t>
      </w:r>
      <w:r w:rsidR="00753187">
        <w:rPr>
          <w:spacing w:val="-3"/>
          <w:sz w:val="28"/>
          <w:szCs w:val="28"/>
        </w:rPr>
        <w:t>3205,451</w:t>
      </w:r>
      <w:r>
        <w:rPr>
          <w:spacing w:val="-3"/>
          <w:sz w:val="28"/>
          <w:szCs w:val="28"/>
        </w:rPr>
        <w:t xml:space="preserve">  тысяч</w:t>
      </w:r>
      <w:r w:rsidR="00753187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753187">
        <w:rPr>
          <w:sz w:val="28"/>
          <w:szCs w:val="28"/>
        </w:rPr>
        <w:t>10</w:t>
      </w:r>
      <w:r>
        <w:rPr>
          <w:sz w:val="28"/>
          <w:szCs w:val="28"/>
        </w:rPr>
        <w:t>копеек.</w:t>
      </w:r>
    </w:p>
    <w:p w:rsidR="00C64C0B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C64C0B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jc w:val="both"/>
      </w:pPr>
      <w:r>
        <w:rPr>
          <w:sz w:val="28"/>
          <w:szCs w:val="28"/>
        </w:rPr>
        <w:t xml:space="preserve">           Наибольший удельный вес в </w:t>
      </w:r>
      <w:r>
        <w:rPr>
          <w:spacing w:val="-2"/>
          <w:sz w:val="28"/>
          <w:szCs w:val="28"/>
        </w:rPr>
        <w:t>общем объёме бюджета поселения 3</w:t>
      </w:r>
      <w:r w:rsidR="00753187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% </w:t>
      </w:r>
      <w:r>
        <w:rPr>
          <w:spacing w:val="-2"/>
          <w:sz w:val="28"/>
          <w:szCs w:val="28"/>
        </w:rPr>
        <w:lastRenderedPageBreak/>
        <w:t xml:space="preserve">составили  общегосударственные расходы. </w:t>
      </w:r>
      <w:r>
        <w:rPr>
          <w:sz w:val="28"/>
          <w:szCs w:val="28"/>
        </w:rPr>
        <w:t>На финансирование этой отрасли в201</w:t>
      </w:r>
      <w:r w:rsidR="00753187">
        <w:rPr>
          <w:sz w:val="28"/>
          <w:szCs w:val="28"/>
        </w:rPr>
        <w:t>8</w:t>
      </w:r>
      <w:r>
        <w:rPr>
          <w:sz w:val="28"/>
          <w:szCs w:val="28"/>
        </w:rPr>
        <w:t xml:space="preserve">года было направлено </w:t>
      </w:r>
      <w:r w:rsidR="00753187">
        <w:rPr>
          <w:sz w:val="28"/>
          <w:szCs w:val="28"/>
        </w:rPr>
        <w:t>1241,766</w:t>
      </w:r>
      <w:r>
        <w:rPr>
          <w:sz w:val="28"/>
          <w:szCs w:val="28"/>
        </w:rPr>
        <w:t xml:space="preserve"> тысяч рублей 7</w:t>
      </w:r>
      <w:r w:rsidR="00753187">
        <w:rPr>
          <w:sz w:val="28"/>
          <w:szCs w:val="28"/>
        </w:rPr>
        <w:t>8</w:t>
      </w:r>
      <w:r>
        <w:rPr>
          <w:sz w:val="28"/>
          <w:szCs w:val="28"/>
        </w:rPr>
        <w:t>копеек.</w:t>
      </w:r>
    </w:p>
    <w:p w:rsidR="00C64C0B" w:rsidRDefault="00C64C0B" w:rsidP="00C64C0B">
      <w:pPr>
        <w:shd w:val="clear" w:color="auto" w:fill="FFFFFF"/>
        <w:spacing w:line="317" w:lineRule="exact"/>
        <w:ind w:left="101" w:firstLine="677"/>
        <w:jc w:val="both"/>
        <w:rPr>
          <w:sz w:val="28"/>
          <w:szCs w:val="28"/>
        </w:rPr>
      </w:pPr>
    </w:p>
    <w:p w:rsidR="00C64C0B" w:rsidRDefault="00C64C0B" w:rsidP="00C64C0B">
      <w:pPr>
        <w:shd w:val="clear" w:color="auto" w:fill="FFFFFF"/>
        <w:spacing w:line="317" w:lineRule="exact"/>
        <w:ind w:left="101" w:firstLine="677"/>
        <w:jc w:val="both"/>
        <w:rPr>
          <w:spacing w:val="-3"/>
          <w:sz w:val="28"/>
          <w:szCs w:val="28"/>
        </w:rPr>
      </w:pPr>
    </w:p>
    <w:p w:rsidR="00C64C0B" w:rsidRPr="00571082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spacing w:val="-3"/>
          <w:sz w:val="28"/>
          <w:szCs w:val="28"/>
        </w:rPr>
        <w:t xml:space="preserve">           </w:t>
      </w:r>
      <w:r w:rsidRPr="00571082">
        <w:rPr>
          <w:color w:val="000000"/>
          <w:sz w:val="28"/>
          <w:szCs w:val="28"/>
        </w:rPr>
        <w:t xml:space="preserve">Расходы по разделу "Национальная оборона" составляют </w:t>
      </w:r>
      <w:r w:rsidR="00753187">
        <w:rPr>
          <w:color w:val="000000"/>
          <w:sz w:val="28"/>
          <w:szCs w:val="28"/>
        </w:rPr>
        <w:t xml:space="preserve">72,763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</w:t>
      </w:r>
      <w:r w:rsidRPr="00571082">
        <w:rPr>
          <w:color w:val="000000"/>
          <w:sz w:val="28"/>
          <w:szCs w:val="28"/>
        </w:rPr>
        <w:t>р</w:t>
      </w:r>
      <w:proofErr w:type="gramEnd"/>
      <w:r w:rsidRPr="00571082">
        <w:rPr>
          <w:color w:val="000000"/>
          <w:sz w:val="28"/>
          <w:szCs w:val="28"/>
        </w:rPr>
        <w:t>ублей</w:t>
      </w:r>
      <w:proofErr w:type="spellEnd"/>
      <w:r w:rsidRPr="00571082">
        <w:rPr>
          <w:color w:val="000000"/>
          <w:sz w:val="28"/>
          <w:szCs w:val="28"/>
        </w:rPr>
        <w:t xml:space="preserve"> при плане </w:t>
      </w:r>
      <w:r w:rsidR="00753187">
        <w:rPr>
          <w:color w:val="000000"/>
          <w:sz w:val="28"/>
          <w:szCs w:val="28"/>
        </w:rPr>
        <w:t>72,763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</w:t>
      </w:r>
      <w:r w:rsidRPr="00571082">
        <w:rPr>
          <w:color w:val="000000"/>
          <w:sz w:val="28"/>
          <w:szCs w:val="28"/>
        </w:rPr>
        <w:t>рублей</w:t>
      </w:r>
      <w:proofErr w:type="spellEnd"/>
      <w:r w:rsidRPr="00571082">
        <w:rPr>
          <w:color w:val="000000"/>
          <w:sz w:val="28"/>
          <w:szCs w:val="28"/>
        </w:rPr>
        <w:t xml:space="preserve">. Данные расходы имеют небольшой удельный вес </w:t>
      </w:r>
      <w:r>
        <w:rPr>
          <w:color w:val="000000"/>
          <w:sz w:val="28"/>
          <w:szCs w:val="28"/>
        </w:rPr>
        <w:t>2</w:t>
      </w:r>
      <w:r w:rsidRPr="00571082">
        <w:rPr>
          <w:color w:val="000000"/>
          <w:sz w:val="28"/>
          <w:szCs w:val="28"/>
        </w:rPr>
        <w:t xml:space="preserve">% в структуре расходов поселения. </w:t>
      </w:r>
    </w:p>
    <w:p w:rsidR="00C64C0B" w:rsidRDefault="00C64C0B" w:rsidP="00C64C0B">
      <w:pPr>
        <w:autoSpaceDE w:val="0"/>
        <w:autoSpaceDN w:val="0"/>
        <w:adjustRightInd w:val="0"/>
        <w:spacing w:after="200"/>
        <w:ind w:firstLine="700"/>
        <w:rPr>
          <w:color w:val="000000"/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на "Жилищно-коммунальное хозяйство" составили </w:t>
      </w:r>
      <w:r w:rsidR="00753187">
        <w:rPr>
          <w:color w:val="000000"/>
          <w:sz w:val="28"/>
          <w:szCs w:val="28"/>
        </w:rPr>
        <w:t>34,620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</w:t>
      </w:r>
      <w:r w:rsidRPr="00571082">
        <w:rPr>
          <w:color w:val="000000"/>
          <w:sz w:val="28"/>
          <w:szCs w:val="28"/>
        </w:rPr>
        <w:t xml:space="preserve"> при плане </w:t>
      </w:r>
      <w:r w:rsidR="00753187">
        <w:rPr>
          <w:color w:val="000000"/>
          <w:sz w:val="28"/>
          <w:szCs w:val="28"/>
        </w:rPr>
        <w:t>75,272</w:t>
      </w:r>
      <w:r>
        <w:rPr>
          <w:color w:val="000000"/>
          <w:sz w:val="28"/>
          <w:szCs w:val="28"/>
        </w:rPr>
        <w:t>тыс.</w:t>
      </w:r>
      <w:r w:rsidRPr="00571082">
        <w:rPr>
          <w:color w:val="000000"/>
          <w:sz w:val="28"/>
          <w:szCs w:val="28"/>
        </w:rPr>
        <w:t>рублей</w:t>
      </w:r>
      <w:r w:rsidR="00753187">
        <w:rPr>
          <w:color w:val="000000"/>
          <w:sz w:val="28"/>
          <w:szCs w:val="28"/>
        </w:rPr>
        <w:t xml:space="preserve"> 98 копеек</w:t>
      </w:r>
      <w:r w:rsidRPr="00571082">
        <w:rPr>
          <w:color w:val="000000"/>
          <w:sz w:val="28"/>
          <w:szCs w:val="28"/>
        </w:rPr>
        <w:t xml:space="preserve">  или </w:t>
      </w:r>
      <w:r w:rsidR="00753187">
        <w:rPr>
          <w:color w:val="000000"/>
          <w:sz w:val="28"/>
          <w:szCs w:val="28"/>
        </w:rPr>
        <w:t>1</w:t>
      </w:r>
      <w:r w:rsidRPr="00571082">
        <w:rPr>
          <w:color w:val="000000"/>
          <w:sz w:val="28"/>
          <w:szCs w:val="28"/>
        </w:rPr>
        <w:t>%.</w:t>
      </w:r>
    </w:p>
    <w:p w:rsidR="00C64C0B" w:rsidRPr="00571082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по разделу "Культура и кинематография" по данному разделу использовано средств в сумме </w:t>
      </w:r>
      <w:r w:rsidR="00753187">
        <w:rPr>
          <w:color w:val="000000"/>
          <w:sz w:val="28"/>
          <w:szCs w:val="28"/>
        </w:rPr>
        <w:t>341,762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</w:t>
      </w:r>
      <w:r w:rsidR="00753187">
        <w:rPr>
          <w:color w:val="000000"/>
          <w:sz w:val="28"/>
          <w:szCs w:val="28"/>
        </w:rPr>
        <w:t>21</w:t>
      </w:r>
      <w:r w:rsidRPr="005710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копейк</w:t>
      </w:r>
      <w:r w:rsidR="0075318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753187">
        <w:rPr>
          <w:color w:val="000000"/>
          <w:sz w:val="28"/>
          <w:szCs w:val="28"/>
        </w:rPr>
        <w:t xml:space="preserve"> </w:t>
      </w:r>
      <w:r w:rsidRPr="00571082">
        <w:rPr>
          <w:color w:val="000000"/>
          <w:sz w:val="28"/>
          <w:szCs w:val="28"/>
        </w:rPr>
        <w:t>Удельный вес  по данному разделу составил 1</w:t>
      </w:r>
      <w:r w:rsidR="00753187">
        <w:rPr>
          <w:color w:val="000000"/>
          <w:sz w:val="28"/>
          <w:szCs w:val="28"/>
        </w:rPr>
        <w:t>1</w:t>
      </w:r>
      <w:r w:rsidRPr="00571082">
        <w:rPr>
          <w:color w:val="000000"/>
          <w:sz w:val="28"/>
          <w:szCs w:val="28"/>
        </w:rPr>
        <w:t>%.</w:t>
      </w:r>
    </w:p>
    <w:p w:rsidR="00C64C0B" w:rsidRPr="00571082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по разделу "Национальная безопасность и правоохранительная деятельность" составила </w:t>
      </w:r>
      <w:r w:rsidR="00753187">
        <w:rPr>
          <w:color w:val="000000"/>
          <w:sz w:val="28"/>
          <w:szCs w:val="28"/>
        </w:rPr>
        <w:t>832,889</w:t>
      </w:r>
      <w:r w:rsidRPr="00571082">
        <w:rPr>
          <w:color w:val="000000"/>
          <w:sz w:val="28"/>
          <w:szCs w:val="28"/>
        </w:rPr>
        <w:t>тыс</w:t>
      </w:r>
      <w:proofErr w:type="gramStart"/>
      <w:r w:rsidRPr="00571082">
        <w:rPr>
          <w:color w:val="000000"/>
          <w:sz w:val="28"/>
          <w:szCs w:val="28"/>
        </w:rPr>
        <w:t>.р</w:t>
      </w:r>
      <w:proofErr w:type="gramEnd"/>
      <w:r w:rsidRPr="00571082">
        <w:rPr>
          <w:color w:val="000000"/>
          <w:sz w:val="28"/>
          <w:szCs w:val="28"/>
        </w:rPr>
        <w:t xml:space="preserve">ублей </w:t>
      </w:r>
      <w:r w:rsidR="00753187">
        <w:rPr>
          <w:color w:val="000000"/>
          <w:sz w:val="28"/>
          <w:szCs w:val="28"/>
        </w:rPr>
        <w:t>45</w:t>
      </w:r>
      <w:r w:rsidRPr="00571082">
        <w:rPr>
          <w:color w:val="000000"/>
          <w:sz w:val="28"/>
          <w:szCs w:val="28"/>
        </w:rPr>
        <w:t xml:space="preserve"> копеек.</w:t>
      </w:r>
      <w:r>
        <w:rPr>
          <w:color w:val="000000"/>
          <w:sz w:val="28"/>
          <w:szCs w:val="28"/>
        </w:rPr>
        <w:t xml:space="preserve"> </w:t>
      </w:r>
      <w:r w:rsidRPr="00571082">
        <w:rPr>
          <w:color w:val="000000"/>
          <w:sz w:val="28"/>
          <w:szCs w:val="28"/>
        </w:rPr>
        <w:t xml:space="preserve">Удельный вес расходов в бюджете поселения составил </w:t>
      </w:r>
      <w:r w:rsidR="00753187">
        <w:rPr>
          <w:color w:val="000000"/>
          <w:sz w:val="28"/>
          <w:szCs w:val="28"/>
        </w:rPr>
        <w:t>26</w:t>
      </w:r>
      <w:r w:rsidRPr="00571082">
        <w:rPr>
          <w:color w:val="000000"/>
          <w:sz w:val="28"/>
          <w:szCs w:val="28"/>
        </w:rPr>
        <w:t>%.</w:t>
      </w:r>
    </w:p>
    <w:p w:rsidR="00C64C0B" w:rsidRPr="00571082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по разделу "Национальна</w:t>
      </w:r>
      <w:r w:rsidR="00753187">
        <w:rPr>
          <w:color w:val="000000"/>
          <w:sz w:val="28"/>
          <w:szCs w:val="28"/>
        </w:rPr>
        <w:t>я экономика" составили –601,635</w:t>
      </w:r>
      <w:r w:rsidRPr="00571082">
        <w:rPr>
          <w:color w:val="000000"/>
          <w:sz w:val="28"/>
          <w:szCs w:val="28"/>
        </w:rPr>
        <w:t>тыс</w:t>
      </w:r>
      <w:proofErr w:type="gramStart"/>
      <w:r w:rsidRPr="00571082">
        <w:rPr>
          <w:color w:val="000000"/>
          <w:sz w:val="28"/>
          <w:szCs w:val="28"/>
        </w:rPr>
        <w:t>.р</w:t>
      </w:r>
      <w:proofErr w:type="gramEnd"/>
      <w:r w:rsidRPr="00571082">
        <w:rPr>
          <w:color w:val="000000"/>
          <w:sz w:val="28"/>
          <w:szCs w:val="28"/>
        </w:rPr>
        <w:t xml:space="preserve">ублей </w:t>
      </w:r>
      <w:r w:rsidR="00753187">
        <w:rPr>
          <w:color w:val="000000"/>
          <w:sz w:val="28"/>
          <w:szCs w:val="28"/>
        </w:rPr>
        <w:t xml:space="preserve">66 </w:t>
      </w:r>
      <w:r w:rsidRPr="00571082">
        <w:rPr>
          <w:color w:val="000000"/>
          <w:sz w:val="28"/>
          <w:szCs w:val="28"/>
        </w:rPr>
        <w:t xml:space="preserve">копеек. Удельный вес расходов в бюджете поселения составил </w:t>
      </w:r>
      <w:r w:rsidR="00753187">
        <w:rPr>
          <w:color w:val="000000"/>
          <w:sz w:val="28"/>
          <w:szCs w:val="28"/>
        </w:rPr>
        <w:t>19</w:t>
      </w:r>
      <w:r w:rsidRPr="00571082">
        <w:rPr>
          <w:color w:val="000000"/>
          <w:sz w:val="28"/>
          <w:szCs w:val="28"/>
        </w:rPr>
        <w:t>%.</w:t>
      </w:r>
    </w:p>
    <w:p w:rsidR="00C64C0B" w:rsidRPr="00465636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по разделу "Социальная политика" составили </w:t>
      </w:r>
      <w:r w:rsidR="00753187">
        <w:rPr>
          <w:color w:val="000000"/>
          <w:sz w:val="28"/>
          <w:szCs w:val="28"/>
        </w:rPr>
        <w:t>74,014</w:t>
      </w:r>
      <w:r w:rsidRPr="00571082">
        <w:rPr>
          <w:color w:val="000000"/>
          <w:sz w:val="28"/>
          <w:szCs w:val="28"/>
        </w:rPr>
        <w:t>тыс</w:t>
      </w:r>
      <w:proofErr w:type="gramStart"/>
      <w:r w:rsidRPr="00571082">
        <w:rPr>
          <w:color w:val="000000"/>
          <w:sz w:val="28"/>
          <w:szCs w:val="28"/>
        </w:rPr>
        <w:t>.р</w:t>
      </w:r>
      <w:proofErr w:type="gramEnd"/>
      <w:r w:rsidR="00753187">
        <w:rPr>
          <w:color w:val="000000"/>
          <w:sz w:val="28"/>
          <w:szCs w:val="28"/>
        </w:rPr>
        <w:t xml:space="preserve">ублей. </w:t>
      </w:r>
      <w:r w:rsidRPr="00571082">
        <w:rPr>
          <w:color w:val="000000"/>
          <w:sz w:val="28"/>
          <w:szCs w:val="28"/>
        </w:rPr>
        <w:t xml:space="preserve">Удельный вес в бюджете поселения </w:t>
      </w:r>
      <w:r w:rsidR="00753187">
        <w:rPr>
          <w:color w:val="000000"/>
          <w:sz w:val="28"/>
          <w:szCs w:val="28"/>
        </w:rPr>
        <w:t>2</w:t>
      </w:r>
      <w:r w:rsidRPr="00571082">
        <w:rPr>
          <w:color w:val="000000"/>
          <w:sz w:val="28"/>
          <w:szCs w:val="28"/>
        </w:rPr>
        <w:t xml:space="preserve">%. </w:t>
      </w:r>
    </w:p>
    <w:p w:rsidR="00C64C0B" w:rsidRDefault="00C64C0B" w:rsidP="00C64C0B">
      <w:pPr>
        <w:shd w:val="clear" w:color="auto" w:fill="FFFFFF"/>
        <w:spacing w:line="317" w:lineRule="exact"/>
        <w:ind w:left="110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итоги     исполнения  бюджета за201</w:t>
      </w:r>
      <w:r w:rsidR="00753187">
        <w:rPr>
          <w:sz w:val="28"/>
          <w:szCs w:val="28"/>
        </w:rPr>
        <w:t>8</w:t>
      </w:r>
      <w:r>
        <w:rPr>
          <w:sz w:val="28"/>
          <w:szCs w:val="28"/>
        </w:rPr>
        <w:t>год, руководствуясь  Бюджетным   кодексом   Российской Федерации, Решением  Стеченского сельского Совета народных 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Совет народных депутатов</w:t>
      </w:r>
    </w:p>
    <w:p w:rsidR="00C64C0B" w:rsidRDefault="00C64C0B" w:rsidP="00C64C0B">
      <w:pPr>
        <w:shd w:val="clear" w:color="auto" w:fill="FFFFFF"/>
        <w:spacing w:line="317" w:lineRule="exact"/>
        <w:ind w:left="110"/>
      </w:pPr>
    </w:p>
    <w:p w:rsidR="00C64C0B" w:rsidRDefault="00C64C0B" w:rsidP="00C64C0B">
      <w:pPr>
        <w:shd w:val="clear" w:color="auto" w:fill="FFFFFF"/>
        <w:spacing w:line="317" w:lineRule="exact"/>
      </w:pPr>
      <w:r>
        <w:rPr>
          <w:spacing w:val="-8"/>
          <w:sz w:val="28"/>
          <w:szCs w:val="28"/>
        </w:rPr>
        <w:t xml:space="preserve">            РЕШИЛ:</w:t>
      </w:r>
    </w:p>
    <w:p w:rsidR="00C64C0B" w:rsidRPr="00107137" w:rsidRDefault="00C64C0B" w:rsidP="00C64C0B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7137">
        <w:rPr>
          <w:sz w:val="28"/>
          <w:szCs w:val="28"/>
        </w:rPr>
        <w:t>1. Утвердить отчет об исполнении бюджета за</w:t>
      </w:r>
      <w:r>
        <w:rPr>
          <w:sz w:val="28"/>
          <w:szCs w:val="28"/>
        </w:rPr>
        <w:t xml:space="preserve"> </w:t>
      </w:r>
      <w:r w:rsidRPr="0010713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53187">
        <w:rPr>
          <w:sz w:val="28"/>
          <w:szCs w:val="28"/>
        </w:rPr>
        <w:t>8</w:t>
      </w:r>
      <w:r w:rsidRPr="00107137">
        <w:rPr>
          <w:sz w:val="28"/>
          <w:szCs w:val="28"/>
        </w:rPr>
        <w:t xml:space="preserve"> год по доходам в сумме</w:t>
      </w:r>
      <w:r>
        <w:rPr>
          <w:sz w:val="28"/>
          <w:szCs w:val="28"/>
        </w:rPr>
        <w:t xml:space="preserve"> </w:t>
      </w:r>
      <w:r w:rsidR="00753187">
        <w:rPr>
          <w:sz w:val="28"/>
          <w:szCs w:val="28"/>
        </w:rPr>
        <w:t>4331,592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107137">
        <w:rPr>
          <w:sz w:val="28"/>
          <w:szCs w:val="28"/>
        </w:rPr>
        <w:t>р</w:t>
      </w:r>
      <w:proofErr w:type="gramEnd"/>
      <w:r w:rsidRPr="00107137">
        <w:rPr>
          <w:sz w:val="28"/>
          <w:szCs w:val="28"/>
        </w:rPr>
        <w:t>убл</w:t>
      </w:r>
      <w:r>
        <w:rPr>
          <w:sz w:val="28"/>
          <w:szCs w:val="28"/>
        </w:rPr>
        <w:t xml:space="preserve">ей </w:t>
      </w:r>
      <w:r w:rsidR="00753187">
        <w:rPr>
          <w:sz w:val="28"/>
          <w:szCs w:val="28"/>
        </w:rPr>
        <w:t>11</w:t>
      </w:r>
      <w:r>
        <w:rPr>
          <w:sz w:val="28"/>
          <w:szCs w:val="28"/>
        </w:rPr>
        <w:t>копеек</w:t>
      </w:r>
      <w:r w:rsidRPr="00107137">
        <w:rPr>
          <w:sz w:val="28"/>
          <w:szCs w:val="28"/>
        </w:rPr>
        <w:t xml:space="preserve"> и расходам в сумме</w:t>
      </w:r>
      <w:r>
        <w:rPr>
          <w:sz w:val="28"/>
          <w:szCs w:val="28"/>
        </w:rPr>
        <w:t xml:space="preserve"> 3</w:t>
      </w:r>
      <w:r w:rsidR="00753187">
        <w:rPr>
          <w:sz w:val="28"/>
          <w:szCs w:val="28"/>
        </w:rPr>
        <w:t>205</w:t>
      </w:r>
      <w:r>
        <w:rPr>
          <w:sz w:val="28"/>
          <w:szCs w:val="28"/>
        </w:rPr>
        <w:t>,4</w:t>
      </w:r>
      <w:r w:rsidR="00753187">
        <w:rPr>
          <w:sz w:val="28"/>
          <w:szCs w:val="28"/>
        </w:rPr>
        <w:t>51</w:t>
      </w:r>
      <w:r>
        <w:rPr>
          <w:sz w:val="28"/>
          <w:szCs w:val="28"/>
        </w:rPr>
        <w:t xml:space="preserve"> тыс.</w:t>
      </w:r>
      <w:r w:rsidRPr="0010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753187">
        <w:rPr>
          <w:sz w:val="28"/>
          <w:szCs w:val="28"/>
        </w:rPr>
        <w:t>10</w:t>
      </w:r>
      <w:r>
        <w:rPr>
          <w:sz w:val="28"/>
          <w:szCs w:val="28"/>
        </w:rPr>
        <w:t xml:space="preserve"> копеек</w:t>
      </w:r>
      <w:r w:rsidRPr="00107137">
        <w:rPr>
          <w:sz w:val="28"/>
          <w:szCs w:val="28"/>
        </w:rPr>
        <w:t xml:space="preserve"> с превышением </w:t>
      </w:r>
      <w:r w:rsidR="00D4569F">
        <w:rPr>
          <w:sz w:val="28"/>
          <w:szCs w:val="28"/>
        </w:rPr>
        <w:t>доходов</w:t>
      </w:r>
      <w:r w:rsidRPr="00107137">
        <w:rPr>
          <w:sz w:val="28"/>
          <w:szCs w:val="28"/>
        </w:rPr>
        <w:t xml:space="preserve"> над </w:t>
      </w:r>
      <w:r w:rsidR="00D4569F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</w:t>
      </w:r>
      <w:r w:rsidR="00D4569F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бюджета) в сумме </w:t>
      </w:r>
      <w:r w:rsidR="00D4569F">
        <w:rPr>
          <w:sz w:val="28"/>
          <w:szCs w:val="28"/>
        </w:rPr>
        <w:t>1126,141</w:t>
      </w:r>
      <w:r>
        <w:rPr>
          <w:sz w:val="28"/>
          <w:szCs w:val="28"/>
        </w:rPr>
        <w:t xml:space="preserve"> тыс. рублей </w:t>
      </w:r>
      <w:r w:rsidR="00D4569F">
        <w:rPr>
          <w:sz w:val="28"/>
          <w:szCs w:val="28"/>
        </w:rPr>
        <w:t>01</w:t>
      </w:r>
      <w:r>
        <w:rPr>
          <w:sz w:val="28"/>
          <w:szCs w:val="28"/>
        </w:rPr>
        <w:t>копе</w:t>
      </w:r>
      <w:r w:rsidR="00D4569F">
        <w:rPr>
          <w:sz w:val="28"/>
          <w:szCs w:val="28"/>
        </w:rPr>
        <w:t>йка</w:t>
      </w:r>
      <w:r>
        <w:rPr>
          <w:sz w:val="28"/>
          <w:szCs w:val="28"/>
        </w:rPr>
        <w:t xml:space="preserve"> и со следующими показателями: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569F">
        <w:rPr>
          <w:sz w:val="28"/>
          <w:szCs w:val="28"/>
        </w:rPr>
        <w:t>д</w:t>
      </w:r>
      <w:r w:rsidRPr="00C54237">
        <w:rPr>
          <w:sz w:val="28"/>
          <w:szCs w:val="28"/>
        </w:rPr>
        <w:t>оход</w:t>
      </w:r>
      <w:r w:rsidR="00D4569F">
        <w:rPr>
          <w:sz w:val="28"/>
          <w:szCs w:val="28"/>
        </w:rPr>
        <w:t xml:space="preserve">ы </w:t>
      </w:r>
      <w:r w:rsidRPr="00C54237">
        <w:rPr>
          <w:sz w:val="28"/>
          <w:szCs w:val="28"/>
        </w:rPr>
        <w:t>бюджета</w:t>
      </w:r>
      <w:r w:rsidR="00D4569F">
        <w:rPr>
          <w:sz w:val="28"/>
          <w:szCs w:val="28"/>
        </w:rPr>
        <w:t xml:space="preserve"> по </w:t>
      </w:r>
      <w:r w:rsidR="00D4569F" w:rsidRPr="00C54237">
        <w:rPr>
          <w:sz w:val="28"/>
          <w:szCs w:val="28"/>
        </w:rPr>
        <w:t>кодам классификации доходов</w:t>
      </w:r>
      <w:r w:rsidRPr="00C54237">
        <w:rPr>
          <w:sz w:val="28"/>
          <w:szCs w:val="28"/>
        </w:rPr>
        <w:t xml:space="preserve"> </w:t>
      </w:r>
      <w:r w:rsidR="00961237">
        <w:rPr>
          <w:sz w:val="28"/>
          <w:szCs w:val="28"/>
        </w:rPr>
        <w:t xml:space="preserve">муниципального образования </w:t>
      </w:r>
      <w:r w:rsidRPr="00C54237">
        <w:rPr>
          <w:sz w:val="28"/>
          <w:szCs w:val="28"/>
        </w:rPr>
        <w:t>С</w:t>
      </w:r>
      <w:r>
        <w:rPr>
          <w:sz w:val="28"/>
          <w:szCs w:val="28"/>
        </w:rPr>
        <w:t>теченско</w:t>
      </w:r>
      <w:r w:rsidR="00961237">
        <w:rPr>
          <w:sz w:val="28"/>
          <w:szCs w:val="28"/>
        </w:rPr>
        <w:t>е</w:t>
      </w:r>
      <w:r w:rsidRPr="00C54237">
        <w:rPr>
          <w:sz w:val="28"/>
          <w:szCs w:val="28"/>
        </w:rPr>
        <w:t xml:space="preserve"> сельско</w:t>
      </w:r>
      <w:r w:rsidR="00961237">
        <w:rPr>
          <w:sz w:val="28"/>
          <w:szCs w:val="28"/>
        </w:rPr>
        <w:t xml:space="preserve">е </w:t>
      </w:r>
      <w:r w:rsidRPr="00C54237">
        <w:rPr>
          <w:sz w:val="28"/>
          <w:szCs w:val="28"/>
        </w:rPr>
        <w:t>поселени</w:t>
      </w:r>
      <w:r w:rsidR="00961237">
        <w:rPr>
          <w:sz w:val="28"/>
          <w:szCs w:val="28"/>
        </w:rPr>
        <w:t>е</w:t>
      </w:r>
      <w:r w:rsidRPr="00C54237">
        <w:rPr>
          <w:sz w:val="28"/>
          <w:szCs w:val="28"/>
        </w:rPr>
        <w:t xml:space="preserve"> </w:t>
      </w:r>
      <w:r>
        <w:rPr>
          <w:sz w:val="28"/>
          <w:szCs w:val="28"/>
        </w:rPr>
        <w:t>Погарского района</w:t>
      </w:r>
      <w:r w:rsidR="00961237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</w:t>
      </w:r>
      <w:r w:rsidRPr="00C54237">
        <w:rPr>
          <w:sz w:val="28"/>
          <w:szCs w:val="28"/>
        </w:rPr>
        <w:t>за 201</w:t>
      </w:r>
      <w:r w:rsidR="00D4569F">
        <w:rPr>
          <w:sz w:val="28"/>
          <w:szCs w:val="28"/>
        </w:rPr>
        <w:t>8</w:t>
      </w:r>
      <w:r w:rsidRPr="00C54237">
        <w:rPr>
          <w:sz w:val="28"/>
          <w:szCs w:val="28"/>
        </w:rPr>
        <w:t xml:space="preserve"> год согласно приложению 1 к настоящему решению;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4237">
        <w:rPr>
          <w:sz w:val="28"/>
          <w:szCs w:val="28"/>
        </w:rPr>
        <w:t xml:space="preserve">       </w:t>
      </w:r>
      <w:r w:rsidR="00D4569F">
        <w:rPr>
          <w:sz w:val="28"/>
          <w:szCs w:val="28"/>
        </w:rPr>
        <w:t xml:space="preserve">расходы бюджета по </w:t>
      </w:r>
      <w:r w:rsidRPr="00C54237">
        <w:rPr>
          <w:sz w:val="28"/>
          <w:szCs w:val="28"/>
        </w:rPr>
        <w:t>ведомственной структур</w:t>
      </w:r>
      <w:r w:rsidR="00D4569F">
        <w:rPr>
          <w:sz w:val="28"/>
          <w:szCs w:val="28"/>
        </w:rPr>
        <w:t>е</w:t>
      </w:r>
      <w:r w:rsidRPr="00C54237">
        <w:rPr>
          <w:sz w:val="28"/>
          <w:szCs w:val="28"/>
        </w:rPr>
        <w:t xml:space="preserve"> расходов бюджета </w:t>
      </w:r>
      <w:r w:rsidR="00961237">
        <w:rPr>
          <w:sz w:val="28"/>
          <w:szCs w:val="28"/>
        </w:rPr>
        <w:t xml:space="preserve">муниципального образования </w:t>
      </w:r>
      <w:r w:rsidRPr="00C54237">
        <w:rPr>
          <w:sz w:val="28"/>
          <w:szCs w:val="28"/>
        </w:rPr>
        <w:t>С</w:t>
      </w:r>
      <w:r>
        <w:rPr>
          <w:sz w:val="28"/>
          <w:szCs w:val="28"/>
        </w:rPr>
        <w:t>теченско</w:t>
      </w:r>
      <w:r w:rsidR="00961237">
        <w:rPr>
          <w:sz w:val="28"/>
          <w:szCs w:val="28"/>
        </w:rPr>
        <w:t>е</w:t>
      </w:r>
      <w:r w:rsidRPr="00C54237">
        <w:rPr>
          <w:sz w:val="28"/>
          <w:szCs w:val="28"/>
        </w:rPr>
        <w:t xml:space="preserve"> сельско</w:t>
      </w:r>
      <w:r w:rsidR="00961237">
        <w:rPr>
          <w:sz w:val="28"/>
          <w:szCs w:val="28"/>
        </w:rPr>
        <w:t>е</w:t>
      </w:r>
      <w:r w:rsidRPr="00C54237">
        <w:rPr>
          <w:sz w:val="28"/>
          <w:szCs w:val="28"/>
        </w:rPr>
        <w:t xml:space="preserve"> поселени</w:t>
      </w:r>
      <w:r w:rsidR="00961237">
        <w:rPr>
          <w:sz w:val="28"/>
          <w:szCs w:val="28"/>
        </w:rPr>
        <w:t>е</w:t>
      </w:r>
      <w:r w:rsidRPr="00C54237">
        <w:rPr>
          <w:sz w:val="28"/>
          <w:szCs w:val="28"/>
        </w:rPr>
        <w:t xml:space="preserve"> Погарского района</w:t>
      </w:r>
      <w:r w:rsidR="00961237">
        <w:rPr>
          <w:sz w:val="28"/>
          <w:szCs w:val="28"/>
        </w:rPr>
        <w:t xml:space="preserve"> Брянской области</w:t>
      </w:r>
      <w:r w:rsidRPr="00C54237">
        <w:rPr>
          <w:sz w:val="28"/>
          <w:szCs w:val="28"/>
        </w:rPr>
        <w:t xml:space="preserve"> за 201</w:t>
      </w:r>
      <w:r w:rsidR="00961237">
        <w:rPr>
          <w:sz w:val="28"/>
          <w:szCs w:val="28"/>
        </w:rPr>
        <w:t>8</w:t>
      </w:r>
      <w:r w:rsidRPr="00C54237">
        <w:rPr>
          <w:sz w:val="28"/>
          <w:szCs w:val="28"/>
        </w:rPr>
        <w:t xml:space="preserve"> год согласно приложению </w:t>
      </w:r>
      <w:r w:rsidR="00961237">
        <w:rPr>
          <w:sz w:val="28"/>
          <w:szCs w:val="28"/>
        </w:rPr>
        <w:t>2</w:t>
      </w:r>
      <w:r w:rsidRPr="00C54237">
        <w:rPr>
          <w:sz w:val="28"/>
          <w:szCs w:val="28"/>
        </w:rPr>
        <w:t xml:space="preserve"> к настоящему решению;</w:t>
      </w:r>
    </w:p>
    <w:p w:rsidR="00C64C0B" w:rsidRPr="00914F72" w:rsidRDefault="00C64C0B" w:rsidP="00C64C0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4237">
        <w:rPr>
          <w:sz w:val="28"/>
          <w:szCs w:val="28"/>
        </w:rPr>
        <w:t xml:space="preserve">       </w:t>
      </w:r>
      <w:r w:rsidR="00B17921">
        <w:rPr>
          <w:sz w:val="28"/>
          <w:szCs w:val="28"/>
        </w:rPr>
        <w:t>расходы бюджета по разделам и подразделам классификации расходов бюджета муниципального</w:t>
      </w:r>
      <w:r w:rsidR="00961237">
        <w:rPr>
          <w:sz w:val="28"/>
          <w:szCs w:val="28"/>
        </w:rPr>
        <w:t xml:space="preserve"> </w:t>
      </w:r>
      <w:r w:rsidR="00961237" w:rsidRPr="00914F72">
        <w:rPr>
          <w:sz w:val="28"/>
          <w:szCs w:val="28"/>
        </w:rPr>
        <w:t>образования</w:t>
      </w:r>
      <w:r w:rsidRPr="00914F72">
        <w:rPr>
          <w:sz w:val="28"/>
          <w:szCs w:val="28"/>
        </w:rPr>
        <w:t xml:space="preserve"> Стеченско</w:t>
      </w:r>
      <w:r w:rsidR="00961237" w:rsidRPr="00914F72">
        <w:rPr>
          <w:sz w:val="28"/>
          <w:szCs w:val="28"/>
        </w:rPr>
        <w:t>е</w:t>
      </w:r>
      <w:r w:rsidRPr="00914F72">
        <w:rPr>
          <w:sz w:val="28"/>
          <w:szCs w:val="28"/>
        </w:rPr>
        <w:t xml:space="preserve"> сельско</w:t>
      </w:r>
      <w:r w:rsidR="00961237" w:rsidRPr="00914F72">
        <w:rPr>
          <w:sz w:val="28"/>
          <w:szCs w:val="28"/>
        </w:rPr>
        <w:t>е поселение</w:t>
      </w:r>
      <w:r w:rsidRPr="00914F72">
        <w:rPr>
          <w:sz w:val="28"/>
          <w:szCs w:val="28"/>
        </w:rPr>
        <w:t xml:space="preserve"> Погарского района</w:t>
      </w:r>
      <w:r w:rsidR="00961237" w:rsidRPr="00914F72">
        <w:rPr>
          <w:sz w:val="28"/>
          <w:szCs w:val="28"/>
        </w:rPr>
        <w:t xml:space="preserve"> Брянской области</w:t>
      </w:r>
      <w:r w:rsidRPr="00914F72">
        <w:rPr>
          <w:sz w:val="28"/>
          <w:szCs w:val="28"/>
        </w:rPr>
        <w:t xml:space="preserve"> </w:t>
      </w:r>
      <w:r w:rsidR="00914F72" w:rsidRPr="00914F72">
        <w:rPr>
          <w:sz w:val="28"/>
          <w:szCs w:val="28"/>
        </w:rPr>
        <w:t>за 2018год</w:t>
      </w:r>
      <w:r w:rsidRPr="00914F72">
        <w:rPr>
          <w:sz w:val="28"/>
          <w:szCs w:val="28"/>
        </w:rPr>
        <w:t xml:space="preserve"> согласно приложению </w:t>
      </w:r>
      <w:r w:rsidR="00914F72" w:rsidRPr="00914F72">
        <w:rPr>
          <w:sz w:val="28"/>
          <w:szCs w:val="28"/>
        </w:rPr>
        <w:t>3</w:t>
      </w:r>
      <w:r w:rsidRPr="00914F72">
        <w:rPr>
          <w:sz w:val="28"/>
          <w:szCs w:val="28"/>
        </w:rPr>
        <w:t xml:space="preserve"> к настоящему решению;</w:t>
      </w:r>
    </w:p>
    <w:p w:rsidR="00914F72" w:rsidRPr="00961237" w:rsidRDefault="00C64C0B" w:rsidP="00914F72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914F72">
        <w:rPr>
          <w:sz w:val="28"/>
          <w:szCs w:val="28"/>
        </w:rPr>
        <w:t xml:space="preserve">       </w:t>
      </w:r>
      <w:r w:rsidR="00914F72" w:rsidRPr="00914F72">
        <w:rPr>
          <w:sz w:val="28"/>
          <w:szCs w:val="28"/>
        </w:rPr>
        <w:t>источники финансирования д</w:t>
      </w:r>
      <w:r w:rsidR="00914F72">
        <w:rPr>
          <w:sz w:val="28"/>
          <w:szCs w:val="28"/>
        </w:rPr>
        <w:t>е</w:t>
      </w:r>
      <w:r w:rsidR="00914F72" w:rsidRPr="00914F72">
        <w:rPr>
          <w:sz w:val="28"/>
          <w:szCs w:val="28"/>
        </w:rPr>
        <w:t xml:space="preserve">фицита бюджета муниципального образования Стеченское сельское поселение Погарского района Брянской </w:t>
      </w:r>
      <w:r w:rsidR="00914F72" w:rsidRPr="00914F72">
        <w:rPr>
          <w:sz w:val="28"/>
          <w:szCs w:val="28"/>
        </w:rPr>
        <w:lastRenderedPageBreak/>
        <w:t xml:space="preserve">области по кодам </w:t>
      </w:r>
      <w:proofErr w:type="gramStart"/>
      <w:r w:rsidR="00914F72" w:rsidRPr="00914F72">
        <w:rPr>
          <w:sz w:val="28"/>
          <w:szCs w:val="28"/>
        </w:rPr>
        <w:t>классификации источников финансирования д</w:t>
      </w:r>
      <w:r w:rsidR="00914F72">
        <w:rPr>
          <w:sz w:val="28"/>
          <w:szCs w:val="28"/>
        </w:rPr>
        <w:t>е</w:t>
      </w:r>
      <w:r w:rsidR="00914F72" w:rsidRPr="00914F72">
        <w:rPr>
          <w:sz w:val="28"/>
          <w:szCs w:val="28"/>
        </w:rPr>
        <w:t>фицита бюджета</w:t>
      </w:r>
      <w:proofErr w:type="gramEnd"/>
      <w:r w:rsidR="00914F72" w:rsidRPr="00914F72">
        <w:rPr>
          <w:sz w:val="28"/>
          <w:szCs w:val="28"/>
        </w:rPr>
        <w:t xml:space="preserve"> за 2018год согласно приложению 4 к настоящему решению</w:t>
      </w:r>
      <w:r w:rsidR="00914F72" w:rsidRPr="00961237">
        <w:rPr>
          <w:color w:val="FF0000"/>
          <w:sz w:val="28"/>
          <w:szCs w:val="28"/>
        </w:rPr>
        <w:t>;</w:t>
      </w:r>
    </w:p>
    <w:p w:rsidR="00C64C0B" w:rsidRPr="00C54237" w:rsidRDefault="00C64C0B" w:rsidP="00914F72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8"/>
          <w:sz w:val="28"/>
          <w:szCs w:val="28"/>
        </w:rPr>
        <w:t xml:space="preserve">    2. С</w:t>
      </w:r>
      <w:r>
        <w:rPr>
          <w:spacing w:val="-8"/>
          <w:sz w:val="28"/>
          <w:szCs w:val="28"/>
        </w:rPr>
        <w:t>теченской</w:t>
      </w:r>
      <w:r w:rsidRPr="00C54237">
        <w:rPr>
          <w:spacing w:val="-8"/>
          <w:sz w:val="28"/>
          <w:szCs w:val="28"/>
        </w:rPr>
        <w:t xml:space="preserve"> сельской администрации </w:t>
      </w:r>
      <w:r w:rsidRPr="00C54237">
        <w:rPr>
          <w:spacing w:val="-10"/>
          <w:sz w:val="28"/>
          <w:szCs w:val="28"/>
        </w:rPr>
        <w:t>в 2018 году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10"/>
          <w:sz w:val="28"/>
          <w:szCs w:val="28"/>
        </w:rPr>
        <w:t xml:space="preserve">     2.1. Внести предложения по увеличению доходной части бюджета на 201</w:t>
      </w:r>
      <w:r w:rsidR="00AA415A">
        <w:rPr>
          <w:spacing w:val="-10"/>
          <w:sz w:val="28"/>
          <w:szCs w:val="28"/>
        </w:rPr>
        <w:t>9</w:t>
      </w:r>
      <w:r w:rsidRPr="00C54237">
        <w:rPr>
          <w:spacing w:val="-10"/>
          <w:sz w:val="28"/>
          <w:szCs w:val="28"/>
        </w:rPr>
        <w:t xml:space="preserve"> год.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10"/>
          <w:sz w:val="28"/>
          <w:szCs w:val="28"/>
        </w:rPr>
        <w:t xml:space="preserve">     2.2. Продолжить взаимодействие с соответствующими областными, районными и местными органами исполнительной власти с целью полного, правильного и своевременного обеспечения поступлений администрируемых платежей в бюджет С</w:t>
      </w:r>
      <w:r>
        <w:rPr>
          <w:spacing w:val="-10"/>
          <w:sz w:val="28"/>
          <w:szCs w:val="28"/>
        </w:rPr>
        <w:t>теченского</w:t>
      </w:r>
      <w:r w:rsidRPr="00C54237">
        <w:rPr>
          <w:spacing w:val="-10"/>
          <w:sz w:val="28"/>
          <w:szCs w:val="28"/>
        </w:rPr>
        <w:t xml:space="preserve"> сельского поселения Погарского района и снижения недоимки прошлых лет.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10"/>
          <w:sz w:val="28"/>
          <w:szCs w:val="28"/>
        </w:rPr>
        <w:t xml:space="preserve">     2.3. Усилить контроль за целевым, эффективным, рациональным использованием бюджетных средств.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</w:p>
    <w:p w:rsidR="00C64C0B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10"/>
          <w:sz w:val="28"/>
          <w:szCs w:val="28"/>
        </w:rPr>
        <w:t xml:space="preserve">    3. Просить руководителей Межрайонной инспекции Федеральной налоговой службы №7 по Брянской области принять все меры для обеспечения поступлений платежей в бюджет С</w:t>
      </w:r>
      <w:r>
        <w:rPr>
          <w:spacing w:val="-10"/>
          <w:sz w:val="28"/>
          <w:szCs w:val="28"/>
        </w:rPr>
        <w:t xml:space="preserve">теченского </w:t>
      </w:r>
      <w:r w:rsidRPr="00C54237">
        <w:rPr>
          <w:spacing w:val="-10"/>
          <w:sz w:val="28"/>
          <w:szCs w:val="28"/>
        </w:rPr>
        <w:t>сельского поселения Погарского района в 201</w:t>
      </w:r>
      <w:r w:rsidR="00AA415A">
        <w:rPr>
          <w:spacing w:val="-10"/>
          <w:sz w:val="28"/>
          <w:szCs w:val="28"/>
        </w:rPr>
        <w:t>9</w:t>
      </w:r>
      <w:r w:rsidRPr="00C54237">
        <w:rPr>
          <w:spacing w:val="-10"/>
          <w:sz w:val="28"/>
          <w:szCs w:val="28"/>
        </w:rPr>
        <w:t xml:space="preserve"> году.</w:t>
      </w:r>
    </w:p>
    <w:p w:rsidR="00C64C0B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</w:t>
      </w:r>
      <w:r w:rsidRPr="00C54237">
        <w:rPr>
          <w:spacing w:val="-10"/>
          <w:sz w:val="28"/>
          <w:szCs w:val="28"/>
        </w:rPr>
        <w:t xml:space="preserve"> 4. Решение вступает в силу со дня его официально</w:t>
      </w:r>
      <w:r>
        <w:rPr>
          <w:spacing w:val="-10"/>
          <w:sz w:val="28"/>
          <w:szCs w:val="28"/>
        </w:rPr>
        <w:t xml:space="preserve">го </w:t>
      </w:r>
      <w:r w:rsidRPr="00C54237">
        <w:rPr>
          <w:spacing w:val="-10"/>
          <w:sz w:val="28"/>
          <w:szCs w:val="28"/>
        </w:rPr>
        <w:t>опубликовани</w:t>
      </w:r>
      <w:r>
        <w:rPr>
          <w:spacing w:val="-10"/>
          <w:sz w:val="28"/>
          <w:szCs w:val="28"/>
        </w:rPr>
        <w:t>я</w:t>
      </w:r>
      <w:r w:rsidRPr="00C54237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администрации района, в сети Интернет.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343"/>
        <w:rPr>
          <w:spacing w:val="-9"/>
          <w:sz w:val="28"/>
          <w:szCs w:val="28"/>
        </w:rPr>
      </w:pPr>
    </w:p>
    <w:p w:rsidR="00C64C0B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54237">
        <w:rPr>
          <w:spacing w:val="-9"/>
          <w:sz w:val="28"/>
          <w:szCs w:val="28"/>
        </w:rPr>
        <w:t xml:space="preserve">    </w:t>
      </w:r>
    </w:p>
    <w:p w:rsidR="00C64C0B" w:rsidRDefault="00C64C0B" w:rsidP="00C64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Стеченского </w:t>
      </w:r>
    </w:p>
    <w:p w:rsidR="00C64C0B" w:rsidRDefault="00C64C0B" w:rsidP="00C64C0B">
      <w:pPr>
        <w:shd w:val="clear" w:color="auto" w:fill="FFFFFF"/>
        <w:jc w:val="both"/>
      </w:pPr>
      <w:r>
        <w:rPr>
          <w:sz w:val="28"/>
          <w:szCs w:val="28"/>
        </w:rPr>
        <w:t>сельского поселения                             Н.А.Каценко</w:t>
      </w:r>
    </w:p>
    <w:p w:rsidR="00C64C0B" w:rsidRDefault="00C64C0B" w:rsidP="00C64C0B">
      <w:pPr>
        <w:shd w:val="clear" w:color="auto" w:fill="FFFFFF"/>
        <w:jc w:val="both"/>
      </w:pPr>
    </w:p>
    <w:p w:rsidR="00C64C0B" w:rsidRDefault="00C64C0B" w:rsidP="00C64C0B">
      <w:pPr>
        <w:shd w:val="clear" w:color="auto" w:fill="FFFFFF"/>
        <w:jc w:val="both"/>
      </w:pPr>
    </w:p>
    <w:p w:rsidR="0054241D" w:rsidRDefault="0054241D"/>
    <w:sectPr w:rsidR="0054241D" w:rsidSect="0029784B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0B"/>
    <w:rsid w:val="00013E1C"/>
    <w:rsid w:val="00152258"/>
    <w:rsid w:val="001E3335"/>
    <w:rsid w:val="00202D5F"/>
    <w:rsid w:val="0025786F"/>
    <w:rsid w:val="00281F98"/>
    <w:rsid w:val="003041D9"/>
    <w:rsid w:val="00370DD7"/>
    <w:rsid w:val="003A432F"/>
    <w:rsid w:val="004455F5"/>
    <w:rsid w:val="004462B8"/>
    <w:rsid w:val="00513A29"/>
    <w:rsid w:val="0054241D"/>
    <w:rsid w:val="005531A0"/>
    <w:rsid w:val="005D774F"/>
    <w:rsid w:val="00681E25"/>
    <w:rsid w:val="0068388E"/>
    <w:rsid w:val="006E2EAF"/>
    <w:rsid w:val="00753187"/>
    <w:rsid w:val="007A0F2A"/>
    <w:rsid w:val="007A7187"/>
    <w:rsid w:val="007B2D4D"/>
    <w:rsid w:val="007C7B39"/>
    <w:rsid w:val="00870C85"/>
    <w:rsid w:val="008A637C"/>
    <w:rsid w:val="008F0413"/>
    <w:rsid w:val="00914F72"/>
    <w:rsid w:val="00961237"/>
    <w:rsid w:val="00990DCA"/>
    <w:rsid w:val="00A33785"/>
    <w:rsid w:val="00A4621D"/>
    <w:rsid w:val="00AA415A"/>
    <w:rsid w:val="00AB2582"/>
    <w:rsid w:val="00AB4B54"/>
    <w:rsid w:val="00AD4232"/>
    <w:rsid w:val="00AE4377"/>
    <w:rsid w:val="00B17921"/>
    <w:rsid w:val="00B94470"/>
    <w:rsid w:val="00BA4BB9"/>
    <w:rsid w:val="00BF6FF6"/>
    <w:rsid w:val="00C41F58"/>
    <w:rsid w:val="00C536D2"/>
    <w:rsid w:val="00C64C0B"/>
    <w:rsid w:val="00D273FD"/>
    <w:rsid w:val="00D4569F"/>
    <w:rsid w:val="00DF45CE"/>
    <w:rsid w:val="00EB0DC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B"/>
    <w:rPr>
      <w:lang w:eastAsia="ru-RU"/>
    </w:rPr>
  </w:style>
  <w:style w:type="paragraph" w:styleId="1">
    <w:name w:val="heading 1"/>
    <w:basedOn w:val="a"/>
    <w:next w:val="a"/>
    <w:link w:val="10"/>
    <w:qFormat/>
    <w:rsid w:val="00C64C0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C0B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B"/>
    <w:rPr>
      <w:lang w:eastAsia="ru-RU"/>
    </w:rPr>
  </w:style>
  <w:style w:type="paragraph" w:styleId="1">
    <w:name w:val="heading 1"/>
    <w:basedOn w:val="a"/>
    <w:next w:val="a"/>
    <w:link w:val="10"/>
    <w:qFormat/>
    <w:rsid w:val="00C64C0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C0B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11</cp:revision>
  <cp:lastPrinted>2019-06-05T07:04:00Z</cp:lastPrinted>
  <dcterms:created xsi:type="dcterms:W3CDTF">2018-06-19T08:09:00Z</dcterms:created>
  <dcterms:modified xsi:type="dcterms:W3CDTF">2019-06-05T08:28:00Z</dcterms:modified>
</cp:coreProperties>
</file>