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E" w:rsidRDefault="00B36ADE" w:rsidP="00B36AD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6ADE" w:rsidRDefault="00B36ADE" w:rsidP="00B36ADE">
      <w:pPr>
        <w:pStyle w:val="ConsPlusTitlePage"/>
      </w:pPr>
      <w:r>
        <w:rPr>
          <w:rFonts w:ascii="Times New Roman" w:hAnsi="Times New Roman" w:cs="Times New Roman"/>
          <w:sz w:val="28"/>
          <w:szCs w:val="28"/>
        </w:rPr>
        <w:t xml:space="preserve">                      БРЯНСКАЯ ОБЛАСТЬ ПОГАРСКИЙ РАЙОН</w:t>
      </w:r>
    </w:p>
    <w:p w:rsidR="00B36ADE" w:rsidRDefault="00B36ADE" w:rsidP="00B36ADE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СУВОРОВСКИЙ СЕЛЬСКИЙ СОВЕТ НАРОДНЫХ ДЕПУТАТОВ</w:t>
      </w:r>
    </w:p>
    <w:p w:rsidR="00B36ADE" w:rsidRDefault="00B36ADE" w:rsidP="00B36ADE">
      <w:pPr>
        <w:jc w:val="center"/>
      </w:pPr>
    </w:p>
    <w:p w:rsidR="00B36ADE" w:rsidRDefault="00B36ADE" w:rsidP="00B36ADE">
      <w:pPr>
        <w:pStyle w:val="7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</w:t>
      </w:r>
    </w:p>
    <w:p w:rsidR="00B36ADE" w:rsidRDefault="00B36ADE" w:rsidP="00B36ADE">
      <w:pPr>
        <w:rPr>
          <w:b/>
        </w:rPr>
      </w:pPr>
    </w:p>
    <w:p w:rsidR="00B36ADE" w:rsidRDefault="00B36ADE" w:rsidP="00B36ADE">
      <w:r>
        <w:t>от 06.02.2018 года № 3-152</w:t>
      </w:r>
      <w:r>
        <w:tab/>
        <w:t xml:space="preserve">      </w:t>
      </w:r>
    </w:p>
    <w:p w:rsidR="00B36ADE" w:rsidRDefault="00B36ADE" w:rsidP="00B36ADE">
      <w:pPr>
        <w:jc w:val="left"/>
      </w:pPr>
      <w:r>
        <w:t>с. Суворово</w:t>
      </w:r>
    </w:p>
    <w:p w:rsidR="00B36ADE" w:rsidRDefault="00B36ADE" w:rsidP="00B36ADE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Положения «Об обеспечении доступа                                                              к информации о деятельности Суворовской сельской                                               администрации Погарского района»</w:t>
      </w:r>
    </w:p>
    <w:p w:rsidR="00B36ADE" w:rsidRDefault="00B36ADE" w:rsidP="00B36AD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</w:p>
    <w:p w:rsidR="00B36ADE" w:rsidRDefault="00B36ADE" w:rsidP="00B36AD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36ADE" w:rsidRPr="00B36ADE" w:rsidRDefault="00B36ADE" w:rsidP="00B36ADE">
      <w:pPr>
        <w:pStyle w:val="a3"/>
        <w:ind w:firstLine="708"/>
        <w:rPr>
          <w:rFonts w:eastAsia="Times New Roman"/>
          <w:color w:val="auto"/>
          <w:spacing w:val="0"/>
          <w:lang w:eastAsia="ru-RU"/>
        </w:rPr>
      </w:pPr>
      <w:r>
        <w:rPr>
          <w:rStyle w:val="s2"/>
        </w:rPr>
        <w:t>1.</w:t>
      </w:r>
      <w:r>
        <w:rPr>
          <w:rStyle w:val="s2"/>
          <w:rFonts w:ascii="Cambria Math" w:hAnsi="Cambria Math" w:cs="Cambria Math"/>
        </w:rPr>
        <w:t>​</w:t>
      </w:r>
      <w:r>
        <w:rPr>
          <w:rStyle w:val="s2"/>
        </w:rPr>
        <w:t> </w:t>
      </w:r>
      <w:r w:rsidRPr="00B36ADE">
        <w:t xml:space="preserve">Утвердить Положение </w:t>
      </w:r>
      <w:r w:rsidR="00AB33FF">
        <w:t>«О</w:t>
      </w:r>
      <w:r w:rsidRPr="00B36ADE">
        <w:t xml:space="preserve">б обеспечении доступа к информации о деятельности Суворовской  сельской администрации </w:t>
      </w:r>
      <w:r w:rsidR="00AB33FF">
        <w:t xml:space="preserve">Погарского района» </w:t>
      </w:r>
      <w:r w:rsidRPr="00B36ADE">
        <w:t>(далее – положение) согласно приложению.</w:t>
      </w:r>
      <w:r w:rsidRPr="00B36ADE">
        <w:rPr>
          <w:rFonts w:eastAsia="Times New Roman"/>
          <w:color w:val="auto"/>
          <w:spacing w:val="0"/>
          <w:lang w:eastAsia="ru-RU"/>
        </w:rPr>
        <w:t xml:space="preserve"> </w:t>
      </w:r>
    </w:p>
    <w:p w:rsidR="00B36ADE" w:rsidRPr="00B36ADE" w:rsidRDefault="00B36ADE" w:rsidP="00B36ADE">
      <w:pPr>
        <w:pStyle w:val="a3"/>
        <w:ind w:firstLine="708"/>
        <w:rPr>
          <w:rFonts w:eastAsia="Times New Roman"/>
          <w:color w:val="auto"/>
          <w:spacing w:val="0"/>
          <w:lang w:eastAsia="ru-RU"/>
        </w:rPr>
      </w:pPr>
      <w:r w:rsidRPr="00B36ADE">
        <w:rPr>
          <w:rFonts w:eastAsia="Times New Roman"/>
          <w:color w:val="auto"/>
          <w:spacing w:val="0"/>
          <w:lang w:eastAsia="ru-RU"/>
        </w:rPr>
        <w:t>2. Обнародовать и опубликовать настоящее решение в интернете на официальном сайте Администрации Погарского района.</w:t>
      </w:r>
    </w:p>
    <w:p w:rsidR="00B36ADE" w:rsidRPr="00B36ADE" w:rsidRDefault="00B36ADE" w:rsidP="00B36ADE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B36ADE">
        <w:rPr>
          <w:rFonts w:eastAsia="Times New Roman"/>
          <w:color w:val="auto"/>
          <w:spacing w:val="0"/>
          <w:lang w:eastAsia="ru-RU"/>
        </w:rPr>
        <w:t>3. Настоящее решение вступает в силу после его официального опубликования.</w:t>
      </w:r>
    </w:p>
    <w:p w:rsidR="00B36ADE" w:rsidRPr="00B36ADE" w:rsidRDefault="00B36ADE" w:rsidP="00B36ADE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B36ADE">
        <w:rPr>
          <w:rFonts w:eastAsia="Times New Roman"/>
          <w:color w:val="auto"/>
          <w:spacing w:val="0"/>
          <w:lang w:eastAsia="ru-RU"/>
        </w:rPr>
        <w:t xml:space="preserve">4. </w:t>
      </w:r>
      <w:proofErr w:type="gramStart"/>
      <w:r w:rsidRPr="00B36ADE">
        <w:rPr>
          <w:rFonts w:eastAsia="Times New Roman"/>
          <w:color w:val="auto"/>
          <w:spacing w:val="0"/>
          <w:lang w:eastAsia="ru-RU"/>
        </w:rPr>
        <w:t>Контроль за</w:t>
      </w:r>
      <w:proofErr w:type="gramEnd"/>
      <w:r w:rsidRPr="00B36ADE">
        <w:rPr>
          <w:rFonts w:eastAsia="Times New Roman"/>
          <w:color w:val="auto"/>
          <w:spacing w:val="0"/>
          <w:lang w:eastAsia="ru-RU"/>
        </w:rPr>
        <w:t xml:space="preserve"> исполнением настоящего решения  оставляю за собой.</w:t>
      </w:r>
    </w:p>
    <w:p w:rsidR="00B36ADE" w:rsidRDefault="00B36ADE" w:rsidP="00B36AD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36ADE" w:rsidRDefault="00B36ADE" w:rsidP="00B36AD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36ADE" w:rsidRDefault="00B36ADE" w:rsidP="00B36AD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Суворовского </w:t>
      </w:r>
    </w:p>
    <w:p w:rsidR="00B36ADE" w:rsidRDefault="00B36ADE" w:rsidP="00B36AD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67206D">
        <w:rPr>
          <w:color w:val="000000"/>
          <w:sz w:val="28"/>
          <w:szCs w:val="28"/>
        </w:rPr>
        <w:t xml:space="preserve">                                        Бодой С.С.</w:t>
      </w:r>
    </w:p>
    <w:p w:rsidR="00B36ADE" w:rsidRDefault="00B36ADE" w:rsidP="00B36ADE">
      <w:pPr>
        <w:pStyle w:val="p9"/>
        <w:shd w:val="clear" w:color="auto" w:fill="FFFFFF"/>
        <w:spacing w:after="99" w:afterAutospacing="0"/>
        <w:rPr>
          <w:color w:val="000000"/>
          <w:sz w:val="28"/>
          <w:szCs w:val="28"/>
        </w:rPr>
      </w:pPr>
    </w:p>
    <w:p w:rsidR="00B36ADE" w:rsidRDefault="00B36ADE" w:rsidP="00B36ADE">
      <w:pPr>
        <w:pStyle w:val="p10"/>
        <w:shd w:val="clear" w:color="auto" w:fill="FFFFFF"/>
        <w:ind w:firstLine="680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ind w:firstLine="5954"/>
        <w:jc w:val="both"/>
        <w:rPr>
          <w:color w:val="000000"/>
        </w:rPr>
      </w:pPr>
      <w:r>
        <w:rPr>
          <w:color w:val="000000"/>
        </w:rPr>
        <w:t xml:space="preserve"> к Решению Суворовского</w:t>
      </w:r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сельского Совета </w:t>
      </w:r>
      <w:proofErr w:type="gramStart"/>
      <w:r>
        <w:rPr>
          <w:color w:val="000000"/>
        </w:rPr>
        <w:t>народных</w:t>
      </w:r>
      <w:proofErr w:type="gramEnd"/>
    </w:p>
    <w:p w:rsidR="0067206D" w:rsidRDefault="0067206D" w:rsidP="0067206D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депутатов от 06.02.2018г.№3-152</w:t>
      </w:r>
    </w:p>
    <w:p w:rsidR="0067206D" w:rsidRDefault="0067206D" w:rsidP="0067206D">
      <w:pPr>
        <w:pStyle w:val="p12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sub_1000"/>
      <w:r>
        <w:rPr>
          <w:b/>
          <w:color w:val="000000"/>
          <w:sz w:val="28"/>
          <w:szCs w:val="28"/>
        </w:rPr>
        <w:t>Положение</w:t>
      </w:r>
      <w:bookmarkEnd w:id="0"/>
    </w:p>
    <w:p w:rsidR="0067206D" w:rsidRDefault="0067206D" w:rsidP="0067206D">
      <w:pPr>
        <w:pStyle w:val="p12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обеспечении доступа к информации о деятельности Суворовской сельской администрации»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 </w:t>
      </w:r>
      <w:r>
        <w:rPr>
          <w:rStyle w:val="s1"/>
          <w:bCs/>
          <w:color w:val="000000"/>
          <w:sz w:val="28"/>
          <w:szCs w:val="28"/>
        </w:rPr>
        <w:t>Суворовской сельской администрации</w:t>
      </w:r>
      <w:r>
        <w:rPr>
          <w:color w:val="000000"/>
          <w:sz w:val="28"/>
          <w:szCs w:val="28"/>
        </w:rPr>
        <w:t xml:space="preserve"> (далее орган местного самоуправления).</w:t>
      </w: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sub_1001"/>
      <w:r>
        <w:rPr>
          <w:rStyle w:val="s3"/>
          <w:b/>
          <w:color w:val="000000"/>
          <w:sz w:val="28"/>
          <w:szCs w:val="28"/>
        </w:rPr>
        <w:t xml:space="preserve">                                     Статья 1.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Общие положения</w:t>
      </w:r>
      <w:bookmarkEnd w:id="1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sub_10011"/>
      <w:r>
        <w:rPr>
          <w:color w:val="000000"/>
          <w:sz w:val="28"/>
          <w:szCs w:val="28"/>
        </w:rPr>
        <w:t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самоуправления.</w:t>
      </w:r>
      <w:bookmarkStart w:id="3" w:name="sub_10012"/>
      <w:bookmarkEnd w:id="2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Действие настоящего Положения распространяется на отношения, связанные с предоставлением органами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  <w:bookmarkEnd w:id="3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" w:name="sub_10013"/>
      <w:r>
        <w:rPr>
          <w:color w:val="000000"/>
          <w:sz w:val="28"/>
          <w:szCs w:val="28"/>
        </w:rPr>
        <w:t xml:space="preserve">3. Действие настоящего Положения не распространяется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  <w:bookmarkEnd w:id="4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" w:name="sub_100131"/>
      <w:r>
        <w:rPr>
          <w:color w:val="000000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proofErr w:type="gramStart"/>
      <w:r>
        <w:rPr>
          <w:color w:val="000000"/>
          <w:sz w:val="28"/>
          <w:szCs w:val="28"/>
        </w:rPr>
        <w:t> ;</w:t>
      </w:r>
      <w:bookmarkEnd w:id="5"/>
      <w:proofErr w:type="gramEnd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6" w:name="sub_100132"/>
      <w:r>
        <w:rPr>
          <w:color w:val="000000"/>
          <w:sz w:val="28"/>
          <w:szCs w:val="28"/>
        </w:rPr>
        <w:t>2)порядок рассмотрения органами местного самоуправления  обращений граждан;</w:t>
      </w:r>
      <w:bookmarkEnd w:id="6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7" w:name="sub_100133"/>
      <w:r>
        <w:rPr>
          <w:color w:val="000000"/>
          <w:sz w:val="28"/>
          <w:szCs w:val="28"/>
        </w:rPr>
        <w:t>3) порядок предоставления органами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  <w:bookmarkEnd w:id="7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8" w:name="sub_1002"/>
      <w:r>
        <w:rPr>
          <w:rStyle w:val="s3"/>
          <w:b/>
          <w:color w:val="000000"/>
          <w:sz w:val="28"/>
          <w:szCs w:val="28"/>
        </w:rPr>
        <w:t xml:space="preserve">                 Статья 2.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Способы обеспечения доступа</w:t>
      </w:r>
      <w:bookmarkEnd w:id="8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информации о деятельности органов местного самоуправления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может обеспечиваться следующими способами: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9" w:name="sub_10021"/>
      <w:r>
        <w:rPr>
          <w:color w:val="000000"/>
          <w:sz w:val="28"/>
          <w:szCs w:val="28"/>
        </w:rPr>
        <w:t>1) обнародование (опубликование) информации в средствах массовой информации;</w:t>
      </w:r>
      <w:bookmarkEnd w:id="9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0" w:name="sub_10022"/>
      <w:r>
        <w:rPr>
          <w:color w:val="000000"/>
          <w:sz w:val="28"/>
          <w:szCs w:val="28"/>
        </w:rPr>
        <w:t>2) размещение информации в сети Интернет;</w:t>
      </w:r>
      <w:bookmarkEnd w:id="10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1" w:name="sub_10023"/>
      <w:r>
        <w:rPr>
          <w:color w:val="000000"/>
          <w:sz w:val="28"/>
          <w:szCs w:val="28"/>
        </w:rPr>
        <w:t>3) размещение информации в помещениях, занимаемых указанными органами, и в иных, отведенных для этих целей местах;</w:t>
      </w:r>
      <w:bookmarkEnd w:id="11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2" w:name="sub_10024"/>
      <w:r>
        <w:rPr>
          <w:color w:val="000000"/>
          <w:sz w:val="28"/>
          <w:szCs w:val="28"/>
        </w:rPr>
        <w:lastRenderedPageBreak/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  <w:bookmarkEnd w:id="12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3" w:name="sub_10025"/>
      <w:r>
        <w:rPr>
          <w:color w:val="000000"/>
          <w:sz w:val="28"/>
          <w:szCs w:val="28"/>
        </w:rPr>
        <w:t>5</w:t>
      </w:r>
      <w:r>
        <w:rPr>
          <w:rStyle w:val="s3"/>
          <w:color w:val="000000"/>
          <w:sz w:val="28"/>
          <w:szCs w:val="28"/>
        </w:rPr>
        <w:t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 </w:t>
      </w:r>
      <w:r>
        <w:rPr>
          <w:rStyle w:val="s1"/>
          <w:bCs/>
          <w:color w:val="000000"/>
          <w:sz w:val="28"/>
          <w:szCs w:val="28"/>
        </w:rPr>
        <w:t>Суворовской сельской администрации</w:t>
      </w:r>
      <w:r>
        <w:rPr>
          <w:rStyle w:val="s3"/>
          <w:color w:val="000000"/>
          <w:sz w:val="28"/>
          <w:szCs w:val="28"/>
        </w:rPr>
        <w:t>;</w:t>
      </w:r>
      <w:bookmarkEnd w:id="13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4" w:name="sub_10026"/>
      <w:r>
        <w:rPr>
          <w:color w:val="000000"/>
          <w:sz w:val="28"/>
          <w:szCs w:val="28"/>
        </w:rPr>
        <w:t>6) предоставление пользователям информацией по их запросу информации о своей деятельности.</w:t>
      </w:r>
      <w:bookmarkEnd w:id="14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center"/>
        <w:rPr>
          <w:b/>
          <w:color w:val="000000"/>
          <w:sz w:val="28"/>
          <w:szCs w:val="28"/>
        </w:rPr>
      </w:pPr>
      <w:bookmarkStart w:id="15" w:name="sub_1003"/>
      <w:r>
        <w:rPr>
          <w:rStyle w:val="s3"/>
          <w:b/>
          <w:color w:val="000000"/>
          <w:sz w:val="28"/>
          <w:szCs w:val="28"/>
        </w:rPr>
        <w:t>Статья 3.</w:t>
      </w:r>
      <w:r>
        <w:rPr>
          <w:rStyle w:val="s3"/>
          <w:color w:val="000000"/>
          <w:sz w:val="28"/>
          <w:szCs w:val="28"/>
        </w:rPr>
        <w:t> </w:t>
      </w:r>
      <w:r>
        <w:rPr>
          <w:rStyle w:val="s3"/>
          <w:b/>
          <w:color w:val="000000"/>
          <w:sz w:val="28"/>
          <w:szCs w:val="28"/>
        </w:rPr>
        <w:t>Организация</w:t>
      </w:r>
      <w:r>
        <w:rPr>
          <w:b/>
          <w:color w:val="000000"/>
          <w:sz w:val="28"/>
          <w:szCs w:val="28"/>
        </w:rPr>
        <w:t> доступа к информации о деятельности          органов местного самоуправления</w:t>
      </w:r>
      <w:bookmarkEnd w:id="15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6" w:name="sub_10031"/>
      <w:r>
        <w:rPr>
          <w:color w:val="000000"/>
          <w:sz w:val="28"/>
          <w:szCs w:val="28"/>
        </w:rPr>
        <w:t>1. Органы местного самоуправления обеспечивают доступ к информации о своей деятельности в пределах своих полномочий, за исключением информации ограниченного доступа, в соответствии с </w:t>
      </w:r>
      <w:r>
        <w:rPr>
          <w:rStyle w:val="s3"/>
          <w:color w:val="000000"/>
          <w:sz w:val="28"/>
          <w:szCs w:val="28"/>
        </w:rPr>
        <w:t>требованиями </w:t>
      </w:r>
      <w:bookmarkEnd w:id="16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"https://clck.yandex.ru/redir/nWO_r1F33ck?data=OGdPSkxKUU5PbXltYzFCRkctMU1jNDEyVDRWOW9UME9RMmdkTXBnSXdqc2tZZ29MdXRYUDEtdFpPUGx3QUZrMDlhT1ZNUzJOenpGR0VweUhkcjJTWjlMVzYwQW9hSjlm&amp;b64e=2&amp;sign=5a5f6d590610a209a571e130f02a6bdc&amp;keyno=17"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s4"/>
          <w:bCs/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fldChar w:fldCharType="end"/>
      </w:r>
      <w:r>
        <w:rPr>
          <w:rStyle w:val="s3"/>
          <w:color w:val="000000"/>
          <w:sz w:val="28"/>
          <w:szCs w:val="28"/>
        </w:rPr>
        <w:t> от 09.02.2009 №8-ФЗ «Об обеспечении доступа к информации о деятельности</w:t>
      </w:r>
      <w:r>
        <w:rPr>
          <w:color w:val="000000"/>
          <w:sz w:val="28"/>
          <w:szCs w:val="28"/>
        </w:rPr>
        <w:t> государственных органов и органов местного самоуправления», нормативных правовых актов Брянской области, настоящего Положения.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7" w:name="sub_10032"/>
      <w:r>
        <w:rPr>
          <w:color w:val="000000"/>
          <w:sz w:val="28"/>
          <w:szCs w:val="28"/>
        </w:rPr>
        <w:t>2. Ограничение доступа к информации о деятельности органов местного самоуправления устанавливается федеральными законами.</w:t>
      </w:r>
      <w:bookmarkEnd w:id="17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8" w:name="sub_10033"/>
      <w:r>
        <w:rPr>
          <w:color w:val="000000"/>
          <w:sz w:val="28"/>
          <w:szCs w:val="28"/>
        </w:rPr>
        <w:t>3. Руководители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целях организации доступа к информации о деятельности органов местного самоуправления 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  <w:bookmarkEnd w:id="18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center"/>
        <w:rPr>
          <w:b/>
          <w:color w:val="000000"/>
          <w:sz w:val="28"/>
          <w:szCs w:val="28"/>
        </w:rPr>
      </w:pPr>
      <w:bookmarkStart w:id="19" w:name="sub_1004"/>
      <w:r>
        <w:rPr>
          <w:rStyle w:val="s3"/>
          <w:b/>
          <w:color w:val="000000"/>
          <w:sz w:val="28"/>
          <w:szCs w:val="28"/>
        </w:rPr>
        <w:t>Статья 4.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Обнародование (опубликование) информации в   средствах массовой информации</w:t>
      </w:r>
      <w:bookmarkEnd w:id="19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0" w:name="sub_10041"/>
      <w:r>
        <w:rPr>
          <w:color w:val="000000"/>
          <w:sz w:val="28"/>
          <w:szCs w:val="28"/>
        </w:rPr>
        <w:t>1. Обнародование (опубликование) информации о деятельности органов местного самоуправления в средствах массовой информации осуществляется в соответствии с законодательством Российской Федерации о средствах массовой информации.</w:t>
      </w:r>
      <w:bookmarkEnd w:id="20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1" w:name="sub_10042"/>
      <w:r>
        <w:rPr>
          <w:color w:val="000000"/>
          <w:sz w:val="28"/>
          <w:szCs w:val="28"/>
        </w:rPr>
        <w:t>2. Порядок опубликования (обнародования) муниципальных правовых актов органов местного самоуправления  устанавливается </w:t>
      </w:r>
      <w:r>
        <w:rPr>
          <w:rStyle w:val="s3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>.</w:t>
      </w:r>
      <w:bookmarkEnd w:id="21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22" w:name="sub_1005"/>
      <w:r>
        <w:rPr>
          <w:rStyle w:val="s3"/>
          <w:b/>
          <w:color w:val="000000"/>
          <w:sz w:val="28"/>
          <w:szCs w:val="28"/>
        </w:rPr>
        <w:t xml:space="preserve">          Статья 5. Размещение информации в сети Интернет</w:t>
      </w:r>
      <w:bookmarkEnd w:id="22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3" w:name="sub_10051"/>
      <w:r>
        <w:rPr>
          <w:rStyle w:val="s3"/>
          <w:color w:val="000000"/>
          <w:sz w:val="28"/>
          <w:szCs w:val="28"/>
        </w:rPr>
        <w:t>1.Информация о деятельности органов местного самоуправления размещается в сети Интернет на официальных сайтах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  <w:bookmarkEnd w:id="23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4" w:name="sub_10052"/>
      <w:r>
        <w:rPr>
          <w:rStyle w:val="s3"/>
          <w:color w:val="000000"/>
          <w:sz w:val="28"/>
          <w:szCs w:val="28"/>
        </w:rPr>
        <w:t>2. Перечни информации о деятельности органов местного самоуправления, размещаемой в сети Интернет, утверждаются руководителями соответствующих органов местного самоуправления.</w:t>
      </w:r>
      <w:bookmarkEnd w:id="24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</w:rPr>
      </w:pPr>
      <w:bookmarkStart w:id="25" w:name="sub_10053"/>
      <w:r>
        <w:rPr>
          <w:rStyle w:val="s3"/>
          <w:color w:val="000000"/>
          <w:sz w:val="28"/>
          <w:szCs w:val="28"/>
        </w:rPr>
        <w:lastRenderedPageBreak/>
        <w:t xml:space="preserve"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3"/>
          <w:color w:val="000000"/>
          <w:sz w:val="28"/>
          <w:szCs w:val="28"/>
        </w:rPr>
        <w:t>информацией своих прав и законных интересов, а также иные требования к размещению указанной информации.</w:t>
      </w:r>
      <w:bookmarkEnd w:id="25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  <w:bookmarkStart w:id="26" w:name="sub_1006"/>
      <w:r>
        <w:rPr>
          <w:rStyle w:val="s3"/>
          <w:b/>
          <w:color w:val="000000"/>
          <w:sz w:val="28"/>
          <w:szCs w:val="28"/>
        </w:rPr>
        <w:t xml:space="preserve">            Статья 6.</w:t>
      </w:r>
      <w:r>
        <w:rPr>
          <w:b/>
          <w:color w:val="000000"/>
          <w:sz w:val="28"/>
          <w:szCs w:val="28"/>
        </w:rPr>
        <w:t> Размещение информации в помещениях, занимаемых  органами  местного самоуправления, и в иных, отведенных для этих целей местах</w:t>
      </w:r>
      <w:bookmarkEnd w:id="26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7" w:name="sub_10061"/>
      <w:r>
        <w:rPr>
          <w:color w:val="000000"/>
          <w:sz w:val="28"/>
          <w:szCs w:val="28"/>
        </w:rPr>
        <w:t>1. Для ознакомления с текущей информацией о деятельности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  <w:bookmarkEnd w:id="27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8" w:name="sub_10062"/>
      <w:r>
        <w:rPr>
          <w:color w:val="000000"/>
          <w:sz w:val="28"/>
          <w:szCs w:val="28"/>
        </w:rPr>
        <w:t>2. Информация, размещаемая в соответствии с ч. 1 настоящей статьи, содержит:</w:t>
      </w:r>
      <w:bookmarkEnd w:id="28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работы органов местного самоуправления города,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получения информации от органов местного самоуправления города.</w:t>
      </w: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29" w:name="sub_1007"/>
      <w:r>
        <w:rPr>
          <w:rStyle w:val="s3"/>
          <w:b/>
          <w:color w:val="000000"/>
          <w:sz w:val="28"/>
          <w:szCs w:val="28"/>
        </w:rPr>
        <w:t>Статья 7.</w:t>
      </w:r>
      <w:r>
        <w:rPr>
          <w:b/>
          <w:color w:val="000000"/>
          <w:sz w:val="28"/>
          <w:szCs w:val="28"/>
        </w:rPr>
        <w:t> Ознакомление пользователей информацией с информацией о деятельности органов местного самоуправления в помещениях, занимаемых указанными органами, а также через библиотечные и архивные фонды</w:t>
      </w:r>
      <w:bookmarkEnd w:id="29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0" w:name="sub_10071"/>
      <w:r>
        <w:rPr>
          <w:color w:val="000000"/>
          <w:sz w:val="28"/>
          <w:szCs w:val="28"/>
        </w:rPr>
        <w:t>1. По решению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  <w:bookmarkEnd w:id="30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1" w:name="sub_10072"/>
      <w:r>
        <w:rPr>
          <w:color w:val="000000"/>
          <w:sz w:val="28"/>
          <w:szCs w:val="28"/>
        </w:rPr>
        <w:t>2.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 законодательством Брянской области, муниципальными правовыми актами.</w:t>
      </w:r>
      <w:bookmarkEnd w:id="31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32" w:name="sub_1008"/>
      <w:r>
        <w:rPr>
          <w:rStyle w:val="s3"/>
          <w:b/>
          <w:color w:val="000000"/>
          <w:sz w:val="28"/>
          <w:szCs w:val="28"/>
        </w:rPr>
        <w:t>Статья 8. Присутствие на заседаниях коллегиальных органов местного самоуправления, а также на заседаниях коллегиальных органов местного самоуправления</w:t>
      </w:r>
      <w:bookmarkEnd w:id="32"/>
      <w:r>
        <w:rPr>
          <w:rStyle w:val="s3"/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3" w:name="sub_10081"/>
      <w:r>
        <w:rPr>
          <w:rStyle w:val="s3"/>
          <w:color w:val="000000"/>
          <w:sz w:val="28"/>
          <w:szCs w:val="28"/>
        </w:rPr>
        <w:t>1. Коллегиальные органы местного самоуправления  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 </w:t>
      </w:r>
      <w:r>
        <w:rPr>
          <w:rStyle w:val="s4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на заседаниях своих коллегиальных органов.</w:t>
      </w:r>
      <w:bookmarkEnd w:id="33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4" w:name="sub_10082"/>
      <w:r>
        <w:rPr>
          <w:rStyle w:val="s3"/>
          <w:color w:val="000000"/>
          <w:sz w:val="28"/>
          <w:szCs w:val="28"/>
        </w:rPr>
        <w:t>2. Порядок присутствия лиц, указанных в </w:t>
      </w:r>
      <w:r>
        <w:rPr>
          <w:rStyle w:val="s4"/>
          <w:b/>
          <w:bCs/>
          <w:color w:val="000000"/>
          <w:sz w:val="28"/>
          <w:szCs w:val="28"/>
        </w:rPr>
        <w:t>части 1</w:t>
      </w:r>
      <w:r>
        <w:rPr>
          <w:rStyle w:val="s3"/>
          <w:color w:val="000000"/>
          <w:sz w:val="28"/>
          <w:szCs w:val="28"/>
        </w:rPr>
        <w:t> настоящей статьи, на заседаниях органов, указанных в </w:t>
      </w:r>
      <w:r>
        <w:rPr>
          <w:rStyle w:val="s4"/>
          <w:b/>
          <w:bCs/>
          <w:color w:val="000000"/>
          <w:sz w:val="28"/>
          <w:szCs w:val="28"/>
        </w:rPr>
        <w:t>части 1</w:t>
      </w:r>
      <w:r>
        <w:rPr>
          <w:rStyle w:val="s3"/>
          <w:color w:val="000000"/>
          <w:sz w:val="28"/>
          <w:szCs w:val="28"/>
        </w:rPr>
        <w:t xml:space="preserve"> настоящей статьи, устанавливается </w:t>
      </w:r>
      <w:r>
        <w:rPr>
          <w:rStyle w:val="s3"/>
          <w:color w:val="000000"/>
          <w:sz w:val="28"/>
          <w:szCs w:val="28"/>
        </w:rPr>
        <w:lastRenderedPageBreak/>
        <w:t>в соответствии с регламентами соответствующих органов местного самоуправления </w:t>
      </w:r>
      <w:r>
        <w:rPr>
          <w:rStyle w:val="s4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или иными муниципальными правовыми актами.</w:t>
      </w:r>
      <w:bookmarkEnd w:id="34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</w:pPr>
      <w:bookmarkStart w:id="35" w:name="sub_1009"/>
      <w:r>
        <w:rPr>
          <w:rStyle w:val="s3"/>
          <w:b/>
          <w:color w:val="000000"/>
          <w:sz w:val="28"/>
          <w:szCs w:val="28"/>
        </w:rPr>
        <w:t>Статья 9.</w:t>
      </w:r>
      <w:r>
        <w:rPr>
          <w:b/>
          <w:color w:val="000000"/>
          <w:sz w:val="28"/>
          <w:szCs w:val="28"/>
        </w:rPr>
        <w:t> Предоставление информации о деятельности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пользователям информацией по их запросу</w:t>
      </w:r>
      <w:bookmarkEnd w:id="35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6" w:name="sub_10091"/>
      <w:r>
        <w:rPr>
          <w:color w:val="000000"/>
          <w:sz w:val="28"/>
          <w:szCs w:val="28"/>
        </w:rPr>
        <w:t>1. Пользователь информацией имеет право обращаться с запросом в органы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непосредственно, так и через своего представителя, полномочия которого оформлены в установленном законом порядке.</w:t>
      </w:r>
      <w:bookmarkEnd w:id="36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7" w:name="sub_10092"/>
      <w:r>
        <w:rPr>
          <w:color w:val="000000"/>
          <w:sz w:val="28"/>
          <w:szCs w:val="28"/>
        </w:rPr>
        <w:t>2. Регистрация и рассмотрение запросов осуществляется в порядке и в сроки, </w:t>
      </w:r>
      <w:r>
        <w:rPr>
          <w:rStyle w:val="s3"/>
          <w:color w:val="000000"/>
          <w:sz w:val="28"/>
          <w:szCs w:val="28"/>
        </w:rPr>
        <w:t>установленные </w:t>
      </w:r>
      <w:bookmarkEnd w:id="37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"https://clck.yandex.ru/redir/nWO_r1F33ck?data=OGdPSkxKUU5PbXltYzFCRkctMU1jNDEyVDRWOW9UME9uWTNxMU1RT2c2cU9YWXlpX0lEXzlULWhzVFUxTTFIS1RLbDVERG1leVlKbkttSU5SeXdMYnVscG9PRWNEME1J&amp;b64e=2&amp;sign=74b2496d8cbe9ea27eb64772e1450577&amp;keyno=17"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s4"/>
          <w:b/>
          <w:bCs/>
          <w:color w:val="000000"/>
          <w:sz w:val="28"/>
          <w:szCs w:val="28"/>
          <w:u w:val="single"/>
        </w:rPr>
        <w:t>статьей 18</w:t>
      </w:r>
      <w:r>
        <w:rPr>
          <w:color w:val="000000"/>
          <w:sz w:val="28"/>
          <w:szCs w:val="28"/>
        </w:rPr>
        <w:fldChar w:fldCharType="end"/>
      </w:r>
      <w:r>
        <w:rPr>
          <w:rStyle w:val="s3"/>
          <w:color w:val="000000"/>
          <w:sz w:val="28"/>
          <w:szCs w:val="28"/>
        </w:rPr>
        <w:t> Федерального</w:t>
      </w:r>
      <w:r>
        <w:rPr>
          <w:color w:val="000000"/>
          <w:sz w:val="28"/>
          <w:szCs w:val="28"/>
        </w:rPr>
        <w:t xml:space="preserve"> закона от 09.02.2009 №8-ФЗ 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обеспечении доступа информации о деятельности государственных органов и органов местного самоуправления».</w:t>
      </w: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center"/>
        <w:rPr>
          <w:b/>
          <w:color w:val="000000"/>
          <w:sz w:val="28"/>
          <w:szCs w:val="28"/>
        </w:rPr>
      </w:pPr>
      <w:bookmarkStart w:id="38" w:name="sub_1010"/>
      <w:r>
        <w:rPr>
          <w:rStyle w:val="s3"/>
          <w:b/>
          <w:color w:val="000000"/>
          <w:sz w:val="28"/>
          <w:szCs w:val="28"/>
        </w:rPr>
        <w:t>Статья 10.</w:t>
      </w:r>
      <w:r>
        <w:rPr>
          <w:b/>
          <w:color w:val="000000"/>
          <w:sz w:val="28"/>
          <w:szCs w:val="28"/>
        </w:rPr>
        <w:t> Порядок предоставления информации о деятельности  органов местного самоуправления</w:t>
      </w:r>
      <w:bookmarkEnd w:id="38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9" w:name="sub_100101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Информация о деятельности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rPr>
          <w:color w:val="000000"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  <w:bookmarkEnd w:id="39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0" w:name="sub_100102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bookmarkEnd w:id="40"/>
      <w:proofErr w:type="gramEnd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41" w:name="sub_1011"/>
      <w:r>
        <w:rPr>
          <w:rStyle w:val="s3"/>
          <w:b/>
          <w:color w:val="000000"/>
          <w:sz w:val="28"/>
          <w:szCs w:val="28"/>
        </w:rPr>
        <w:t>Статья 11.</w:t>
      </w:r>
      <w:r>
        <w:rPr>
          <w:b/>
          <w:color w:val="000000"/>
          <w:sz w:val="28"/>
          <w:szCs w:val="28"/>
        </w:rPr>
        <w:t> Основания, исключающие возможность предоставления информации о деятельности органов местного самоуправления</w:t>
      </w:r>
      <w:bookmarkEnd w:id="41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2" w:name="sub_100111"/>
      <w:r>
        <w:rPr>
          <w:color w:val="000000"/>
          <w:sz w:val="28"/>
          <w:szCs w:val="28"/>
        </w:rPr>
        <w:t>1. Информация о деятельности органов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предоставляется в случае, если:</w:t>
      </w:r>
      <w:bookmarkEnd w:id="42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3" w:name="sub_1001111"/>
      <w:r>
        <w:rPr>
          <w:color w:val="000000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  <w:bookmarkEnd w:id="43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4" w:name="sub_1001112"/>
      <w:r>
        <w:rPr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bookmarkEnd w:id="44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5" w:name="sub_1001113"/>
      <w:r>
        <w:rPr>
          <w:color w:val="000000"/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запрос;</w:t>
      </w:r>
      <w:bookmarkEnd w:id="45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6" w:name="sub_1001114"/>
      <w:r>
        <w:rPr>
          <w:color w:val="000000"/>
          <w:sz w:val="28"/>
          <w:szCs w:val="28"/>
        </w:rPr>
        <w:t>4) запрашиваемая информация относится к информации ограниченного доступа;</w:t>
      </w:r>
      <w:bookmarkEnd w:id="46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7" w:name="sub_1001115"/>
      <w:r>
        <w:rPr>
          <w:color w:val="000000"/>
          <w:sz w:val="28"/>
          <w:szCs w:val="28"/>
        </w:rPr>
        <w:lastRenderedPageBreak/>
        <w:t>5) запрашиваемая информация ранее предоставлялась пользователю информацией;</w:t>
      </w:r>
      <w:bookmarkEnd w:id="47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8" w:name="sub_1001116"/>
      <w:r>
        <w:rPr>
          <w:color w:val="000000"/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самоуправления, проведении анализа деятельности органа 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самоуправления либо подведомственных организаций или </w:t>
      </w: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  <w:bookmarkEnd w:id="48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 Орган местного самоуправления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49" w:name="sub_1012"/>
      <w:r>
        <w:rPr>
          <w:rStyle w:val="s3"/>
          <w:b/>
          <w:color w:val="000000"/>
          <w:sz w:val="28"/>
          <w:szCs w:val="28"/>
        </w:rPr>
        <w:t>Статья 12. </w:t>
      </w:r>
      <w:r>
        <w:rPr>
          <w:b/>
          <w:color w:val="000000"/>
          <w:sz w:val="28"/>
          <w:szCs w:val="28"/>
        </w:rPr>
        <w:t xml:space="preserve">Порядок осуществления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  <w:bookmarkEnd w:id="49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0" w:name="sub_100121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  осуществляют руководители соответствующих органов местного самоуправления.</w:t>
      </w:r>
      <w:bookmarkEnd w:id="50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1" w:name="sub_100122"/>
      <w:r>
        <w:rPr>
          <w:rStyle w:val="s3"/>
          <w:color w:val="000000"/>
          <w:sz w:val="28"/>
          <w:szCs w:val="28"/>
        </w:rPr>
        <w:t xml:space="preserve">2. Порядок осуществления </w:t>
      </w:r>
      <w:proofErr w:type="gramStart"/>
      <w:r>
        <w:rPr>
          <w:rStyle w:val="s3"/>
          <w:color w:val="000000"/>
          <w:sz w:val="28"/>
          <w:szCs w:val="28"/>
        </w:rPr>
        <w:t>контроля за</w:t>
      </w:r>
      <w:proofErr w:type="gramEnd"/>
      <w:r>
        <w:rPr>
          <w:rStyle w:val="s3"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 устанавливается муниципальными правовыми актами.</w:t>
      </w:r>
      <w:bookmarkEnd w:id="51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2" w:name="sub_100123"/>
      <w:r>
        <w:rPr>
          <w:color w:val="000000"/>
          <w:sz w:val="28"/>
          <w:szCs w:val="28"/>
        </w:rPr>
        <w:t>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Федерации.</w:t>
      </w:r>
      <w:bookmarkEnd w:id="52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bookmarkStart w:id="53" w:name="sub_1013"/>
      <w:r>
        <w:rPr>
          <w:rStyle w:val="s3"/>
          <w:b/>
          <w:color w:val="000000"/>
          <w:sz w:val="28"/>
          <w:szCs w:val="28"/>
        </w:rPr>
        <w:t>Статья 13.</w:t>
      </w:r>
      <w:r>
        <w:rPr>
          <w:b/>
          <w:color w:val="000000"/>
          <w:sz w:val="28"/>
          <w:szCs w:val="28"/>
        </w:rPr>
        <w:t> Финансовое обеспечение доступа к информации о деятельности органов местного самоуправления</w:t>
      </w:r>
      <w:bookmarkEnd w:id="53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обеспечением доступа к информации, производятся органами местного самоуправления  за счет средств, предусмотренных в бюджете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их содержание.</w:t>
      </w: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Статья 14. Информация о деятельности органов местного самоуправления, предоставляемая на бесплатной основе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4" w:name="sub_211"/>
      <w:r>
        <w:rPr>
          <w:rStyle w:val="s3"/>
          <w:color w:val="000000"/>
          <w:sz w:val="28"/>
          <w:szCs w:val="28"/>
        </w:rPr>
        <w:t xml:space="preserve">1) </w:t>
      </w:r>
      <w:proofErr w:type="gramStart"/>
      <w:r>
        <w:rPr>
          <w:rStyle w:val="s3"/>
          <w:color w:val="000000"/>
          <w:sz w:val="28"/>
          <w:szCs w:val="28"/>
        </w:rPr>
        <w:t>передаваемая</w:t>
      </w:r>
      <w:proofErr w:type="gramEnd"/>
      <w:r>
        <w:rPr>
          <w:rStyle w:val="s3"/>
          <w:color w:val="000000"/>
          <w:sz w:val="28"/>
          <w:szCs w:val="28"/>
        </w:rPr>
        <w:t xml:space="preserve"> в устной форме;</w:t>
      </w:r>
      <w:bookmarkEnd w:id="54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5" w:name="sub_212"/>
      <w:r>
        <w:rPr>
          <w:rStyle w:val="s3"/>
          <w:color w:val="000000"/>
          <w:sz w:val="28"/>
          <w:szCs w:val="28"/>
        </w:rPr>
        <w:t xml:space="preserve">2) </w:t>
      </w:r>
      <w:proofErr w:type="gramStart"/>
      <w:r>
        <w:rPr>
          <w:rStyle w:val="s3"/>
          <w:color w:val="000000"/>
          <w:sz w:val="28"/>
          <w:szCs w:val="28"/>
        </w:rPr>
        <w:t>размещаемая</w:t>
      </w:r>
      <w:proofErr w:type="gramEnd"/>
      <w:r>
        <w:rPr>
          <w:rStyle w:val="s3"/>
          <w:color w:val="000000"/>
          <w:sz w:val="28"/>
          <w:szCs w:val="28"/>
        </w:rPr>
        <w:t> органом местного самоуправления 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в сети «Интернет», а также в отведенных для размещения информации о деятельности органов местного самоуправления местах;</w:t>
      </w:r>
      <w:bookmarkEnd w:id="55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6" w:name="sub_213"/>
      <w:r>
        <w:rPr>
          <w:rStyle w:val="s3"/>
          <w:color w:val="000000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 информацией;</w:t>
      </w:r>
      <w:bookmarkEnd w:id="56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57" w:name="sub_214"/>
      <w:r>
        <w:rPr>
          <w:rStyle w:val="s3"/>
          <w:color w:val="000000"/>
          <w:sz w:val="28"/>
          <w:szCs w:val="28"/>
        </w:rPr>
        <w:t>4) иная установленная законом информация о деятельности органов местного самоуправления.</w:t>
      </w:r>
      <w:bookmarkEnd w:id="57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rStyle w:val="s3"/>
          <w:b/>
          <w:color w:val="000000"/>
          <w:sz w:val="28"/>
          <w:szCs w:val="28"/>
        </w:rPr>
      </w:pPr>
      <w:bookmarkStart w:id="58" w:name="sub_1014"/>
      <w:bookmarkStart w:id="59" w:name="_GoBack"/>
      <w:bookmarkEnd w:id="59"/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rStyle w:val="s3"/>
          <w:b/>
          <w:color w:val="000000"/>
          <w:sz w:val="28"/>
          <w:szCs w:val="28"/>
        </w:rPr>
      </w:pPr>
    </w:p>
    <w:p w:rsidR="0067206D" w:rsidRDefault="0067206D" w:rsidP="0067206D">
      <w:pPr>
        <w:pStyle w:val="p14"/>
        <w:shd w:val="clear" w:color="auto" w:fill="FFFFFF"/>
        <w:spacing w:before="0" w:beforeAutospacing="0" w:after="0" w:afterAutospacing="0"/>
        <w:ind w:left="1611" w:hanging="891"/>
        <w:jc w:val="both"/>
        <w:rPr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lastRenderedPageBreak/>
        <w:t>Статья 15. Плата</w:t>
      </w:r>
      <w:r>
        <w:rPr>
          <w:b/>
          <w:color w:val="000000"/>
          <w:sz w:val="28"/>
          <w:szCs w:val="28"/>
        </w:rPr>
        <w:t> за предоставление информации о деятельности органов местного самоуправления</w:t>
      </w:r>
      <w:bookmarkEnd w:id="58"/>
      <w:r>
        <w:rPr>
          <w:b/>
          <w:color w:val="000000"/>
          <w:sz w:val="28"/>
          <w:szCs w:val="28"/>
        </w:rPr>
        <w:t>.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60" w:name="sub_100141"/>
      <w:r>
        <w:rPr>
          <w:color w:val="000000"/>
          <w:sz w:val="28"/>
          <w:szCs w:val="28"/>
        </w:rPr>
        <w:t xml:space="preserve">1. Плата за предоставление информации о деятельности органов местного самоуправления взимается в случае ее предоставления по запросу, 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объем запрашиваемой и полученной информации превышает определенный Правительством Российской Федерации объем информации,</w:t>
      </w:r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предоставляемой на бесплатной основе.</w:t>
      </w:r>
      <w:proofErr w:type="gramEnd"/>
      <w:r>
        <w:rPr>
          <w:color w:val="000000"/>
          <w:sz w:val="28"/>
          <w:szCs w:val="28"/>
        </w:rPr>
        <w:t xml:space="preserve"> Порядок взимания платы устанавливается Правительством Российской Федерации.</w:t>
      </w:r>
      <w:bookmarkEnd w:id="60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61" w:name="sub_100142"/>
      <w:r>
        <w:rPr>
          <w:color w:val="000000"/>
          <w:sz w:val="28"/>
          <w:szCs w:val="28"/>
        </w:rPr>
        <w:t>2. В случае, предусмотренном </w:t>
      </w:r>
      <w:r>
        <w:rPr>
          <w:rStyle w:val="s4"/>
          <w:b/>
          <w:bCs/>
          <w:color w:val="000000"/>
          <w:sz w:val="28"/>
          <w:szCs w:val="28"/>
        </w:rPr>
        <w:t>частью 1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 </w:t>
      </w:r>
      <w:r>
        <w:rPr>
          <w:rStyle w:val="s3"/>
          <w:color w:val="000000"/>
          <w:sz w:val="28"/>
          <w:szCs w:val="28"/>
        </w:rPr>
        <w:t>пересылкой по почте.</w:t>
      </w:r>
      <w:bookmarkEnd w:id="61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62" w:name="sub_100143"/>
      <w:r>
        <w:rPr>
          <w:rStyle w:val="s3"/>
          <w:color w:val="000000"/>
          <w:sz w:val="28"/>
          <w:szCs w:val="28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бюджет.</w:t>
      </w:r>
      <w:bookmarkEnd w:id="62"/>
    </w:p>
    <w:p w:rsidR="0067206D" w:rsidRDefault="0067206D" w:rsidP="0067206D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4. Орган местного самоуправления, предоставивший информацию, </w:t>
      </w:r>
      <w:proofErr w:type="gramStart"/>
      <w:r>
        <w:rPr>
          <w:rStyle w:val="s3"/>
          <w:color w:val="000000"/>
          <w:sz w:val="28"/>
          <w:szCs w:val="28"/>
        </w:rPr>
        <w:t>содержащую</w:t>
      </w:r>
      <w:proofErr w:type="gramEnd"/>
      <w:r>
        <w:rPr>
          <w:rStyle w:val="s3"/>
          <w:color w:val="000000"/>
          <w:sz w:val="28"/>
          <w:szCs w:val="28"/>
        </w:rPr>
        <w:t xml:space="preserve">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1060B2" w:rsidRDefault="001060B2"/>
    <w:sectPr w:rsidR="001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E"/>
    <w:rsid w:val="001060B2"/>
    <w:rsid w:val="0067206D"/>
    <w:rsid w:val="00AB33FF"/>
    <w:rsid w:val="00B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D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6ADE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36ADE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36A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36A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B3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s2">
    <w:name w:val="s2"/>
    <w:rsid w:val="00B36ADE"/>
  </w:style>
  <w:style w:type="paragraph" w:styleId="a3">
    <w:name w:val="Body Text Indent"/>
    <w:basedOn w:val="a"/>
    <w:link w:val="a4"/>
    <w:uiPriority w:val="99"/>
    <w:semiHidden/>
    <w:unhideWhenUsed/>
    <w:rsid w:val="00B36A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ADE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customStyle="1" w:styleId="p12">
    <w:name w:val="p12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s1">
    <w:name w:val="s1"/>
    <w:rsid w:val="0067206D"/>
  </w:style>
  <w:style w:type="character" w:customStyle="1" w:styleId="s3">
    <w:name w:val="s3"/>
    <w:rsid w:val="0067206D"/>
  </w:style>
  <w:style w:type="character" w:customStyle="1" w:styleId="s4">
    <w:name w:val="s4"/>
    <w:rsid w:val="0067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D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6ADE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36ADE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36A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36A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B3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36AD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s2">
    <w:name w:val="s2"/>
    <w:rsid w:val="00B36ADE"/>
  </w:style>
  <w:style w:type="paragraph" w:styleId="a3">
    <w:name w:val="Body Text Indent"/>
    <w:basedOn w:val="a"/>
    <w:link w:val="a4"/>
    <w:uiPriority w:val="99"/>
    <w:semiHidden/>
    <w:unhideWhenUsed/>
    <w:rsid w:val="00B36A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ADE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customStyle="1" w:styleId="p12">
    <w:name w:val="p12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720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s1">
    <w:name w:val="s1"/>
    <w:rsid w:val="0067206D"/>
  </w:style>
  <w:style w:type="character" w:customStyle="1" w:styleId="s3">
    <w:name w:val="s3"/>
    <w:rsid w:val="0067206D"/>
  </w:style>
  <w:style w:type="character" w:customStyle="1" w:styleId="s4">
    <w:name w:val="s4"/>
    <w:rsid w:val="0067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2018-02-09T11:19:00Z</cp:lastPrinted>
  <dcterms:created xsi:type="dcterms:W3CDTF">2018-02-09T10:00:00Z</dcterms:created>
  <dcterms:modified xsi:type="dcterms:W3CDTF">2018-02-09T11:24:00Z</dcterms:modified>
</cp:coreProperties>
</file>