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9" w:rsidRDefault="00863FB9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355" w:rsidRPr="00CF6355" w:rsidRDefault="00CF6355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50FFF" w:rsidRPr="00CF6355" w:rsidRDefault="00CF6355" w:rsidP="00C50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СУВОРОВСКАЯ СЕЛЬСКАЯ </w:t>
      </w:r>
      <w:r w:rsidR="00C50FFF"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C50FFF" w:rsidRPr="00CF6355" w:rsidRDefault="0090673A" w:rsidP="00CF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ПОГАРСКОГО </w:t>
      </w:r>
      <w:r w:rsidR="00C50FFF"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F6355"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="00C50FFF"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C50FFF" w:rsidRPr="00CF6355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FF" w:rsidRPr="00CF6355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0FFF" w:rsidRPr="00CF6355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FF" w:rsidRPr="00CF6355" w:rsidRDefault="00C50FFF" w:rsidP="00C50F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19.03.2020 года  </w:t>
      </w:r>
      <w:r w:rsidR="00324636"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50FFF" w:rsidRPr="00CF6355" w:rsidRDefault="00C50FFF" w:rsidP="00C50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Суворово</w:t>
      </w:r>
      <w:r w:rsidRPr="00CF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0FFF" w:rsidRPr="00CF6355" w:rsidRDefault="00C50FFF" w:rsidP="00C50F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F6355" w:rsidRDefault="00C823DE" w:rsidP="00CF6355">
      <w:pPr>
        <w:tabs>
          <w:tab w:val="left" w:pos="5103"/>
        </w:tabs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Порядка формирования</w:t>
      </w:r>
      <w:r w:rsidR="00C50FFF"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перечня налоговых расходов и оценки</w:t>
      </w:r>
      <w:r w:rsidR="00C50FFF"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налоговых расходов</w:t>
      </w:r>
      <w:r w:rsid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Суворовского сельского</w:t>
      </w:r>
      <w:r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D5E5D" w:rsidRP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="00324636" w:rsidRPr="00CF6355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="00FD5E5D" w:rsidRPr="00CF63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23DE" w:rsidRPr="00CF6355" w:rsidRDefault="00324636" w:rsidP="00CF6355">
      <w:pPr>
        <w:tabs>
          <w:tab w:val="left" w:pos="5103"/>
        </w:tabs>
        <w:spacing w:after="0" w:line="240" w:lineRule="auto"/>
        <w:ind w:right="4251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6355">
        <w:rPr>
          <w:rFonts w:ascii="Times New Roman" w:hAnsi="Times New Roman" w:cs="Times New Roman"/>
          <w:sz w:val="28"/>
          <w:szCs w:val="28"/>
        </w:rPr>
        <w:t>Брянской</w:t>
      </w:r>
      <w:r w:rsidR="00FD5E5D" w:rsidRPr="00CF635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66135" w:rsidRPr="00C50FFF" w:rsidRDefault="00466135" w:rsidP="00C50FF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50FFF" w:rsidRDefault="00C823DE" w:rsidP="00C50FFF">
      <w:pPr>
        <w:pStyle w:val="a7"/>
        <w:tabs>
          <w:tab w:val="clear" w:pos="4536"/>
          <w:tab w:val="clear" w:pos="9072"/>
        </w:tabs>
        <w:ind w:firstLine="709"/>
        <w:jc w:val="both"/>
        <w:rPr>
          <w:szCs w:val="28"/>
        </w:rPr>
      </w:pPr>
      <w:r w:rsidRPr="00C50FFF">
        <w:rPr>
          <w:color w:val="242424"/>
          <w:szCs w:val="28"/>
        </w:rPr>
        <w:t xml:space="preserve">В соответствии со статьей 174.3 Бюджетного кодекса Российской Федерации, </w:t>
      </w:r>
      <w:r w:rsidR="00CF6355">
        <w:rPr>
          <w:color w:val="242424"/>
          <w:szCs w:val="28"/>
        </w:rPr>
        <w:t xml:space="preserve">Суворовская сельская </w:t>
      </w:r>
      <w:r w:rsidR="00C50FFF">
        <w:rPr>
          <w:szCs w:val="28"/>
        </w:rPr>
        <w:t xml:space="preserve">администрация </w:t>
      </w:r>
      <w:r w:rsidR="00324636">
        <w:rPr>
          <w:szCs w:val="28"/>
        </w:rPr>
        <w:t>Погарского</w:t>
      </w:r>
      <w:r w:rsidR="00C50FFF" w:rsidRPr="00342C92">
        <w:rPr>
          <w:szCs w:val="28"/>
        </w:rPr>
        <w:t xml:space="preserve"> района</w:t>
      </w:r>
      <w:r w:rsidR="00C50FFF">
        <w:rPr>
          <w:szCs w:val="28"/>
        </w:rPr>
        <w:t xml:space="preserve"> </w:t>
      </w:r>
      <w:r w:rsidR="00324636">
        <w:rPr>
          <w:szCs w:val="28"/>
        </w:rPr>
        <w:t>Брянской</w:t>
      </w:r>
      <w:r w:rsidR="00FD5E5D" w:rsidRPr="00FD5E5D">
        <w:rPr>
          <w:szCs w:val="28"/>
        </w:rPr>
        <w:t xml:space="preserve"> области </w:t>
      </w:r>
      <w:r w:rsidR="00C50FFF">
        <w:rPr>
          <w:szCs w:val="28"/>
        </w:rPr>
        <w:t>постан</w:t>
      </w:r>
      <w:r w:rsidR="00C50FFF" w:rsidRPr="00342C92">
        <w:rPr>
          <w:szCs w:val="28"/>
        </w:rPr>
        <w:t>о</w:t>
      </w:r>
      <w:r w:rsidR="00C50FFF">
        <w:rPr>
          <w:szCs w:val="28"/>
        </w:rPr>
        <w:t>вляе</w:t>
      </w:r>
      <w:r w:rsidR="00C50FFF" w:rsidRPr="00342C92">
        <w:rPr>
          <w:szCs w:val="28"/>
        </w:rPr>
        <w:t>т: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C50FFF" w:rsidRDefault="0049301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П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орядок формирования перечня налоговых расходов и оценки налоговых расходов </w:t>
      </w:r>
      <w:r w:rsidR="00CF635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324636" w:rsidRPr="003246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Погарского муниципального района Брянской области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Постановление вступает в силу со дня его </w:t>
      </w:r>
      <w:r w:rsidR="00466135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подписания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распространяется на бюдже</w:t>
      </w:r>
      <w:r w:rsidR="003246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тные правоотношения, возникшие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1 января 2020 года.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Опубликовать настоящее постановление </w:t>
      </w:r>
      <w:r w:rsidR="003246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периодическом </w:t>
      </w:r>
      <w:r w:rsidR="00324636" w:rsidRPr="003246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печатном средстве массовой информации «Сборник нормативных правовых актов Погарского района».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66135" w:rsidRDefault="00466135" w:rsidP="00C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F6355" w:rsidRDefault="00CF6355" w:rsidP="00C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F6355" w:rsidRDefault="00CF6355" w:rsidP="00C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45548" w:rsidRDefault="00C45548" w:rsidP="00C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F6355" w:rsidRPr="00C50FFF" w:rsidRDefault="00CF6355" w:rsidP="00C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F6355" w:rsidRDefault="00C50FFF" w:rsidP="00C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C50FF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C50FFF" w:rsidRPr="00C50FFF" w:rsidRDefault="00C50FFF" w:rsidP="00C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C50FFF" w:rsidRPr="00C50FFF" w:rsidSect="00863FB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C50FF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                                   </w:t>
      </w:r>
      <w:r w:rsidR="00CF635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С.С. </w:t>
      </w:r>
      <w:proofErr w:type="spellStart"/>
      <w:r w:rsidR="00CF635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Бодой</w:t>
      </w:r>
      <w:proofErr w:type="spellEnd"/>
      <w:r w:rsidRPr="00C50FF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  <w:bookmarkStart w:id="0" w:name="RANGE!A1:E31"/>
      <w:bookmarkEnd w:id="0"/>
    </w:p>
    <w:p w:rsidR="00C823DE" w:rsidRPr="002C7DEB" w:rsidRDefault="00CF6355" w:rsidP="00CF6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                                                  </w:t>
      </w:r>
      <w:bookmarkStart w:id="1" w:name="_GoBack"/>
      <w:bookmarkEnd w:id="1"/>
      <w:r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  <w:r w:rsidR="00C823DE"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Утвержден</w:t>
      </w:r>
    </w:p>
    <w:p w:rsidR="00CF6355" w:rsidRPr="002C7DEB" w:rsidRDefault="00C823DE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постановлением </w:t>
      </w:r>
      <w:r w:rsidR="00CF6355"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Суворовской сельской </w:t>
      </w:r>
    </w:p>
    <w:p w:rsidR="00CF6355" w:rsidRPr="002C7DEB" w:rsidRDefault="002C7DEB" w:rsidP="002C7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D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1521" w:rsidRPr="002C7DEB">
        <w:rPr>
          <w:rFonts w:ascii="Times New Roman" w:hAnsi="Times New Roman" w:cs="Times New Roman"/>
          <w:sz w:val="24"/>
          <w:szCs w:val="24"/>
        </w:rPr>
        <w:t>администрации</w:t>
      </w:r>
      <w:r w:rsidR="00CF6355" w:rsidRPr="002C7DEB">
        <w:rPr>
          <w:rFonts w:ascii="Times New Roman" w:hAnsi="Times New Roman" w:cs="Times New Roman"/>
          <w:sz w:val="24"/>
          <w:szCs w:val="24"/>
        </w:rPr>
        <w:t xml:space="preserve"> Погарского района </w:t>
      </w:r>
    </w:p>
    <w:p w:rsidR="00C823DE" w:rsidRPr="002C7DEB" w:rsidRDefault="002C7DEB" w:rsidP="002C7D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C7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6355" w:rsidRPr="002C7DEB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2C7DEB">
        <w:rPr>
          <w:rFonts w:ascii="Times New Roman" w:hAnsi="Times New Roman" w:cs="Times New Roman"/>
          <w:sz w:val="24"/>
          <w:szCs w:val="24"/>
        </w:rPr>
        <w:t xml:space="preserve"> </w:t>
      </w:r>
      <w:r w:rsidR="00C823DE"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r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19.03.2020г №11</w:t>
      </w:r>
      <w:r w:rsidR="00E65CF3" w:rsidRPr="002C7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D61A93" w:rsidRDefault="00D61A93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C7DEB" w:rsidRPr="00C50FFF" w:rsidRDefault="002C7DEB" w:rsidP="00C50F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FD5E5D" w:rsidRDefault="0049301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</w:t>
      </w:r>
      <w:r w:rsidR="00C823DE"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орядок</w:t>
      </w:r>
    </w:p>
    <w:p w:rsidR="00C823DE" w:rsidRPr="00FD5E5D" w:rsidRDefault="00C823D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FD5E5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формирования перечня налоговых расходов и оценки налоговых расходов </w:t>
      </w:r>
      <w:r w:rsidR="002C7DE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Суворовского</w:t>
      </w:r>
      <w:r w:rsidR="00F445DE" w:rsidRPr="00F445D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сельского поселения Погарского муницип</w:t>
      </w:r>
      <w:r w:rsidR="00F445D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ального района Брянской области</w:t>
      </w:r>
    </w:p>
    <w:p w:rsidR="00D61A93" w:rsidRPr="00C50FFF" w:rsidRDefault="00D61A93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C50FFF" w:rsidRDefault="00C823D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I. Общие положения</w:t>
      </w:r>
    </w:p>
    <w:p w:rsidR="00C823DE" w:rsidRPr="00C50FFF" w:rsidRDefault="00FD5E5D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Настоящий Порядок определяе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правила формирования перечня налоговых расх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одов (далее – перечень) и оценку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налоговых расходов (далее – оценка) </w:t>
      </w:r>
      <w:r w:rsidR="002C7D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F445DE" w:rsidRPr="00F445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Погарского муниципального района Брянской области 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(далее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C7D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Суворовское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сельское поселение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Налоговые расходы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выпадающие доходы бюджета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 с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относящимися к муниципальным программам.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Перечень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содержит сведения о распределении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целями муниципальных программ и их структурных элементов и (или) целями социально-экономической политики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относящимися к муниципальным программам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о кураторах налоговых расходов.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Кураторы налоговых расходов - </w:t>
      </w:r>
      <w:r w:rsidRPr="0055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(организация), ответственный в соответствии с полномочиями, установленными нормативными правовыми актами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муниципальных программ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Перечень налоговых расходов (налоговых льгот)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включает все налоговые расходы (налоговые льготы), установленные нормативными правовыми актами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7. Налоговые расходы (налоговые льготы), соответствующие целям социально-экономической политики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реализуемые в рамках нескольких муниципальных программ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относятся к нераспределенным налоговым расходам (налоговым льготам).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Нормативные характеристики налоговых расх</w:t>
      </w:r>
      <w:r w:rsidR="0049301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актеристики по перечню согласно </w:t>
      </w:r>
      <w:hyperlink r:id="rId5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Pr="00D6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Фискальные характеристики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hyperlink r:id="rId6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="00D61A93" w:rsidRPr="00D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настоящему Порядку.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 Целевые характеристики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характеристики, предусмотренные </w:t>
      </w:r>
      <w:hyperlink r:id="rId7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="00D61A93" w:rsidRPr="00D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настоящему Порядку.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 Оценка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комплекс мероприятий по оценке объемов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 Оценка объемов налоговых расходов </w:t>
      </w:r>
      <w:r w:rsidR="002036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определение объемов выпадающих доходов бюджет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льготами, предоставленными плательщикам.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14. Оценка эффективности налоговых расходов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2B073D" w:rsidP="002B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15. Социальные налоговые расходы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Суворовского сельского            поселения 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целевая категория налоговых расходов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C823DE"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16. Стимулирующие налоговые расходы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целевая категория налоговых расходов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предполагающих стимулирование экономической активности субъектов предпринимательской деятельности и последу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ющее увеличение доходов бюджета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17. Технические налоговые расходы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целевая категория налоговых расходов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</w:t>
      </w:r>
      <w:r w:rsidR="000F3D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 или частично за счет бюджета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18. В целях оценки налоговых расходов </w:t>
      </w:r>
      <w:r w:rsidR="002B073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D0D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Суворовская сельская администрация Погарского района Брянской области </w:t>
      </w:r>
      <w:r w:rsidRPr="0055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Суворовская </w:t>
      </w:r>
      <w:r w:rsidR="001D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</w:t>
      </w:r>
      <w:r w:rsidRPr="00557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формирует перечень налоговых расходов </w:t>
      </w:r>
      <w:r w:rsidR="001D0D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формирует оценку объемов налоговых расходов </w:t>
      </w:r>
      <w:r w:rsidR="001D0D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19. В целях оценки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налоговый орган формирует, и представляют 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Суворовскую сельскую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администрацию в отношении каждого налогового расхода информацию о фискальных характеристиках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6 лет, предшествующих отчетному финансовому году.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20. В целях оценки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кураторы налоговых расходов: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предусмотренную </w:t>
      </w:r>
      <w:hyperlink r:id="rId8" w:anchor="Par133" w:history="1">
        <w:r w:rsidRPr="00D61A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="00D61A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настоящему Порядку;</w:t>
      </w:r>
    </w:p>
    <w:p w:rsidR="00C823DE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осуществляют оценку эффективности каждого курируемого налогового расхода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направляют результаты такой оценки 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Суворовскую сельскую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администрацию.</w:t>
      </w:r>
    </w:p>
    <w:p w:rsidR="00D61A93" w:rsidRPr="00C50FFF" w:rsidRDefault="00D61A93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Pr="00C50FFF" w:rsidRDefault="00C823DE" w:rsidP="00D6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II. Формирование перечня налоговых расходов</w:t>
      </w:r>
    </w:p>
    <w:p w:rsidR="00C823DE" w:rsidRPr="00C50FFF" w:rsidRDefault="00C463CE" w:rsidP="00C46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Суворовского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21. Перечень налоговых расходов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очередной финансовый год формируется до 15 ноября текущего финансового года и утверждается распоряжением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Суворовской сельской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уточнения структурных элементов муниципальных программ </w:t>
      </w:r>
      <w:r w:rsidR="00C463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C823DE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размещается на официальном сайте администрации </w:t>
      </w:r>
      <w:r w:rsidR="00E812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Погарского района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B51AA" w:rsidRPr="00C50FFF" w:rsidRDefault="009B51AA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3099" w:rsidRPr="00C50FFF" w:rsidRDefault="00C823DE" w:rsidP="009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III. Порядок оценки налоговых расходов</w:t>
      </w:r>
    </w:p>
    <w:p w:rsidR="00C823DE" w:rsidRPr="00C50FFF" w:rsidRDefault="005A79BA" w:rsidP="009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23. Методики оценки эффективности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разрабатываются кураторами налоговых расходов.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24. Оценка эффективности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(в том числе нераспределенных) осуществляется кураторами налоговых расходов и включает: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оценки эффективности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Суворовская сельская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формирует ежегодно, до 1 сентября текущего финансового года, оценку фактических объемов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основании информации налогового органа.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25. Критериями целесообразности налоговых расходов </w:t>
      </w:r>
      <w:r w:rsidR="005A7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являются: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соответствие налоговых расходов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целям муниципальных программ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их структурных элементов и (или) целям социально-экономической политики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относящимся к муниципальным программам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(в отношении непрограммных налоговых расходов);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26. В случае несоответствия налоговых расходов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хотя бы о</w:t>
      </w:r>
      <w:r w:rsidR="009B51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дному из критериев, указанных в </w:t>
      </w:r>
      <w:r w:rsidR="009B51AA" w:rsidRPr="009B5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пункте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27. В качестве критерия результативности налогового расхода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определяется не менее одного показателя (индикатора) достижения целей муниципальной программы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28. Оценка результативности налоговых расходов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DF4A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29. В целях проведения оценки бюджетной эффективности налоговых расходов </w:t>
      </w:r>
      <w:r w:rsidR="00D05E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="00D05E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30. В качестве альтернативных механизмов достижения целей муниципальной программы </w:t>
      </w:r>
      <w:r w:rsidR="00D05E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D05E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D05E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могут учитываться в том числе: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предоставление муниципальных гарантий </w:t>
      </w:r>
      <w:r w:rsidR="00D05E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обязательствам плательщиков, имеющих право на льготы;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31. По итогам оценки эффективности налогового расхода </w:t>
      </w:r>
      <w:r w:rsidR="003454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3454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 значимости вклада налогового расхода </w:t>
      </w:r>
      <w:r w:rsidR="003454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достижение соответствующих показателей (индикаторов);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32. По результатам оценки эффективности соответствующих налоговых расходов куратор налогового расхода </w:t>
      </w:r>
      <w:r w:rsidR="003454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C823DE" w:rsidRPr="00C50FFF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Результаты оценки эффективности налоговых расходов </w:t>
      </w:r>
      <w:r w:rsidR="00863F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рекомендации по результатам указанной оценки направляются кураторами налоговых расходов в </w:t>
      </w:r>
      <w:r w:rsidR="00863F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Суворовскую сельскую 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администрацию ежегодно до 31 октября текущего финансового года для обобщения.</w:t>
      </w:r>
    </w:p>
    <w:p w:rsidR="009B51AA" w:rsidRDefault="00C823DE" w:rsidP="00C50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33. Результаты оценки налоговых расходов </w:t>
      </w:r>
      <w:r w:rsidR="00863F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учитываются при формировании основных направлений бюджетной, налоговой и долговой политики </w:t>
      </w:r>
      <w:r w:rsidR="00863F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Суворовского</w:t>
      </w:r>
      <w:r w:rsidR="00675D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C50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  <w:r w:rsidR="009B51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 w:type="page"/>
      </w:r>
    </w:p>
    <w:p w:rsidR="00C823DE" w:rsidRPr="00863FB9" w:rsidRDefault="00863FB9" w:rsidP="00863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    </w:t>
      </w:r>
      <w:r w:rsidR="00C823DE"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</w:t>
      </w:r>
    </w:p>
    <w:p w:rsidR="00C823DE" w:rsidRPr="00863FB9" w:rsidRDefault="00863FB9" w:rsidP="00863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</w:t>
      </w:r>
      <w:r w:rsidR="00C823DE"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Порядку формирования перечня</w:t>
      </w:r>
    </w:p>
    <w:p w:rsidR="00C823DE" w:rsidRPr="00863FB9" w:rsidRDefault="00863FB9" w:rsidP="00863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</w:t>
      </w:r>
      <w:r w:rsidR="00C823DE"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:rsidR="008B5972" w:rsidRPr="00863FB9" w:rsidRDefault="00C823DE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расходов </w:t>
      </w:r>
      <w:r w:rsid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Суворовского</w:t>
      </w:r>
      <w:r w:rsidR="008B5972"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</w:p>
    <w:p w:rsidR="008B5972" w:rsidRPr="00863FB9" w:rsidRDefault="00863FB9" w:rsidP="00863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Погарского</w:t>
      </w:r>
      <w:r w:rsidR="008B5972"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</w:t>
      </w:r>
    </w:p>
    <w:p w:rsidR="009B51AA" w:rsidRPr="00863FB9" w:rsidRDefault="00863FB9" w:rsidP="00863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Брянской </w:t>
      </w:r>
      <w:r w:rsidR="008B5972" w:rsidRPr="00863F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области</w:t>
      </w:r>
    </w:p>
    <w:p w:rsidR="008B5972" w:rsidRDefault="008B5972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63FB9" w:rsidRDefault="00863FB9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30B19" w:rsidRPr="00C50FFF" w:rsidRDefault="00430B19" w:rsidP="008B5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Default="00C823DE" w:rsidP="00C50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50FF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863FB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Суворовского</w:t>
      </w:r>
      <w:r w:rsidR="008B5972" w:rsidRPr="008B597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сельского поселения </w:t>
      </w:r>
      <w:r w:rsidR="00863FB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Погарского</w:t>
      </w:r>
      <w:r w:rsidR="008B5972" w:rsidRPr="008B597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муниципального района </w:t>
      </w:r>
      <w:r w:rsidR="00863FB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Брянской</w:t>
      </w:r>
      <w:r w:rsidR="008B5972" w:rsidRPr="008B597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области</w:t>
      </w:r>
    </w:p>
    <w:p w:rsidR="008B5972" w:rsidRPr="00C50FFF" w:rsidRDefault="008B5972" w:rsidP="00C50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271"/>
        <w:gridCol w:w="2733"/>
      </w:tblGrid>
      <w:tr w:rsidR="0030010A" w:rsidRPr="00C50FFF" w:rsidTr="00C823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823DE" w:rsidRPr="00C50FFF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43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(далее-налоговый расход)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0E6972">
        <w:trPr>
          <w:trHeight w:val="8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0B19" w:rsidRDefault="00C823DE" w:rsidP="0043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II. Це</w:t>
            </w:r>
            <w:r w:rsidR="009B51A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левые характеристики налогового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  <w:p w:rsidR="00C823DE" w:rsidRPr="00C50FFF" w:rsidRDefault="00C823DE" w:rsidP="0043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расхода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0010A" w:rsidRPr="00C50FFF" w:rsidTr="000E697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Наименование налоговых льгот, освобождений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0E6972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43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 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не относящиеся к муниципальным программам </w:t>
            </w:r>
            <w:r w:rsidR="00430B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43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1B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r w:rsidR="001B079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E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94229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r w:rsidR="00EF0F7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r w:rsidR="00EF0F7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EF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EF0F7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r w:rsidR="00EF0F7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r w:rsidR="00EF0F7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C823DE" w:rsidRPr="00C50FFF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F0F79" w:rsidRDefault="00C823DE" w:rsidP="00E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</w:p>
          <w:p w:rsidR="00C823DE" w:rsidRPr="00C50FFF" w:rsidRDefault="00EF0F79" w:rsidP="00EF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30010A" w:rsidRPr="00C50FFF" w:rsidTr="000E697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30010A" w:rsidP="0030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Суворовская сельская </w:t>
            </w:r>
            <w:r w:rsidR="00C823DE"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30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30010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30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r w:rsidR="0030010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Суворовского</w:t>
            </w:r>
            <w:r w:rsidR="00675D5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30010A" w:rsidRPr="00C50FFF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C823DE" w:rsidP="000E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C50FFF" w:rsidRDefault="0030010A" w:rsidP="0030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Суворовская сельская </w:t>
            </w:r>
            <w:r w:rsidR="00C823DE" w:rsidRPr="00C50FF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393AF4" w:rsidRPr="00C50FFF" w:rsidRDefault="00393AF4" w:rsidP="000E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AF4" w:rsidRPr="00C50FFF" w:rsidSect="00863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3"/>
    <w:rsid w:val="00083099"/>
    <w:rsid w:val="000E6972"/>
    <w:rsid w:val="000F3D02"/>
    <w:rsid w:val="001B0797"/>
    <w:rsid w:val="001D0D37"/>
    <w:rsid w:val="001F0FB1"/>
    <w:rsid w:val="0020365A"/>
    <w:rsid w:val="00226D1B"/>
    <w:rsid w:val="002B073D"/>
    <w:rsid w:val="002C7DEB"/>
    <w:rsid w:val="0030010A"/>
    <w:rsid w:val="00324636"/>
    <w:rsid w:val="00345404"/>
    <w:rsid w:val="00361521"/>
    <w:rsid w:val="00393AF4"/>
    <w:rsid w:val="00430B19"/>
    <w:rsid w:val="00455693"/>
    <w:rsid w:val="00466135"/>
    <w:rsid w:val="0049301E"/>
    <w:rsid w:val="00557161"/>
    <w:rsid w:val="005A79BA"/>
    <w:rsid w:val="00675D51"/>
    <w:rsid w:val="00863FB9"/>
    <w:rsid w:val="008B5972"/>
    <w:rsid w:val="0090673A"/>
    <w:rsid w:val="0094229E"/>
    <w:rsid w:val="009827E2"/>
    <w:rsid w:val="0098575A"/>
    <w:rsid w:val="009B51AA"/>
    <w:rsid w:val="00C45548"/>
    <w:rsid w:val="00C463CE"/>
    <w:rsid w:val="00C50FFF"/>
    <w:rsid w:val="00C823DE"/>
    <w:rsid w:val="00CF6355"/>
    <w:rsid w:val="00D05EB0"/>
    <w:rsid w:val="00D61A93"/>
    <w:rsid w:val="00DC47C3"/>
    <w:rsid w:val="00DF4A8A"/>
    <w:rsid w:val="00E00A07"/>
    <w:rsid w:val="00E65CF3"/>
    <w:rsid w:val="00E812ED"/>
    <w:rsid w:val="00EF0F79"/>
    <w:rsid w:val="00F445D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0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5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0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5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1\%D1%81%D0%B0%D0%B9%D1%82\2011201945.doc" TargetMode="External"/><Relationship Id="rId5" Type="http://schemas.openxmlformats.org/officeDocument/2006/relationships/hyperlink" Target="file:///C:\1\%D1%81%D0%B0%D0%B9%D1%82\201120194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Людмила Ивановна</dc:creator>
  <cp:lastModifiedBy>user</cp:lastModifiedBy>
  <cp:revision>11</cp:revision>
  <cp:lastPrinted>2020-03-20T10:33:00Z</cp:lastPrinted>
  <dcterms:created xsi:type="dcterms:W3CDTF">2020-03-11T13:41:00Z</dcterms:created>
  <dcterms:modified xsi:type="dcterms:W3CDTF">2020-03-19T12:58:00Z</dcterms:modified>
</cp:coreProperties>
</file>