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rPr>
      </w:pPr>
      <w:r>
        <w:rPr>
          <w:rFonts w:ascii="Times New Roman" w:hAnsi="Times New Roman"/>
          <w:sz w:val="28"/>
          <w:szCs w:val="28"/>
        </w:rPr>
        <w:t>Уведомление для граждан-собственников земельных долей на земельный участок, находящийся в общедолевой собственности, расположенный по адресу: Брянская область, Погарский район, ТОО «Вадьковка», кадастровый номер 32:19:0000000:128</w:t>
      </w:r>
    </w:p>
    <w:p>
      <w:pPr>
        <w:pStyle w:val="Normal"/>
        <w:rPr>
          <w:rFonts w:ascii="Times New Roman" w:hAnsi="Times New Roman"/>
          <w:sz w:val="28"/>
          <w:szCs w:val="28"/>
        </w:rPr>
      </w:pPr>
      <w:r>
        <w:rPr>
          <w:rFonts w:ascii="Times New Roman" w:hAnsi="Times New Roman"/>
          <w:sz w:val="28"/>
          <w:szCs w:val="28"/>
        </w:rPr>
      </w:r>
    </w:p>
    <w:p>
      <w:pPr>
        <w:pStyle w:val="Style15"/>
        <w:widowControl/>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В соответствии с положениями ст. 12.1 ФЗ «Об обороте земель сельскохозяйственного назначения» администрация Вадьковского сельского поселения Погарского района Брянской области уведомляет граждан – собственников земельных долей на земельный участок, находящийся в общедолевой собственности, расположенный по адресу: Брянская область, Погарский район, ТОО «Вадьковка», кадастровый номер 32:19:0000000:128, не распорядившихся своими земельными долями, о включении их в список невостребованных земельных долей.</w:t>
      </w:r>
    </w:p>
    <w:p>
      <w:pPr>
        <w:pStyle w:val="Style15"/>
        <w:widowControl/>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Список собственников не распорядившихся своими земельными долями в границах ТОО «Вадьковка» Вадьковского сельского поселения Погарского района Брянской области:</w:t>
      </w:r>
    </w:p>
    <w:p>
      <w:pPr>
        <w:pStyle w:val="Style15"/>
        <w:widowControl/>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Щербенко Анатолий Павлович, Круглик Владимир Михайлович, Колбаса Любовь Николаевна, Сучкова Тамара Александровна, Беленко Михаил Никитич, Богданов Николай Дмитриевич, Беленко Валентина Ивановна, Батуро Анастасия Ивановна, Воронцов Виктор Геннадьевич, Грязная Мария Александровна, Глистов Виктор Николаевич, Горбатенко Владимир Ильич, Дубинская Александра Васильевна, Довжик Валентина Петровна, Ермаков Василий Николаевич, Зарубина Юлия Николаевна, Коржуков Валерий Степанович, Клименко Юрий Васильевич, Кухаренко Нина Сергеевна, Кузнецова Валентина Владимировна, Клименко Николай Васильевич, Кухаренко Валентина Петровна, Козлова Татьяна Васильевна, Козина Татьяна Владимировна, Кукуруза Владимир Васильевич, Кукуруза Элла Александровна, Луцкова Анна Михайловна, Мельник Алексей Григорьевич, Панихидкин Николай Владимирович, Павлова Анна Николаевна, Курган Вера Михайловна, Почечун Григорий Иванович, Полякова Татьяна Ивановна, Петроченко Александра Афанасьевна, Петрачков Николай Петрович, Понюкова Раиса Александровна, Скабо Василий Георгиевич, Филипцов Николай Николаевич, Филькин Михаил Григорьевич, Хаюзко Александр Сергеевич, Храмцов Анатолий Николаевич, Цыба Виталий Петрович, Цыркун Александр Григорьевич, Шавшин Александр Викторович, Шавшина Вера Ивановна, Крюков Александр Алексеевич, Шкитырь Иван Павлович, Клюшникова Ольга Ефимовна, Комарова Ольга Геннадьевна, Шелковый Владимир Федорович, Овсеенко Георгий Федорович, Лапушко Александра Николаевна, Дорощенко Татьяна Евгеньевна, Беляцкая Александра Ивановна, Глушакова Мария Ивановна, Кондратенко Евгения Ивановна, Гирлина Мария Федоровна, Калачева Мария Федоровна, Ковтун Мария Федоровна, Дедущенко Мария Ивановна, Голубова Анна Никоновна, Кузнецова Светлана Петровна, Соловьева Галина Викторовна, Ильина Лариса Ивановна, Пронькин Олег Анатольевич, Михайлова Антонина Николаевна, Макеенко Эмилия Федоровна, Шкурпет Алла Николаевна, Хаюзко Ирина Васильевна, Коныш Людмила Владимировна, Кривозуб Антонина Ивановна, Черепкова Валентина Ивановна, Мамеева Апполинария Александровна, Коваленко Софья Климентьевна, Волкова Анастасия Максимовна, Шкурпет Нина Петровна, Луценко Александр Григорьевич, Мельниченко Лариса Дмитриевна, Евтушенко Людмила Сергеевна, Копылова Мария Егоровна, Дмитроченко Петр Захарович, Кондратенко Петр Степанович, Копылов Александр Степанович, Курант Николай Николаевич, Кукуруза Элеонора Владимировна, Хондожко Александр Михайлович, Гирлин Александр Анатольевич, Пастернак Александр Николаевич, Язвенко Николай Анатольевич, Ершова Алла Владимировна, Еринская Анна Ильинична, Демченко Сергей Николаевич, Дупин Владимир Алексеевич, Полещук Федор Владимирович, Пацуков Валерий Федорович, Павлов Владимир Алексеевич, Соболь Нина Владимировна, Шамаро Екатерина Ефимовна, Шунькова Пелагея Андреевна, Юхман Александр Васильевич, Щербенко Григорий Николаевич, Павлов Александр Петрович, Козлов Евгений Иванович, Трептау Сергей Рудольфович, Федосеенко Елена Васильевна, Ображеева Елена Владимировна, Рымарев Юрий Анатольевич, Курант Татьяна Николаевна, Клименко Мария Антоновна, Беляков Александр Павлович, Кравченко Анатолий Иванович, Язвенко Татьяна Куприяновна, Любченко Софья Васильевна, Белых Василий Иванович, Гречко Петр Александрович, Андриенко Юрий Николаевич, Забелевский Владимир Викторович, Щербенко Тамара Андреевна, Шкурпет Александр Михайлович, Путренков Виктор Михайлович, Насенков Владимир Борисович, Манжа Анатолий Александрович, Леодорова Надежда Леонидовна, Лапушко Николай Федорович, Зезеткин Игорь Анатольевич, Жуков Александр Иванович, Глистов Иван Николаевич, Грибченко Алексей Александрович, Вертелко Василий Иванович, Гольдер Валерий Андреевич, Ладымахо Дмитрий Дмитриевич, Леодоров Юрий Викторович, Черников Анатолий Михайлович, Солодков Виктор Дмитриевич, Волков Станислав Васильевич.</w:t>
      </w:r>
    </w:p>
    <w:p>
      <w:pPr>
        <w:pStyle w:val="Style15"/>
        <w:widowControl/>
        <w:ind w:left="0" w:right="0" w:hanging="0"/>
        <w:rPr>
          <w:rFonts w:ascii="Times New Roman" w:hAnsi="Times New Roman"/>
          <w:b w:val="false"/>
          <w:i w:val="false"/>
          <w:caps w:val="false"/>
          <w:smallCaps w:val="false"/>
          <w:color w:val="333333"/>
          <w:spacing w:val="0"/>
          <w:sz w:val="28"/>
          <w:szCs w:val="28"/>
        </w:rPr>
      </w:pPr>
      <w:r>
        <w:rPr>
          <w:rFonts w:ascii="Times New Roman" w:hAnsi="Times New Roman"/>
          <w:b w:val="false"/>
          <w:i w:val="false"/>
          <w:caps w:val="false"/>
          <w:smallCaps w:val="false"/>
          <w:color w:val="333333"/>
          <w:spacing w:val="0"/>
          <w:sz w:val="28"/>
          <w:szCs w:val="28"/>
        </w:rPr>
        <w:t>Лица, считающие, что принадлежащие им земельные доли необоснованно включены в список невостребованных земельных долей, вправе в течение трех месяцев со дня публикации настоящего извещения представить в письменной форме возражения в администрацию Вадьковского сельского поселения по адресу: 243570, Брянская обл., Погарский р-н, д.Вадьковка, д. 4, тел. (48349) 9-53-82, и заявить об этом на общем собрании участников общедолевой собственности, что будет являться основанием для исключения указанных лиц и (или) земельных долей из списка невостребованных земельных долей.</w:t>
      </w:r>
    </w:p>
    <w:p>
      <w:pPr>
        <w:pStyle w:val="Normal"/>
        <w:rPr>
          <w:rFonts w:ascii="Times New Roman" w:hAnsi="Times New Roman"/>
          <w:sz w:val="28"/>
          <w:szCs w:val="28"/>
        </w:rPr>
      </w:pPr>
      <w:r>
        <w:rPr>
          <w:rFonts w:ascii="Times New Roman" w:hAnsi="Times New Roman"/>
          <w:sz w:val="28"/>
          <w:szCs w:val="28"/>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LibreOffice/6.2.1.2$Windows_x86 LibreOffice_project/7bcb35dc3024a62dea0caee87020152d1ee96e71</Application>
  <Pages>3</Pages>
  <Words>578</Words>
  <CharactersWithSpaces>5251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2019-08-22T09:48:55Z</dcterms:modified>
  <cp:revision>1</cp:revision>
  <dc:subject/>
  <dc:title/>
</cp:coreProperties>
</file>